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北京福通高盛展厅活动比价方案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eastAsia="zh-CN"/>
        </w:rPr>
        <w:t>我公司定于</w:t>
      </w:r>
      <w:r>
        <w:rPr>
          <w:rFonts w:hint="eastAsia"/>
          <w:lang w:val="en-US" w:eastAsia="zh-CN"/>
        </w:rPr>
        <w:t>2019年6月1日，举行《新一代福克斯挑战赛展厅活动》，现就活动需要进行三方比价；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要求：</w:t>
      </w:r>
    </w:p>
    <w:p>
      <w:pPr>
        <w:numPr>
          <w:ilvl w:val="0"/>
          <w:numId w:val="1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主持人：相貌端庄，口齿伶俐，有相关展厅活动主持经验</w:t>
      </w:r>
    </w:p>
    <w:p>
      <w:pPr>
        <w:numPr>
          <w:ilvl w:val="0"/>
          <w:numId w:val="1"/>
        </w:num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舞台搭建：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1、8米*3米背板（遮光）</w:t>
      </w:r>
    </w:p>
    <w:p>
      <w:pPr>
        <w:numPr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2、8*4米展毯（红色或蓝色）不需要舞台</w:t>
      </w:r>
    </w:p>
    <w:p>
      <w:pPr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展椅50把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音响设备：满足600平米展厅需求；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氢气球（桃心，五角星）100个；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舞蹈演员：需提供3支舞蹈，请付演员资料；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小丑表演：1名（或其他特色节目）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报价需含人工费，及运费；</w:t>
      </w:r>
    </w:p>
    <w:p>
      <w:pPr>
        <w:numPr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活动负责人：崔岩 13301370390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B008"/>
    <w:multiLevelType w:val="singleLevel"/>
    <w:tmpl w:val="1211B008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374D6420"/>
    <w:multiLevelType w:val="singleLevel"/>
    <w:tmpl w:val="374D6420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7B6DA7"/>
    <w:rsid w:val="497B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</TotalTime>
  <ScaleCrop>false</ScaleCrop>
  <LinksUpToDate>false</LinksUpToDate>
  <CharactersWithSpaces>0</CharactersWithSpaces>
  <Application>WPS Office_11.1.0.8661_F1E327BC-269C-435d-A152-05C5408002CA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2019-05-20T02:07:00Z</dcterms:created>
  <dc:creator>崔岩</dc:creator>
  <cp:lastModifiedBy>崔岩</cp:lastModifiedBy>
  <dcterms:modified xsi:type="dcterms:W3CDTF">2019-05-20T02:22:20Z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2052-11.1.0.8661</vt:lpwstr>
  </property>
</Properties>
</file>