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26" w:rsidRDefault="00D74E26" w:rsidP="00D74E26">
      <w:pPr>
        <w:rPr>
          <w:rFonts w:hint="eastAsia"/>
        </w:rPr>
      </w:pPr>
      <w:r>
        <w:rPr>
          <w:rFonts w:hint="eastAsia"/>
        </w:rPr>
        <w:t>型号</w:t>
      </w:r>
      <w:r>
        <w:rPr>
          <w:rFonts w:hint="eastAsia"/>
        </w:rPr>
        <w:tab/>
        <w:t>WX6112R</w:t>
      </w:r>
      <w:r>
        <w:rPr>
          <w:rFonts w:hint="eastAsia"/>
        </w:rPr>
        <w:tab/>
      </w:r>
      <w:r>
        <w:rPr>
          <w:rFonts w:hint="eastAsia"/>
        </w:rPr>
        <w:t>价格</w:t>
      </w:r>
      <w:r>
        <w:rPr>
          <w:rFonts w:hint="eastAsia"/>
        </w:rPr>
        <w:t>(RMB)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发动机</w:t>
      </w:r>
      <w:r>
        <w:rPr>
          <w:rFonts w:hint="eastAsia"/>
        </w:rPr>
        <w:tab/>
      </w:r>
      <w:r>
        <w:rPr>
          <w:rFonts w:hint="eastAsia"/>
        </w:rPr>
        <w:t>电喷汽油发动机</w:t>
      </w:r>
      <w:r>
        <w:rPr>
          <w:rFonts w:hint="eastAsia"/>
        </w:rPr>
        <w:t>DL465Q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变速箱</w:t>
      </w:r>
      <w:r>
        <w:rPr>
          <w:rFonts w:hint="eastAsia"/>
        </w:rPr>
        <w:tab/>
        <w:t>5+1</w:t>
      </w:r>
      <w:r>
        <w:rPr>
          <w:rFonts w:hint="eastAsia"/>
        </w:rPr>
        <w:t>变速箱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驱动方式</w:t>
      </w:r>
      <w:r>
        <w:rPr>
          <w:rFonts w:hint="eastAsia"/>
        </w:rPr>
        <w:tab/>
      </w:r>
      <w:r>
        <w:rPr>
          <w:rFonts w:hint="eastAsia"/>
        </w:rPr>
        <w:t>后轮驱动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排量</w:t>
      </w:r>
      <w:r>
        <w:rPr>
          <w:rFonts w:hint="eastAsia"/>
        </w:rPr>
        <w:tab/>
        <w:t>1.1</w:t>
      </w:r>
    </w:p>
    <w:p w:rsidR="00D74E26" w:rsidRDefault="00D74E26" w:rsidP="00D74E26">
      <w:r>
        <w:tab/>
      </w:r>
      <w:r>
        <w:tab/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车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身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配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置</w:t>
      </w:r>
      <w:r>
        <w:rPr>
          <w:rFonts w:hint="eastAsia"/>
        </w:rPr>
        <w:tab/>
      </w:r>
      <w:r>
        <w:rPr>
          <w:rFonts w:hint="eastAsia"/>
        </w:rPr>
        <w:t>车体</w:t>
      </w:r>
      <w:r>
        <w:rPr>
          <w:rFonts w:hint="eastAsia"/>
        </w:rPr>
        <w:tab/>
      </w:r>
      <w:r>
        <w:rPr>
          <w:rFonts w:hint="eastAsia"/>
        </w:rPr>
        <w:t>钢结构玻璃钢覆盖件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座椅</w:t>
      </w:r>
      <w:r>
        <w:rPr>
          <w:rFonts w:hint="eastAsia"/>
        </w:rPr>
        <w:tab/>
      </w:r>
      <w:r>
        <w:rPr>
          <w:rFonts w:hint="eastAsia"/>
        </w:rPr>
        <w:t>仿真皮舒适座椅</w:t>
      </w:r>
      <w:r>
        <w:rPr>
          <w:rFonts w:hint="eastAsia"/>
        </w:rPr>
        <w:t>/</w:t>
      </w:r>
      <w:r>
        <w:rPr>
          <w:rFonts w:hint="eastAsia"/>
        </w:rPr>
        <w:t>耐磨公交座椅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仪表台</w:t>
      </w:r>
      <w:r>
        <w:rPr>
          <w:rFonts w:hint="eastAsia"/>
        </w:rPr>
        <w:tab/>
      </w:r>
      <w:r>
        <w:rPr>
          <w:rFonts w:hint="eastAsia"/>
        </w:rPr>
        <w:t>整体式注塑汽车仪表台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灯光及信号</w:t>
      </w:r>
      <w:r>
        <w:rPr>
          <w:rFonts w:hint="eastAsia"/>
        </w:rPr>
        <w:tab/>
      </w:r>
      <w:r>
        <w:rPr>
          <w:rFonts w:hint="eastAsia"/>
        </w:rPr>
        <w:t>前照灯、前后转向灯、组合后尾灯，</w:t>
      </w:r>
      <w:r>
        <w:rPr>
          <w:rFonts w:hint="eastAsia"/>
        </w:rPr>
        <w:t xml:space="preserve"> </w:t>
      </w:r>
      <w:r>
        <w:rPr>
          <w:rFonts w:hint="eastAsia"/>
        </w:rPr>
        <w:t>后转向灯</w:t>
      </w:r>
      <w:r>
        <w:rPr>
          <w:rFonts w:hint="eastAsia"/>
        </w:rPr>
        <w:t>+</w:t>
      </w:r>
      <w:r>
        <w:rPr>
          <w:rFonts w:hint="eastAsia"/>
        </w:rPr>
        <w:t>制动灯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顶棚及玻璃</w:t>
      </w:r>
      <w:r>
        <w:rPr>
          <w:rFonts w:hint="eastAsia"/>
        </w:rPr>
        <w:tab/>
      </w:r>
      <w:r>
        <w:rPr>
          <w:rFonts w:hint="eastAsia"/>
        </w:rPr>
        <w:t>钢骨架及进口篷布顶棚、高硬度防爆夹胶玻璃</w:t>
      </w:r>
    </w:p>
    <w:p w:rsidR="00D74E26" w:rsidRDefault="00D74E26" w:rsidP="00D74E26">
      <w:r>
        <w:rPr>
          <w:rFonts w:hint="eastAsia"/>
        </w:rPr>
        <w:t>底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盘</w:t>
      </w:r>
      <w:r>
        <w:rPr>
          <w:rFonts w:hint="eastAsia"/>
        </w:rPr>
        <w:t>"</w:t>
      </w:r>
      <w:r>
        <w:rPr>
          <w:rFonts w:hint="eastAsia"/>
        </w:rPr>
        <w:tab/>
      </w:r>
      <w:r>
        <w:rPr>
          <w:rFonts w:hint="eastAsia"/>
        </w:rPr>
        <w:t>动力传动系统</w:t>
      </w:r>
      <w:r>
        <w:rPr>
          <w:rFonts w:hint="eastAsia"/>
        </w:rPr>
        <w:tab/>
        <w:t>5+1</w:t>
      </w:r>
      <w:r>
        <w:rPr>
          <w:rFonts w:hint="eastAsia"/>
        </w:rPr>
        <w:t>档位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转向系统</w:t>
      </w:r>
      <w:r>
        <w:rPr>
          <w:rFonts w:hint="eastAsia"/>
        </w:rPr>
        <w:tab/>
      </w:r>
      <w:r>
        <w:rPr>
          <w:rFonts w:hint="eastAsia"/>
        </w:rPr>
        <w:t>齿轮齿条式转向器</w:t>
      </w:r>
      <w:r>
        <w:rPr>
          <w:rFonts w:hint="eastAsia"/>
        </w:rPr>
        <w:t>+</w:t>
      </w:r>
      <w:r>
        <w:rPr>
          <w:rFonts w:hint="eastAsia"/>
        </w:rPr>
        <w:t>聚氨脂发泡方向盘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制动系统</w:t>
      </w:r>
      <w:r>
        <w:rPr>
          <w:rFonts w:hint="eastAsia"/>
        </w:rPr>
        <w:tab/>
      </w:r>
      <w:r>
        <w:rPr>
          <w:rFonts w:hint="eastAsia"/>
        </w:rPr>
        <w:t>双回路四轮液压鼓式制动</w:t>
      </w:r>
      <w:r>
        <w:rPr>
          <w:rFonts w:hint="eastAsia"/>
        </w:rPr>
        <w:t>+</w:t>
      </w:r>
      <w:proofErr w:type="gramStart"/>
      <w:r>
        <w:rPr>
          <w:rFonts w:hint="eastAsia"/>
        </w:rPr>
        <w:t>机械驻</w:t>
      </w:r>
      <w:proofErr w:type="gramEnd"/>
      <w:r>
        <w:rPr>
          <w:rFonts w:hint="eastAsia"/>
        </w:rPr>
        <w:t>车制动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悬挂系统</w:t>
      </w:r>
      <w:r>
        <w:rPr>
          <w:rFonts w:hint="eastAsia"/>
        </w:rPr>
        <w:tab/>
      </w:r>
      <w:r>
        <w:rPr>
          <w:rFonts w:hint="eastAsia"/>
        </w:rPr>
        <w:t>前独立悬挂</w:t>
      </w:r>
      <w:r>
        <w:rPr>
          <w:rFonts w:hint="eastAsia"/>
        </w:rPr>
        <w:t>+</w:t>
      </w:r>
      <w:r>
        <w:rPr>
          <w:rFonts w:hint="eastAsia"/>
        </w:rPr>
        <w:t>后钢板弹簧</w:t>
      </w:r>
      <w:r>
        <w:rPr>
          <w:rFonts w:hint="eastAsia"/>
        </w:rPr>
        <w:t>+</w:t>
      </w:r>
      <w:r>
        <w:rPr>
          <w:rFonts w:hint="eastAsia"/>
        </w:rPr>
        <w:t>筒式液压减振器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驱动方式</w:t>
      </w:r>
      <w:r>
        <w:rPr>
          <w:rFonts w:hint="eastAsia"/>
        </w:rPr>
        <w:tab/>
      </w:r>
      <w:r>
        <w:rPr>
          <w:rFonts w:hint="eastAsia"/>
        </w:rPr>
        <w:t>后桥驱动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轮胎及钢圈</w:t>
      </w:r>
      <w:r>
        <w:rPr>
          <w:rFonts w:hint="eastAsia"/>
        </w:rPr>
        <w:tab/>
        <w:t>155R12CLT</w:t>
      </w:r>
      <w:r>
        <w:rPr>
          <w:rFonts w:hint="eastAsia"/>
        </w:rPr>
        <w:t>、</w:t>
      </w:r>
      <w:r>
        <w:rPr>
          <w:rFonts w:hint="eastAsia"/>
        </w:rPr>
        <w:t>10</w:t>
      </w:r>
      <w:r>
        <w:rPr>
          <w:rFonts w:hint="eastAsia"/>
        </w:rPr>
        <w:t>钢圈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技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术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参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>数</w:t>
      </w:r>
      <w:bookmarkStart w:id="0" w:name="_GoBack"/>
      <w:bookmarkEnd w:id="0"/>
      <w:r>
        <w:rPr>
          <w:rFonts w:hint="eastAsia"/>
        </w:rPr>
        <w:tab/>
      </w:r>
      <w:r>
        <w:rPr>
          <w:rFonts w:hint="eastAsia"/>
        </w:rPr>
        <w:t>额定乘员</w:t>
      </w:r>
      <w:r>
        <w:rPr>
          <w:rFonts w:hint="eastAsia"/>
        </w:rPr>
        <w:tab/>
        <w:t xml:space="preserve">11 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外形尺寸</w:t>
      </w:r>
      <w:r>
        <w:rPr>
          <w:rFonts w:hint="eastAsia"/>
        </w:rPr>
        <w:tab/>
        <w:t>4800*1610*2180</w:t>
      </w:r>
      <w:r>
        <w:rPr>
          <w:rFonts w:hint="eastAsia"/>
        </w:rPr>
        <w:t>（</w:t>
      </w:r>
      <w:r>
        <w:rPr>
          <w:rFonts w:hint="eastAsia"/>
        </w:rPr>
        <w:t>mm)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整备质量</w:t>
      </w:r>
      <w:r>
        <w:rPr>
          <w:rFonts w:hint="eastAsia"/>
        </w:rPr>
        <w:tab/>
        <w:t>1000Kg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整车总载重</w:t>
      </w:r>
      <w:r>
        <w:rPr>
          <w:rFonts w:hint="eastAsia"/>
        </w:rPr>
        <w:tab/>
        <w:t>825Kg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空载</w:t>
      </w:r>
      <w:r>
        <w:rPr>
          <w:rFonts w:hint="eastAsia"/>
        </w:rPr>
        <w:t>/</w:t>
      </w:r>
      <w:r>
        <w:rPr>
          <w:rFonts w:hint="eastAsia"/>
        </w:rPr>
        <w:t>满载最高时速</w:t>
      </w:r>
      <w:r>
        <w:rPr>
          <w:rFonts w:hint="eastAsia"/>
        </w:rPr>
        <w:tab/>
        <w:t>50/40Km/h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最小离地距离</w:t>
      </w:r>
      <w:r>
        <w:rPr>
          <w:rFonts w:hint="eastAsia"/>
        </w:rPr>
        <w:tab/>
        <w:t>160mm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最小转弯半径</w:t>
      </w:r>
      <w:r>
        <w:rPr>
          <w:rFonts w:hint="eastAsia"/>
        </w:rPr>
        <w:tab/>
        <w:t>6500mm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满载最大爬坡度</w:t>
      </w:r>
      <w:r>
        <w:rPr>
          <w:rFonts w:hint="eastAsia"/>
        </w:rPr>
        <w:tab/>
        <w:t>30%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轴距</w:t>
      </w:r>
      <w:r>
        <w:rPr>
          <w:rFonts w:hint="eastAsia"/>
        </w:rPr>
        <w:tab/>
        <w:t>2765mm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轮距（前</w:t>
      </w:r>
      <w:r>
        <w:rPr>
          <w:rFonts w:hint="eastAsia"/>
        </w:rPr>
        <w:t>/</w:t>
      </w:r>
      <w:r>
        <w:rPr>
          <w:rFonts w:hint="eastAsia"/>
        </w:rPr>
        <w:t>后）</w:t>
      </w:r>
      <w:r>
        <w:rPr>
          <w:rFonts w:hint="eastAsia"/>
        </w:rPr>
        <w:tab/>
        <w:t>1295/1315</w:t>
      </w:r>
      <w:r>
        <w:rPr>
          <w:rFonts w:hint="eastAsia"/>
        </w:rPr>
        <w:t>（</w:t>
      </w:r>
      <w:r>
        <w:rPr>
          <w:rFonts w:hint="eastAsia"/>
        </w:rPr>
        <w:t>mm)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制动距离</w:t>
      </w:r>
      <w:r>
        <w:rPr>
          <w:rFonts w:hint="eastAsia"/>
        </w:rPr>
        <w:tab/>
        <w:t>4.5m</w:t>
      </w:r>
    </w:p>
    <w:p w:rsidR="00D74E26" w:rsidRDefault="00D74E26" w:rsidP="00D74E26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发动机排量</w:t>
      </w:r>
      <w:r>
        <w:rPr>
          <w:rFonts w:hint="eastAsia"/>
        </w:rPr>
        <w:tab/>
        <w:t>1.1L</w:t>
      </w:r>
    </w:p>
    <w:p w:rsidR="00F870BB" w:rsidRDefault="00D74E26" w:rsidP="00D74E26">
      <w:r>
        <w:rPr>
          <w:rFonts w:hint="eastAsia"/>
        </w:rPr>
        <w:tab/>
      </w:r>
      <w:r>
        <w:rPr>
          <w:rFonts w:hint="eastAsia"/>
        </w:rPr>
        <w:t>发动机功率</w:t>
      </w:r>
      <w:r>
        <w:rPr>
          <w:rFonts w:hint="eastAsia"/>
        </w:rPr>
        <w:tab/>
        <w:t>38.5/45KW</w:t>
      </w:r>
    </w:p>
    <w:sectPr w:rsidR="00F870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E26"/>
    <w:rsid w:val="00D74E26"/>
    <w:rsid w:val="00F8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443</Characters>
  <Application>Microsoft Office Word</Application>
  <DocSecurity>0</DocSecurity>
  <Lines>3</Lines>
  <Paragraphs>1</Paragraphs>
  <ScaleCrop>false</ScaleCrop>
  <Company>kg08.cn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kg08.cn</dc:creator>
  <cp:lastModifiedBy>kg08.cn</cp:lastModifiedBy>
  <cp:revision>1</cp:revision>
  <dcterms:created xsi:type="dcterms:W3CDTF">2014-12-03T08:09:00Z</dcterms:created>
  <dcterms:modified xsi:type="dcterms:W3CDTF">2014-12-03T08:12:00Z</dcterms:modified>
</cp:coreProperties>
</file>