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"/>
        <w:gridCol w:w="6662"/>
        <w:gridCol w:w="1903"/>
      </w:tblGrid>
      <w:tr w:rsidR="000C74C0" w:rsidRPr="0062238D" w:rsidTr="000C74C0">
        <w:tc>
          <w:tcPr>
            <w:tcW w:w="534" w:type="dxa"/>
          </w:tcPr>
          <w:p w:rsidR="00BA7C38" w:rsidRDefault="00BA7C38"/>
        </w:tc>
        <w:tc>
          <w:tcPr>
            <w:tcW w:w="6662" w:type="dxa"/>
          </w:tcPr>
          <w:p w:rsidR="00BA7C38" w:rsidRPr="00BA7C38" w:rsidRDefault="00BA7C3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A7C38">
              <w:rPr>
                <w:rFonts w:ascii="Times New Roman" w:hAnsi="Times New Roman" w:cs="Times New Roman"/>
                <w:b/>
                <w:lang w:val="en-US"/>
              </w:rPr>
              <w:t>Casing Pipe 508x11,13(20^)</w:t>
            </w:r>
          </w:p>
          <w:p w:rsidR="00BA7C38" w:rsidRDefault="00BA7C38">
            <w:pPr>
              <w:rPr>
                <w:lang w:val="en-US"/>
              </w:rPr>
            </w:pPr>
          </w:p>
          <w:p w:rsidR="00BA7C38" w:rsidRPr="000C74C0" w:rsidRDefault="00BA7C3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0C74C0">
              <w:rPr>
                <w:rFonts w:ascii="Times New Roman" w:hAnsi="Times New Roman" w:cs="Times New Roman"/>
                <w:sz w:val="24"/>
                <w:lang w:val="en-US"/>
              </w:rPr>
              <w:t xml:space="preserve">API, J55,R-3, thread type BC, </w:t>
            </w:r>
          </w:p>
          <w:p w:rsidR="00BA7C38" w:rsidRPr="000C74C0" w:rsidRDefault="00BA7C38" w:rsidP="000C74C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0C74C0">
              <w:rPr>
                <w:rFonts w:ascii="Times New Roman" w:hAnsi="Times New Roman" w:cs="Times New Roman"/>
                <w:sz w:val="24"/>
                <w:lang w:val="en-US"/>
              </w:rPr>
              <w:t>P≤0.020, S≤0.010</w:t>
            </w:r>
          </w:p>
          <w:p w:rsidR="00BA7C38" w:rsidRPr="000C74C0" w:rsidRDefault="0062238D" w:rsidP="000C74C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0C74C0">
              <w:rPr>
                <w:rFonts w:ascii="Times New Roman" w:hAnsi="Times New Roman" w:cs="Times New Roman"/>
                <w:sz w:val="24"/>
                <w:lang w:val="en-US"/>
              </w:rPr>
              <w:t xml:space="preserve">set of nonmetallic inclusions 12 levels, </w:t>
            </w:r>
          </w:p>
          <w:p w:rsidR="00BA7C38" w:rsidRPr="000C74C0" w:rsidRDefault="0062238D" w:rsidP="000C74C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0C74C0">
              <w:rPr>
                <w:rFonts w:ascii="Times New Roman" w:hAnsi="Times New Roman" w:cs="Times New Roman"/>
                <w:sz w:val="24"/>
                <w:lang w:val="en-US"/>
              </w:rPr>
              <w:t xml:space="preserve">yield strength- ≥58000 psi(400MPa), </w:t>
            </w:r>
          </w:p>
          <w:p w:rsidR="0062238D" w:rsidRPr="000C74C0" w:rsidRDefault="0062238D" w:rsidP="0062238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0C74C0">
              <w:rPr>
                <w:rFonts w:ascii="Times New Roman" w:hAnsi="Times New Roman" w:cs="Times New Roman"/>
                <w:sz w:val="24"/>
                <w:lang w:val="en-US"/>
              </w:rPr>
              <w:t xml:space="preserve">ultimate tensile strength- ≥76415 psi(527MPa), </w:t>
            </w:r>
          </w:p>
          <w:p w:rsidR="0062238D" w:rsidRPr="000C74C0" w:rsidRDefault="0062238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0C74C0">
              <w:rPr>
                <w:rFonts w:ascii="Times New Roman" w:hAnsi="Times New Roman" w:cs="Times New Roman"/>
                <w:sz w:val="24"/>
                <w:lang w:val="en-US"/>
              </w:rPr>
              <w:t>Tensile coefficient</w:t>
            </w:r>
            <w:r w:rsidR="00297CF2" w:rsidRPr="000C74C0">
              <w:rPr>
                <w:rFonts w:ascii="Times New Roman" w:hAnsi="Times New Roman" w:cs="Times New Roman"/>
                <w:sz w:val="24"/>
                <w:lang w:val="en-US"/>
              </w:rPr>
              <w:t>=24%</w:t>
            </w:r>
          </w:p>
          <w:p w:rsidR="00297CF2" w:rsidRPr="000C74C0" w:rsidRDefault="00297CF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0C74C0">
              <w:rPr>
                <w:rFonts w:ascii="Times New Roman" w:hAnsi="Times New Roman" w:cs="Times New Roman"/>
                <w:sz w:val="24"/>
                <w:lang w:val="en-US"/>
              </w:rPr>
              <w:t xml:space="preserve">Crush </w:t>
            </w:r>
            <w:proofErr w:type="spellStart"/>
            <w:r w:rsidRPr="000C74C0">
              <w:rPr>
                <w:rFonts w:ascii="Times New Roman" w:hAnsi="Times New Roman" w:cs="Times New Roman"/>
                <w:sz w:val="24"/>
                <w:lang w:val="en-US"/>
              </w:rPr>
              <w:t>resistance,MPa</w:t>
            </w:r>
            <w:proofErr w:type="spellEnd"/>
            <w:r w:rsidRPr="000C74C0">
              <w:rPr>
                <w:rFonts w:ascii="Times New Roman" w:hAnsi="Times New Roman" w:cs="Times New Roman"/>
                <w:sz w:val="24"/>
                <w:lang w:val="en-US"/>
              </w:rPr>
              <w:t>(kg/cm2) ≥3,59</w:t>
            </w:r>
          </w:p>
          <w:p w:rsidR="00297CF2" w:rsidRPr="000C74C0" w:rsidRDefault="00297CF2" w:rsidP="00297CF2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0C74C0">
              <w:rPr>
                <w:rFonts w:ascii="Times New Roman" w:hAnsi="Times New Roman" w:cs="Times New Roman"/>
                <w:b/>
                <w:sz w:val="24"/>
                <w:lang w:val="en-US"/>
              </w:rPr>
              <w:t>Internal pressure:</w:t>
            </w:r>
          </w:p>
          <w:p w:rsidR="00297CF2" w:rsidRPr="000C74C0" w:rsidRDefault="00297CF2" w:rsidP="00297CF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0C74C0">
              <w:rPr>
                <w:rFonts w:ascii="Times New Roman" w:hAnsi="Times New Roman" w:cs="Times New Roman"/>
                <w:sz w:val="24"/>
                <w:lang w:val="en-US"/>
              </w:rPr>
              <w:t xml:space="preserve">Corresponding to yield strength for smooth part and for joints </w:t>
            </w:r>
            <w:proofErr w:type="spellStart"/>
            <w:r w:rsidRPr="000C74C0">
              <w:rPr>
                <w:rFonts w:ascii="Times New Roman" w:hAnsi="Times New Roman" w:cs="Times New Roman"/>
                <w:sz w:val="24"/>
                <w:lang w:val="en-US"/>
              </w:rPr>
              <w:t>MPa</w:t>
            </w:r>
            <w:proofErr w:type="spellEnd"/>
            <w:r w:rsidRPr="000C74C0">
              <w:rPr>
                <w:rFonts w:ascii="Times New Roman" w:hAnsi="Times New Roman" w:cs="Times New Roman"/>
                <w:sz w:val="24"/>
                <w:lang w:val="en-US"/>
              </w:rPr>
              <w:t>(kg/cm2)</w:t>
            </w:r>
          </w:p>
          <w:p w:rsidR="00297CF2" w:rsidRPr="000C74C0" w:rsidRDefault="00297CF2" w:rsidP="00297CF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0C74C0">
              <w:rPr>
                <w:rFonts w:ascii="Times New Roman" w:hAnsi="Times New Roman" w:cs="Times New Roman"/>
                <w:sz w:val="24"/>
                <w:lang w:val="en-US"/>
              </w:rPr>
              <w:t>pipe body:14.5 ; coupling:14.5</w:t>
            </w:r>
          </w:p>
          <w:p w:rsidR="00297CF2" w:rsidRPr="000C74C0" w:rsidRDefault="00297CF2" w:rsidP="000C74C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gramStart"/>
            <w:r w:rsidRPr="000C74C0">
              <w:rPr>
                <w:rFonts w:ascii="Times New Roman" w:hAnsi="Times New Roman" w:cs="Times New Roman"/>
                <w:sz w:val="24"/>
                <w:lang w:val="en-US"/>
              </w:rPr>
              <w:t>outer</w:t>
            </w:r>
            <w:proofErr w:type="gramEnd"/>
            <w:r w:rsidRPr="000C74C0">
              <w:rPr>
                <w:rFonts w:ascii="Times New Roman" w:hAnsi="Times New Roman" w:cs="Times New Roman"/>
                <w:sz w:val="24"/>
                <w:lang w:val="en-US"/>
              </w:rPr>
              <w:t xml:space="preserve"> diameter tolerance:-0,4%D+0,1%D</w:t>
            </w:r>
          </w:p>
          <w:p w:rsidR="00297CF2" w:rsidRPr="000C74C0" w:rsidRDefault="00297CF2" w:rsidP="00297CF2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0C74C0">
              <w:rPr>
                <w:rFonts w:ascii="Times New Roman" w:hAnsi="Times New Roman" w:cs="Times New Roman"/>
                <w:b/>
                <w:sz w:val="24"/>
                <w:lang w:val="en-US"/>
              </w:rPr>
              <w:t>Ovality</w:t>
            </w:r>
            <w:proofErr w:type="spellEnd"/>
            <w:r w:rsidRPr="000C74C0">
              <w:rPr>
                <w:rFonts w:ascii="Times New Roman" w:hAnsi="Times New Roman" w:cs="Times New Roman"/>
                <w:b/>
                <w:sz w:val="24"/>
                <w:lang w:val="en-US"/>
              </w:rPr>
              <w:t>:</w:t>
            </w:r>
          </w:p>
          <w:p w:rsidR="00297CF2" w:rsidRPr="000C74C0" w:rsidRDefault="00297CF2" w:rsidP="00297CF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0C74C0">
              <w:rPr>
                <w:rFonts w:ascii="Times New Roman" w:hAnsi="Times New Roman" w:cs="Times New Roman"/>
                <w:sz w:val="24"/>
                <w:lang w:val="en-US"/>
              </w:rPr>
              <w:t>80% of outer diameter tolerance</w:t>
            </w:r>
          </w:p>
          <w:p w:rsidR="00297CF2" w:rsidRPr="000C74C0" w:rsidRDefault="006B7994" w:rsidP="00297CF2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0C74C0">
              <w:rPr>
                <w:rFonts w:ascii="Times New Roman" w:hAnsi="Times New Roman" w:cs="Times New Roman"/>
                <w:b/>
                <w:sz w:val="24"/>
                <w:lang w:val="en-US"/>
              </w:rPr>
              <w:t>W</w:t>
            </w:r>
            <w:r w:rsidR="00297CF2" w:rsidRPr="000C74C0">
              <w:rPr>
                <w:rFonts w:ascii="Times New Roman" w:hAnsi="Times New Roman" w:cs="Times New Roman"/>
                <w:b/>
                <w:sz w:val="24"/>
                <w:lang w:val="en-US"/>
              </w:rPr>
              <w:t>all thickness tolerance</w:t>
            </w:r>
            <w:r w:rsidRPr="000C74C0">
              <w:rPr>
                <w:rFonts w:ascii="Times New Roman" w:hAnsi="Times New Roman" w:cs="Times New Roman"/>
                <w:b/>
                <w:sz w:val="24"/>
                <w:lang w:val="en-US"/>
              </w:rPr>
              <w:t>:</w:t>
            </w:r>
          </w:p>
          <w:p w:rsidR="006B7994" w:rsidRPr="000C74C0" w:rsidRDefault="006B7994" w:rsidP="00297CF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0C74C0">
              <w:rPr>
                <w:rFonts w:ascii="Times New Roman" w:hAnsi="Times New Roman" w:cs="Times New Roman"/>
                <w:sz w:val="24"/>
                <w:lang w:val="en-US"/>
              </w:rPr>
              <w:t>pipe body:-10%t +12%t</w:t>
            </w:r>
          </w:p>
          <w:p w:rsidR="006B7994" w:rsidRPr="000C74C0" w:rsidRDefault="006B7994" w:rsidP="00297CF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0C74C0">
              <w:rPr>
                <w:rFonts w:ascii="Times New Roman" w:hAnsi="Times New Roman" w:cs="Times New Roman"/>
                <w:sz w:val="24"/>
                <w:lang w:val="en-US"/>
              </w:rPr>
              <w:t>pipe end:-10%t+15%t</w:t>
            </w:r>
          </w:p>
          <w:p w:rsidR="006B7994" w:rsidRPr="000C74C0" w:rsidRDefault="006B7994" w:rsidP="006B7994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0C74C0">
              <w:rPr>
                <w:rFonts w:ascii="Times New Roman" w:hAnsi="Times New Roman" w:cs="Times New Roman"/>
                <w:b/>
                <w:sz w:val="24"/>
                <w:lang w:val="en-US"/>
              </w:rPr>
              <w:t>Variation variegated:</w:t>
            </w:r>
          </w:p>
          <w:p w:rsidR="006B7994" w:rsidRPr="000C74C0" w:rsidRDefault="006B7994" w:rsidP="006B7994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0C74C0">
              <w:rPr>
                <w:rFonts w:ascii="Times New Roman" w:hAnsi="Times New Roman" w:cs="Times New Roman"/>
                <w:sz w:val="24"/>
                <w:lang w:val="en-US"/>
              </w:rPr>
              <w:t xml:space="preserve"> 80% of the wall thickness tolerance</w:t>
            </w:r>
          </w:p>
          <w:p w:rsidR="006B7994" w:rsidRPr="000C74C0" w:rsidRDefault="006B7994" w:rsidP="006B7994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0C74C0">
              <w:rPr>
                <w:rFonts w:ascii="Times New Roman" w:hAnsi="Times New Roman" w:cs="Times New Roman"/>
                <w:b/>
                <w:sz w:val="24"/>
                <w:lang w:val="en-US"/>
              </w:rPr>
              <w:t>Straightness: 0,15%L</w:t>
            </w:r>
          </w:p>
          <w:p w:rsidR="006B7994" w:rsidRPr="000C74C0" w:rsidRDefault="006B7994" w:rsidP="006B7994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0C74C0">
              <w:rPr>
                <w:rFonts w:ascii="Times New Roman" w:hAnsi="Times New Roman" w:cs="Times New Roman"/>
                <w:b/>
                <w:sz w:val="24"/>
                <w:lang w:val="en-US"/>
              </w:rPr>
              <w:t>inner diameter</w:t>
            </w:r>
            <w:r w:rsidR="007920B5" w:rsidRPr="000C74C0">
              <w:rPr>
                <w:rFonts w:ascii="Times New Roman" w:hAnsi="Times New Roman" w:cs="Times New Roman"/>
                <w:b/>
                <w:sz w:val="24"/>
                <w:lang w:val="en-US"/>
              </w:rPr>
              <w:t>:485,74mm</w:t>
            </w:r>
          </w:p>
          <w:p w:rsidR="006B7994" w:rsidRPr="000C74C0" w:rsidRDefault="007920B5" w:rsidP="00297CF2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0C74C0">
              <w:rPr>
                <w:rFonts w:ascii="Times New Roman" w:hAnsi="Times New Roman" w:cs="Times New Roman"/>
                <w:b/>
                <w:sz w:val="24"/>
                <w:lang w:val="en-US"/>
              </w:rPr>
              <w:t>bore diameter: 480,98mm</w:t>
            </w:r>
          </w:p>
          <w:p w:rsidR="007920B5" w:rsidRPr="000C74C0" w:rsidRDefault="007920B5" w:rsidP="00297CF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0C74C0">
              <w:rPr>
                <w:rFonts w:ascii="Times New Roman" w:hAnsi="Times New Roman" w:cs="Times New Roman"/>
                <w:b/>
                <w:sz w:val="24"/>
                <w:lang w:val="en-US"/>
              </w:rPr>
              <w:t>Length limits: R-3, 10,97-11,8</w:t>
            </w:r>
            <w:r w:rsidRPr="000C74C0">
              <w:rPr>
                <w:rFonts w:ascii="Times New Roman" w:hAnsi="Times New Roman" w:cs="Times New Roman"/>
                <w:sz w:val="24"/>
                <w:lang w:val="en-US"/>
              </w:rPr>
              <w:t>≥5%10,36-10,97</w:t>
            </w:r>
          </w:p>
          <w:p w:rsidR="007920B5" w:rsidRPr="000C74C0" w:rsidRDefault="007920B5" w:rsidP="00297CF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0C74C0">
              <w:rPr>
                <w:rFonts w:ascii="Times New Roman" w:hAnsi="Times New Roman" w:cs="Times New Roman"/>
                <w:sz w:val="24"/>
                <w:lang w:val="en-US"/>
              </w:rPr>
              <w:t>API 5CT</w:t>
            </w:r>
          </w:p>
          <w:p w:rsidR="007920B5" w:rsidRPr="000C74C0" w:rsidRDefault="007920B5" w:rsidP="00297CF2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0C74C0">
              <w:rPr>
                <w:rFonts w:ascii="Times New Roman" w:hAnsi="Times New Roman" w:cs="Times New Roman"/>
                <w:b/>
                <w:sz w:val="24"/>
                <w:lang w:val="en-US"/>
              </w:rPr>
              <w:t>Nominal weight of the pipe, including threading and coupling (kg / m): 139,89</w:t>
            </w:r>
          </w:p>
          <w:p w:rsidR="007920B5" w:rsidRPr="000C74C0" w:rsidRDefault="007920B5" w:rsidP="00297CF2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0C74C0">
              <w:rPr>
                <w:rFonts w:ascii="Times New Roman" w:hAnsi="Times New Roman" w:cs="Times New Roman"/>
                <w:b/>
                <w:sz w:val="24"/>
                <w:lang w:val="en-US"/>
              </w:rPr>
              <w:t>Weight 1 m smooth part of the pipe (kg / m):36,38</w:t>
            </w:r>
          </w:p>
          <w:p w:rsidR="007920B5" w:rsidRPr="000C74C0" w:rsidRDefault="006B49EC" w:rsidP="000C74C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0C74C0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thread tolerance (inclined-stepped threads BC)</w:t>
            </w:r>
          </w:p>
          <w:p w:rsidR="006B49EC" w:rsidRPr="000C74C0" w:rsidRDefault="006B49EC" w:rsidP="00297CF2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0C74C0">
              <w:rPr>
                <w:rFonts w:ascii="Times New Roman" w:hAnsi="Times New Roman" w:cs="Times New Roman"/>
                <w:b/>
                <w:sz w:val="24"/>
                <w:lang w:val="en-US"/>
              </w:rPr>
              <w:t>sealing distance ,pipe +0,25 +2,25mm; coupling: -2,50 0,60mm</w:t>
            </w:r>
          </w:p>
          <w:p w:rsidR="006B49EC" w:rsidRPr="000C74C0" w:rsidRDefault="006B49EC" w:rsidP="00297CF2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0C74C0">
              <w:rPr>
                <w:rFonts w:ascii="Times New Roman" w:hAnsi="Times New Roman" w:cs="Times New Roman"/>
                <w:b/>
                <w:sz w:val="24"/>
                <w:lang w:val="en-US"/>
              </w:rPr>
              <w:t>Thread pitch: every inch±0,003(±0,077mm)</w:t>
            </w:r>
          </w:p>
          <w:p w:rsidR="006B49EC" w:rsidRPr="000C74C0" w:rsidRDefault="006B49EC" w:rsidP="00297CF2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0C74C0">
              <w:rPr>
                <w:rFonts w:ascii="Times New Roman" w:hAnsi="Times New Roman" w:cs="Times New Roman"/>
                <w:b/>
                <w:sz w:val="24"/>
                <w:lang w:val="en-US"/>
              </w:rPr>
              <w:t>cumulatively±0,004"(±0,102mm)</w:t>
            </w:r>
          </w:p>
          <w:p w:rsidR="006B49EC" w:rsidRPr="000C74C0" w:rsidRDefault="006B49EC" w:rsidP="00297CF2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0C74C0">
              <w:rPr>
                <w:rFonts w:ascii="Times New Roman" w:hAnsi="Times New Roman" w:cs="Times New Roman"/>
                <w:b/>
                <w:sz w:val="24"/>
                <w:lang w:val="en-US"/>
              </w:rPr>
              <w:t>tooth height</w:t>
            </w:r>
            <w:r w:rsidR="000B2066" w:rsidRPr="000C74C0">
              <w:rPr>
                <w:rFonts w:ascii="Times New Roman" w:hAnsi="Times New Roman" w:cs="Times New Roman"/>
                <w:b/>
                <w:sz w:val="24"/>
                <w:lang w:val="en-US"/>
              </w:rPr>
              <w:t>: ±0,001"(0,026mm)</w:t>
            </w:r>
          </w:p>
          <w:p w:rsidR="000B2066" w:rsidRPr="000C74C0" w:rsidRDefault="000B2066" w:rsidP="00297CF2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0C74C0">
              <w:rPr>
                <w:rFonts w:ascii="Times New Roman" w:hAnsi="Times New Roman" w:cs="Times New Roman"/>
                <w:b/>
                <w:sz w:val="24"/>
                <w:lang w:val="en-US"/>
              </w:rPr>
              <w:t>taper tube:0,0818"-0,0868"(2,08-2,20 mm)</w:t>
            </w:r>
          </w:p>
          <w:p w:rsidR="000B2066" w:rsidRPr="000C74C0" w:rsidRDefault="000B2066" w:rsidP="00297CF2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0C74C0">
              <w:rPr>
                <w:rFonts w:ascii="Times New Roman" w:hAnsi="Times New Roman" w:cs="Times New Roman"/>
                <w:b/>
                <w:sz w:val="24"/>
                <w:lang w:val="en-US"/>
              </w:rPr>
              <w:t>taper coupling: 0,0808"-0,0878"(2,05-2,23mm)</w:t>
            </w:r>
          </w:p>
          <w:p w:rsidR="000B2066" w:rsidRPr="000C74C0" w:rsidRDefault="000B2066" w:rsidP="000C74C0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0C74C0">
              <w:rPr>
                <w:rFonts w:ascii="Times New Roman" w:hAnsi="Times New Roman" w:cs="Times New Roman"/>
                <w:b/>
                <w:sz w:val="24"/>
                <w:lang w:val="en-US"/>
              </w:rPr>
              <w:t>flaw detection requirements</w:t>
            </w:r>
          </w:p>
          <w:p w:rsidR="000B2066" w:rsidRPr="000C74C0" w:rsidRDefault="000B2066" w:rsidP="00297CF2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0C74C0">
              <w:rPr>
                <w:rFonts w:ascii="Times New Roman" w:hAnsi="Times New Roman" w:cs="Times New Roman"/>
                <w:b/>
                <w:sz w:val="24"/>
                <w:lang w:val="en-US"/>
              </w:rPr>
              <w:t>ISO9303 ASTM E213</w:t>
            </w:r>
          </w:p>
          <w:p w:rsidR="000B2066" w:rsidRPr="000C74C0" w:rsidRDefault="000B2066" w:rsidP="00297CF2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0C74C0">
              <w:rPr>
                <w:rFonts w:ascii="Times New Roman" w:hAnsi="Times New Roman" w:cs="Times New Roman"/>
                <w:b/>
                <w:sz w:val="24"/>
                <w:lang w:val="en-US"/>
              </w:rPr>
              <w:t>within the enterprise, the degree of control flaw detection is L3, higher than the requirements of the standard L4</w:t>
            </w:r>
          </w:p>
          <w:p w:rsidR="000B2066" w:rsidRPr="000C74C0" w:rsidRDefault="000B2066" w:rsidP="000C74C0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0C74C0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Geometrical dimensions of the threaded connection</w:t>
            </w:r>
          </w:p>
          <w:p w:rsidR="000B2066" w:rsidRPr="000C74C0" w:rsidRDefault="000B2066" w:rsidP="00297CF2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0C74C0">
              <w:rPr>
                <w:rFonts w:ascii="Times New Roman" w:hAnsi="Times New Roman" w:cs="Times New Roman"/>
                <w:b/>
                <w:sz w:val="24"/>
                <w:lang w:val="en-US"/>
              </w:rPr>
              <w:t>Casing pipe size</w:t>
            </w:r>
            <w:r w:rsidR="000C74C0" w:rsidRPr="000C74C0">
              <w:rPr>
                <w:rFonts w:ascii="Times New Roman" w:hAnsi="Times New Roman" w:cs="Times New Roman"/>
                <w:b/>
                <w:sz w:val="24"/>
                <w:lang w:val="en-US"/>
              </w:rPr>
              <w:t>:508x11.13</w:t>
            </w:r>
          </w:p>
          <w:p w:rsidR="000C74C0" w:rsidRPr="000C74C0" w:rsidRDefault="000C74C0" w:rsidP="00297CF2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0C74C0">
              <w:rPr>
                <w:rFonts w:ascii="Times New Roman" w:hAnsi="Times New Roman" w:cs="Times New Roman"/>
                <w:b/>
                <w:sz w:val="24"/>
                <w:lang w:val="en-US"/>
              </w:rPr>
              <w:t>thread height: 1,575 mm</w:t>
            </w:r>
          </w:p>
          <w:p w:rsidR="000C74C0" w:rsidRPr="000C74C0" w:rsidRDefault="000C74C0" w:rsidP="00297CF2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0C74C0">
              <w:rPr>
                <w:rFonts w:ascii="Times New Roman" w:hAnsi="Times New Roman" w:cs="Times New Roman"/>
                <w:b/>
                <w:sz w:val="24"/>
                <w:lang w:val="en-US"/>
              </w:rPr>
              <w:t>thread pitch:5,08mm</w:t>
            </w:r>
          </w:p>
          <w:p w:rsidR="000C74C0" w:rsidRPr="000C74C0" w:rsidRDefault="000C74C0" w:rsidP="00297CF2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0C74C0">
              <w:rPr>
                <w:rFonts w:ascii="Times New Roman" w:hAnsi="Times New Roman" w:cs="Times New Roman"/>
                <w:b/>
                <w:sz w:val="24"/>
                <w:lang w:val="en-US"/>
              </w:rPr>
              <w:t>The number of threads on the length of 25.4mm-5</w:t>
            </w:r>
          </w:p>
          <w:p w:rsidR="000C74C0" w:rsidRPr="00297CF2" w:rsidRDefault="000C74C0" w:rsidP="00297CF2">
            <w:pPr>
              <w:rPr>
                <w:b/>
                <w:lang w:val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C0" w:rsidRPr="0062238D" w:rsidRDefault="000C74C0">
            <w:pPr>
              <w:rPr>
                <w:lang w:val="en-US"/>
              </w:rPr>
            </w:pPr>
            <w:r>
              <w:rPr>
                <w:lang w:val="en-US"/>
              </w:rPr>
              <w:t>285 tonn</w:t>
            </w:r>
          </w:p>
        </w:tc>
      </w:tr>
    </w:tbl>
    <w:p w:rsidR="00705BD6" w:rsidRPr="00BA7C38" w:rsidRDefault="00705BD6">
      <w:pPr>
        <w:rPr>
          <w:lang w:val="en-US"/>
        </w:rPr>
      </w:pPr>
    </w:p>
    <w:sectPr w:rsidR="00705BD6" w:rsidRPr="00BA7C38" w:rsidSect="00705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A29AF"/>
    <w:multiLevelType w:val="hybridMultilevel"/>
    <w:tmpl w:val="2780D97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701F7"/>
    <w:multiLevelType w:val="hybridMultilevel"/>
    <w:tmpl w:val="B97073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BA7C38"/>
    <w:rsid w:val="000B2066"/>
    <w:rsid w:val="000C74C0"/>
    <w:rsid w:val="00297CF2"/>
    <w:rsid w:val="0062238D"/>
    <w:rsid w:val="006B49EC"/>
    <w:rsid w:val="006B7994"/>
    <w:rsid w:val="00705BD6"/>
    <w:rsid w:val="007920B5"/>
    <w:rsid w:val="00846BA2"/>
    <w:rsid w:val="00847407"/>
    <w:rsid w:val="008E3E8F"/>
    <w:rsid w:val="00BA7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C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BA7C3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A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C3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C74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Zholdas</dc:creator>
  <cp:lastModifiedBy>Zholdas</cp:lastModifiedBy>
  <cp:revision>3</cp:revision>
  <dcterms:created xsi:type="dcterms:W3CDTF">2018-12-18T06:24:00Z</dcterms:created>
  <dcterms:modified xsi:type="dcterms:W3CDTF">2018-12-18T16:37:00Z</dcterms:modified>
</cp:coreProperties>
</file>