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FC5F84" w:rsidRDefault="00FC5F84" w:rsidP="00FC5F84">
      <w:pPr>
        <w:ind w:firstLineChars="200" w:firstLine="420"/>
        <w:rPr>
          <w:rFonts w:hint="eastAsia"/>
          <w:color w:val="696969"/>
          <w:szCs w:val="21"/>
        </w:rPr>
      </w:pPr>
      <w:r w:rsidRPr="0004541B">
        <w:rPr>
          <w:rFonts w:asciiTheme="minorEastAsia" w:hAnsiTheme="minorEastAsia"/>
          <w:color w:val="696969"/>
          <w:szCs w:val="21"/>
        </w:rPr>
        <w:t>威海威华不干胶模切机械有限公司是专业的不干胶商标模切机械制造商，地处现代化城市—山东威海。一直以来，公司注意培养大批优秀的专业人才，发扬优良的企业精神，创造优质的产品，是中国最具影响力和发展潜力的不干胶商标模切机械制造商之一。 　　公司生产的“速切龙”系列设计先进、品种齐全、品质优良，有250/290/350型不干胶单张自动模切机，并且有普通型、电脑型等不同档次的机型和多种系列。产品广泛应用于服装商标、吊卡、医药、食品、日化、电子、玩具、礼品、文具、超市条码等各种行业的标签模切，深受广大客户欢迎。 　　“速切龙”系列不干胶自动模切机的精度、速度和效率可与国际一流技术相比。而且操作更直观，价格更合理，代表着国内外不干胶模切机的先进水平和潮流，是广大印刷制作公司最经济、实用、正确的选择。 　　公司网址</w:t>
      </w:r>
      <w:hyperlink r:id="rId7" w:history="1">
        <w:r w:rsidRPr="00FC5F84">
          <w:rPr>
            <w:rStyle w:val="a5"/>
            <w:szCs w:val="21"/>
          </w:rPr>
          <w:t>http://www.wh-wei</w:t>
        </w:r>
      </w:hyperlink>
      <w:r w:rsidRPr="00FC5F84">
        <w:rPr>
          <w:color w:val="696969"/>
          <w:szCs w:val="21"/>
        </w:rPr>
        <w:t>...</w:t>
      </w:r>
    </w:p>
    <w:p w:rsidR="00FC5F84" w:rsidRPr="00FC5F84" w:rsidRDefault="00FC5F84" w:rsidP="00FC5F84">
      <w:pPr>
        <w:shd w:val="clear" w:color="auto" w:fill="FFFFFF"/>
        <w:spacing w:line="220" w:lineRule="atLeast"/>
        <w:rPr>
          <w:rFonts w:eastAsia="微软雅黑" w:cs="Tahoma"/>
          <w:szCs w:val="21"/>
        </w:rPr>
      </w:pPr>
      <w:r w:rsidRPr="00FC5F84">
        <w:rPr>
          <w:rFonts w:hint="eastAsia"/>
          <w:color w:val="696969"/>
          <w:szCs w:val="21"/>
        </w:rPr>
        <w:t>视频网址</w:t>
      </w:r>
      <w:r w:rsidRPr="00FC5F84">
        <w:rPr>
          <w:rFonts w:hint="eastAsia"/>
          <w:color w:val="696969"/>
          <w:szCs w:val="21"/>
        </w:rPr>
        <w:t xml:space="preserve">  </w:t>
      </w:r>
      <w:hyperlink r:id="rId8" w:history="1">
        <w:r w:rsidRPr="00FC5F84">
          <w:rPr>
            <w:rStyle w:val="a5"/>
            <w:rFonts w:eastAsia="微软雅黑" w:cs="Tahoma"/>
            <w:szCs w:val="21"/>
          </w:rPr>
          <w:t>http://v.qq.com/boke/page/i/0/4/i0114djzzh4.html</w:t>
        </w:r>
      </w:hyperlink>
    </w:p>
    <w:p w:rsidR="00FC5F84" w:rsidRPr="00FC5F84" w:rsidRDefault="00FC5F84" w:rsidP="00FC5F84">
      <w:pPr>
        <w:shd w:val="clear" w:color="auto" w:fill="FFFFFF"/>
        <w:spacing w:line="220" w:lineRule="atLeast"/>
        <w:ind w:firstLineChars="500" w:firstLine="1050"/>
        <w:rPr>
          <w:rFonts w:eastAsia="微软雅黑" w:cs="Tahoma"/>
          <w:szCs w:val="21"/>
        </w:rPr>
      </w:pPr>
      <w:hyperlink r:id="rId9" w:history="1">
        <w:r w:rsidRPr="00FC5F84">
          <w:rPr>
            <w:rStyle w:val="a5"/>
            <w:rFonts w:eastAsia="微软雅黑" w:cs="Tahoma"/>
            <w:szCs w:val="21"/>
          </w:rPr>
          <w:t>http://v.qq.com/boke/page/s/j/d/s0404tnhbjd.html</w:t>
        </w:r>
      </w:hyperlink>
    </w:p>
    <w:p w:rsidR="00FC5F84" w:rsidRPr="00FC5F84" w:rsidRDefault="00FC5F84" w:rsidP="00FC5F84">
      <w:pPr>
        <w:shd w:val="clear" w:color="auto" w:fill="FFFFFF"/>
        <w:spacing w:line="220" w:lineRule="atLeast"/>
        <w:ind w:firstLineChars="500" w:firstLine="1050"/>
        <w:rPr>
          <w:rFonts w:eastAsia="微软雅黑" w:cs="Tahoma"/>
          <w:szCs w:val="21"/>
        </w:rPr>
      </w:pPr>
      <w:hyperlink r:id="rId10" w:history="1">
        <w:r w:rsidRPr="00FC5F84">
          <w:rPr>
            <w:rStyle w:val="a5"/>
            <w:rFonts w:eastAsia="微软雅黑" w:cs="Tahoma"/>
            <w:szCs w:val="21"/>
          </w:rPr>
          <w:t>http://v.qq.com/boke/page/m/0/6/m0404ttwe06.html</w:t>
        </w:r>
      </w:hyperlink>
    </w:p>
    <w:p w:rsidR="00FC5F84" w:rsidRPr="0004541B" w:rsidRDefault="00FC5F84" w:rsidP="0004541B">
      <w:pPr>
        <w:shd w:val="clear" w:color="auto" w:fill="FFFFFF"/>
        <w:spacing w:line="220" w:lineRule="atLeast"/>
        <w:ind w:firstLineChars="500" w:firstLine="1050"/>
        <w:rPr>
          <w:szCs w:val="21"/>
        </w:rPr>
      </w:pPr>
      <w:hyperlink r:id="rId11" w:history="1">
        <w:r w:rsidRPr="00FC5F84">
          <w:rPr>
            <w:rStyle w:val="a5"/>
            <w:rFonts w:eastAsia="微软雅黑" w:cs="Tahoma"/>
            <w:szCs w:val="21"/>
          </w:rPr>
          <w:t>http://v.qq.com/boke/page/g/p/q/g0404pubfpq.html</w:t>
        </w:r>
      </w:hyperlink>
      <w:r w:rsidR="0004541B">
        <w:rPr>
          <w:rFonts w:eastAsia="宋体" w:hAnsi="宋体" w:hint="eastAsia"/>
          <w:szCs w:val="21"/>
        </w:rPr>
        <w:t xml:space="preserve"> </w:t>
      </w:r>
      <w:r w:rsidR="0004541B" w:rsidRPr="0004541B">
        <w:rPr>
          <w:rFonts w:eastAsia="宋体" w:hAnsi="宋体"/>
          <w:noProof/>
          <w:szCs w:val="21"/>
        </w:rPr>
        <w:drawing>
          <wp:inline distT="0" distB="0" distL="0" distR="0">
            <wp:extent cx="2057400" cy="1450137"/>
            <wp:effectExtent l="19050" t="0" r="0" b="0"/>
            <wp:docPr id="1" name="图片 1" descr="C:\Users\Guest\Pictures\12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uest\Pictures\12345.jpg"/>
                    <pic:cNvPicPr>
                      <a:picLocks noChangeAspect="1" noChangeArrowheads="1"/>
                    </pic:cNvPicPr>
                  </pic:nvPicPr>
                  <pic:blipFill>
                    <a:blip r:embed="rId12"/>
                    <a:srcRect/>
                    <a:stretch>
                      <a:fillRect/>
                    </a:stretch>
                  </pic:blipFill>
                  <pic:spPr bwMode="auto">
                    <a:xfrm>
                      <a:off x="0" y="0"/>
                      <a:ext cx="2057400" cy="1450137"/>
                    </a:xfrm>
                    <a:prstGeom prst="rect">
                      <a:avLst/>
                    </a:prstGeom>
                    <a:noFill/>
                    <a:ln w="9525">
                      <a:noFill/>
                      <a:miter lim="800000"/>
                      <a:headEnd/>
                      <a:tailEnd/>
                    </a:ln>
                  </pic:spPr>
                </pic:pic>
              </a:graphicData>
            </a:graphic>
          </wp:inline>
        </w:drawing>
      </w:r>
    </w:p>
    <w:p w:rsidR="00FC5F84" w:rsidRPr="0004541B" w:rsidRDefault="00FC5F84" w:rsidP="0004541B">
      <w:pPr>
        <w:shd w:val="clear" w:color="auto" w:fill="FFFFFF"/>
        <w:jc w:val="left"/>
        <w:rPr>
          <w:rFonts w:asciiTheme="minorEastAsia" w:hAnsiTheme="minorEastAsia" w:cs="Calibri"/>
          <w:szCs w:val="21"/>
        </w:rPr>
      </w:pPr>
      <w:r w:rsidRPr="0004541B">
        <w:rPr>
          <w:rFonts w:asciiTheme="minorEastAsia" w:hAnsiTheme="minorEastAsia" w:hint="eastAsia"/>
          <w:szCs w:val="21"/>
        </w:rPr>
        <w:t>不干胶单张自动模切机</w:t>
      </w:r>
      <w:r w:rsidRPr="0004541B">
        <w:rPr>
          <w:rFonts w:asciiTheme="minorEastAsia" w:hAnsiTheme="minorEastAsia" w:cs="Calibri"/>
          <w:b/>
          <w:bCs/>
          <w:szCs w:val="21"/>
        </w:rPr>
        <w:t xml:space="preserve"> WH-350 </w:t>
      </w:r>
      <w:r w:rsidR="0004541B" w:rsidRPr="0004541B">
        <w:rPr>
          <w:rFonts w:asciiTheme="minorEastAsia" w:hAnsiTheme="minorEastAsia" w:cs="Calibri" w:hint="eastAsia"/>
          <w:szCs w:val="21"/>
        </w:rPr>
        <w:t xml:space="preserve">                               </w:t>
      </w:r>
      <w:r w:rsidRPr="0004541B">
        <w:rPr>
          <w:rFonts w:asciiTheme="minorEastAsia" w:hAnsiTheme="minorEastAsia" w:hint="eastAsia"/>
          <w:szCs w:val="21"/>
        </w:rPr>
        <w:t>适用范围：各类不干胶</w:t>
      </w:r>
    </w:p>
    <w:p w:rsidR="00FC5F84" w:rsidRPr="0004541B" w:rsidRDefault="00FC5F84" w:rsidP="00FC5F84">
      <w:pPr>
        <w:shd w:val="clear" w:color="auto" w:fill="FFFFFF"/>
        <w:rPr>
          <w:rFonts w:asciiTheme="minorEastAsia" w:hAnsiTheme="minorEastAsia" w:hint="eastAsia"/>
          <w:szCs w:val="21"/>
        </w:rPr>
      </w:pPr>
      <w:r w:rsidRPr="0004541B">
        <w:rPr>
          <w:rFonts w:asciiTheme="minorEastAsia" w:hAnsiTheme="minorEastAsia" w:hint="eastAsia"/>
          <w:szCs w:val="21"/>
        </w:rPr>
        <w:t>最大模切材料面积（mm x mm）：长度500 宽度350</w:t>
      </w:r>
    </w:p>
    <w:p w:rsidR="00FC5F84" w:rsidRPr="0004541B" w:rsidRDefault="00FC5F84" w:rsidP="00FC5F84">
      <w:pPr>
        <w:shd w:val="clear" w:color="auto" w:fill="FFFFFF"/>
        <w:rPr>
          <w:rFonts w:asciiTheme="minorEastAsia" w:hAnsiTheme="minorEastAsia" w:hint="eastAsia"/>
          <w:szCs w:val="21"/>
        </w:rPr>
      </w:pPr>
      <w:r w:rsidRPr="0004541B">
        <w:rPr>
          <w:rFonts w:asciiTheme="minorEastAsia" w:hAnsiTheme="minorEastAsia" w:hint="eastAsia"/>
          <w:szCs w:val="21"/>
        </w:rPr>
        <w:t>标准模切面积（mm x mm）：长度350 宽度70</w:t>
      </w:r>
    </w:p>
    <w:p w:rsidR="00FC5F84" w:rsidRPr="0004541B" w:rsidRDefault="00FC5F84" w:rsidP="00FC5F84">
      <w:pPr>
        <w:shd w:val="clear" w:color="auto" w:fill="FFFFFF"/>
        <w:rPr>
          <w:rFonts w:asciiTheme="minorEastAsia" w:hAnsiTheme="minorEastAsia" w:hint="eastAsia"/>
          <w:szCs w:val="21"/>
        </w:rPr>
      </w:pPr>
      <w:r w:rsidRPr="0004541B">
        <w:rPr>
          <w:rFonts w:asciiTheme="minorEastAsia" w:hAnsiTheme="minorEastAsia" w:hint="eastAsia"/>
          <w:szCs w:val="21"/>
        </w:rPr>
        <w:t>模切速度：2000-7500（此速度与模切宽度有关）</w:t>
      </w:r>
    </w:p>
    <w:p w:rsidR="00FC5F84" w:rsidRPr="0004541B" w:rsidRDefault="00FC5F84" w:rsidP="00FC5F84">
      <w:pPr>
        <w:shd w:val="clear" w:color="auto" w:fill="FFFFFF"/>
        <w:rPr>
          <w:rFonts w:asciiTheme="minorEastAsia" w:hAnsiTheme="minorEastAsia" w:hint="eastAsia"/>
          <w:szCs w:val="21"/>
        </w:rPr>
      </w:pPr>
      <w:r w:rsidRPr="0004541B">
        <w:rPr>
          <w:rFonts w:asciiTheme="minorEastAsia" w:hAnsiTheme="minorEastAsia" w:hint="eastAsia"/>
          <w:szCs w:val="21"/>
        </w:rPr>
        <w:t>电源：220v-/50Hz</w:t>
      </w:r>
      <w:r w:rsidR="0004541B" w:rsidRPr="0004541B">
        <w:rPr>
          <w:rFonts w:asciiTheme="minorEastAsia" w:hAnsiTheme="minorEastAsia" w:hint="eastAsia"/>
          <w:szCs w:val="21"/>
        </w:rPr>
        <w:t xml:space="preserve">                                             </w:t>
      </w:r>
      <w:r w:rsidRPr="0004541B">
        <w:rPr>
          <w:rFonts w:asciiTheme="minorEastAsia" w:hAnsiTheme="minorEastAsia" w:hint="eastAsia"/>
          <w:szCs w:val="21"/>
        </w:rPr>
        <w:t>功率：1700w</w:t>
      </w:r>
    </w:p>
    <w:p w:rsidR="0004541B" w:rsidRPr="0004541B" w:rsidRDefault="00FC5F84" w:rsidP="00FC5F84">
      <w:pPr>
        <w:shd w:val="clear" w:color="auto" w:fill="FFFFFF"/>
        <w:rPr>
          <w:rFonts w:asciiTheme="minorEastAsia" w:hAnsiTheme="minorEastAsia" w:hint="eastAsia"/>
          <w:szCs w:val="21"/>
        </w:rPr>
      </w:pPr>
      <w:r w:rsidRPr="0004541B">
        <w:rPr>
          <w:rFonts w:asciiTheme="minorEastAsia" w:hAnsiTheme="minorEastAsia" w:hint="eastAsia"/>
          <w:szCs w:val="21"/>
        </w:rPr>
        <w:t>机械净重：约420KG</w:t>
      </w:r>
      <w:r w:rsidR="0004541B" w:rsidRPr="0004541B">
        <w:rPr>
          <w:rFonts w:asciiTheme="minorEastAsia" w:hAnsiTheme="minorEastAsia" w:hint="eastAsia"/>
          <w:szCs w:val="21"/>
        </w:rPr>
        <w:t xml:space="preserve">                          </w:t>
      </w:r>
    </w:p>
    <w:p w:rsidR="00FC5F84" w:rsidRPr="0004541B" w:rsidRDefault="00FC5F84" w:rsidP="00FC5F84">
      <w:pPr>
        <w:shd w:val="clear" w:color="auto" w:fill="FFFFFF"/>
        <w:rPr>
          <w:rFonts w:asciiTheme="minorEastAsia" w:hAnsiTheme="minorEastAsia" w:hint="eastAsia"/>
          <w:szCs w:val="21"/>
        </w:rPr>
      </w:pPr>
      <w:r w:rsidRPr="0004541B">
        <w:rPr>
          <w:rFonts w:asciiTheme="minorEastAsia" w:hAnsiTheme="minorEastAsia" w:hint="eastAsia"/>
          <w:szCs w:val="21"/>
        </w:rPr>
        <w:t>机械尺寸（mm）:长1200 宽870 高930</w:t>
      </w:r>
    </w:p>
    <w:p w:rsidR="00FC5F84" w:rsidRPr="0004541B" w:rsidRDefault="00FC5F84" w:rsidP="00FC5F84">
      <w:pPr>
        <w:shd w:val="clear" w:color="auto" w:fill="FFFFFF"/>
        <w:rPr>
          <w:rFonts w:asciiTheme="minorEastAsia" w:hAnsiTheme="minorEastAsia" w:cs="Calibri" w:hint="eastAsia"/>
          <w:szCs w:val="21"/>
        </w:rPr>
      </w:pPr>
      <w:r w:rsidRPr="0004541B">
        <w:rPr>
          <w:rFonts w:asciiTheme="minorEastAsia" w:hAnsiTheme="minorEastAsia" w:hint="eastAsia"/>
          <w:szCs w:val="21"/>
        </w:rPr>
        <w:t>本机设有数控系统，可根据图案大小设置模切长度及模切次数。</w:t>
      </w:r>
    </w:p>
    <w:p w:rsidR="00FC5F84" w:rsidRPr="0004541B" w:rsidRDefault="00FC5F84" w:rsidP="00FC5F84">
      <w:pPr>
        <w:shd w:val="clear" w:color="auto" w:fill="FFFFFF"/>
        <w:rPr>
          <w:rFonts w:asciiTheme="minorEastAsia" w:hAnsiTheme="minorEastAsia" w:cs="Arial"/>
          <w:szCs w:val="21"/>
        </w:rPr>
      </w:pPr>
      <w:r w:rsidRPr="0004541B">
        <w:rPr>
          <w:rFonts w:asciiTheme="minorEastAsia" w:hAnsiTheme="minorEastAsia" w:hint="eastAsia"/>
          <w:szCs w:val="21"/>
        </w:rPr>
        <w:t>模切刀模小，可是刀模成本降低到最低且提高模切精度。</w:t>
      </w:r>
    </w:p>
    <w:p w:rsidR="00FC5F84" w:rsidRPr="0004541B" w:rsidRDefault="00FC5F84" w:rsidP="00FC5F84">
      <w:pPr>
        <w:shd w:val="clear" w:color="auto" w:fill="FFFFFF"/>
        <w:rPr>
          <w:rFonts w:asciiTheme="minorEastAsia" w:hAnsiTheme="minorEastAsia" w:hint="eastAsia"/>
          <w:szCs w:val="21"/>
        </w:rPr>
      </w:pPr>
      <w:r w:rsidRPr="0004541B">
        <w:rPr>
          <w:rFonts w:asciiTheme="minorEastAsia" w:hAnsiTheme="minorEastAsia" w:hint="eastAsia"/>
          <w:szCs w:val="21"/>
        </w:rPr>
        <w:t>速度快，每小时可达7500次，不会因刀具少而降低效率。</w:t>
      </w:r>
    </w:p>
    <w:p w:rsidR="00FC5F84" w:rsidRPr="0004541B" w:rsidRDefault="00FC5F84" w:rsidP="00FC5F84">
      <w:pPr>
        <w:shd w:val="clear" w:color="auto" w:fill="FFFFFF"/>
        <w:rPr>
          <w:rFonts w:asciiTheme="minorEastAsia" w:hAnsiTheme="minorEastAsia" w:hint="eastAsia"/>
          <w:szCs w:val="21"/>
        </w:rPr>
      </w:pPr>
      <w:r w:rsidRPr="0004541B">
        <w:rPr>
          <w:rFonts w:asciiTheme="minorEastAsia" w:hAnsiTheme="minorEastAsia" w:hint="eastAsia"/>
          <w:szCs w:val="21"/>
        </w:rPr>
        <w:t>换刀灵活，独特设计只需用两个螺丝连接，且位置准确。</w:t>
      </w:r>
    </w:p>
    <w:p w:rsidR="00FC5F84" w:rsidRPr="0004541B" w:rsidRDefault="00FC5F84" w:rsidP="00FC5F84">
      <w:pPr>
        <w:shd w:val="clear" w:color="auto" w:fill="FFFFFF"/>
        <w:rPr>
          <w:rFonts w:asciiTheme="minorEastAsia" w:hAnsiTheme="minorEastAsia" w:hint="eastAsia"/>
          <w:szCs w:val="21"/>
        </w:rPr>
      </w:pPr>
      <w:r w:rsidRPr="0004541B">
        <w:rPr>
          <w:rFonts w:asciiTheme="minorEastAsia" w:hAnsiTheme="minorEastAsia" w:hint="eastAsia"/>
          <w:szCs w:val="21"/>
        </w:rPr>
        <w:t>图案模切，调位手工结合数控，方便快捷。</w:t>
      </w:r>
    </w:p>
    <w:p w:rsidR="00FC5F84" w:rsidRPr="0004541B" w:rsidRDefault="00FC5F84" w:rsidP="00FC5F84">
      <w:pPr>
        <w:shd w:val="clear" w:color="auto" w:fill="FFFFFF"/>
        <w:rPr>
          <w:rFonts w:asciiTheme="minorEastAsia" w:hAnsiTheme="minorEastAsia" w:hint="eastAsia"/>
          <w:szCs w:val="21"/>
        </w:rPr>
      </w:pPr>
      <w:r w:rsidRPr="0004541B">
        <w:rPr>
          <w:rFonts w:asciiTheme="minorEastAsia" w:hAnsiTheme="minorEastAsia" w:hint="eastAsia"/>
          <w:szCs w:val="21"/>
        </w:rPr>
        <w:t>刀模压力设有微调，可手动或电动调节压力大小。</w:t>
      </w:r>
    </w:p>
    <w:p w:rsidR="00FC5F84" w:rsidRPr="0004541B" w:rsidRDefault="00FC5F84" w:rsidP="00FC5F84">
      <w:pPr>
        <w:shd w:val="clear" w:color="auto" w:fill="FFFFFF"/>
        <w:rPr>
          <w:rFonts w:asciiTheme="minorEastAsia" w:hAnsiTheme="minorEastAsia" w:hint="eastAsia"/>
          <w:szCs w:val="21"/>
        </w:rPr>
      </w:pPr>
      <w:r w:rsidRPr="0004541B">
        <w:rPr>
          <w:rFonts w:asciiTheme="minorEastAsia" w:hAnsiTheme="minorEastAsia" w:hint="eastAsia"/>
          <w:szCs w:val="21"/>
        </w:rPr>
        <w:t>安全可靠，不需专业培训。普通人员按说明书便可正常操作。</w:t>
      </w:r>
    </w:p>
    <w:p w:rsidR="00FC5F84" w:rsidRPr="0004541B" w:rsidRDefault="0004541B" w:rsidP="0004541B">
      <w:pPr>
        <w:shd w:val="clear" w:color="auto" w:fill="FFFFFF"/>
        <w:ind w:firstLineChars="150" w:firstLine="315"/>
        <w:rPr>
          <w:rFonts w:asciiTheme="minorEastAsia" w:hAnsiTheme="minorEastAsia" w:hint="eastAsia"/>
          <w:szCs w:val="21"/>
        </w:rPr>
      </w:pPr>
      <w:r w:rsidRPr="0004541B">
        <w:rPr>
          <w:rFonts w:asciiTheme="minorEastAsia" w:hAnsiTheme="minorEastAsia" w:cs="Calibri"/>
          <w:szCs w:val="21"/>
        </w:rPr>
        <w:t xml:space="preserve"> </w:t>
      </w:r>
      <w:r w:rsidR="00FC5F84" w:rsidRPr="0004541B">
        <w:rPr>
          <w:rFonts w:asciiTheme="minorEastAsia" w:hAnsiTheme="minorEastAsia" w:cs="Calibri"/>
          <w:szCs w:val="21"/>
        </w:rPr>
        <w:t>“速切龙”不干胶单张自动模切机，是本公司多年印刷及模切不干胶，结合实际生产经验，所精心设计制造，使用方便灵活，可使用单刀模具成本低，模切速度快。特别适合中小批量不干胶模切使用的一款小型不干胶模切机。本产品已获国家专利（专利号：</w:t>
      </w:r>
      <w:r w:rsidR="00FC5F84" w:rsidRPr="0004541B">
        <w:rPr>
          <w:rFonts w:asciiTheme="minorEastAsia" w:hAnsiTheme="minorEastAsia" w:cs="Calibri"/>
          <w:b/>
          <w:bCs/>
          <w:szCs w:val="21"/>
        </w:rPr>
        <w:t>201120285031.8</w:t>
      </w:r>
      <w:r w:rsidR="00FC5F84" w:rsidRPr="0004541B">
        <w:rPr>
          <w:rFonts w:asciiTheme="minorEastAsia" w:hAnsiTheme="minorEastAsia" w:hint="eastAsia"/>
          <w:szCs w:val="21"/>
        </w:rPr>
        <w:t>）。</w:t>
      </w:r>
    </w:p>
    <w:p w:rsidR="00FC5F84" w:rsidRPr="0004541B" w:rsidRDefault="00FC5F84" w:rsidP="00FC5F84">
      <w:pPr>
        <w:shd w:val="clear" w:color="auto" w:fill="FFFFFF"/>
        <w:rPr>
          <w:rFonts w:asciiTheme="minorEastAsia" w:hAnsiTheme="minorEastAsia" w:hint="eastAsia"/>
          <w:szCs w:val="21"/>
        </w:rPr>
      </w:pPr>
      <w:r w:rsidRPr="0004541B">
        <w:rPr>
          <w:rFonts w:asciiTheme="minorEastAsia" w:hAnsiTheme="minorEastAsia" w:hint="eastAsia"/>
          <w:szCs w:val="21"/>
        </w:rPr>
        <w:t>公司地址：威海高新技术开发区</w:t>
      </w:r>
      <w:r w:rsidR="0004541B" w:rsidRPr="0004541B">
        <w:rPr>
          <w:rFonts w:asciiTheme="minorEastAsia" w:hAnsiTheme="minorEastAsia" w:hint="eastAsia"/>
          <w:szCs w:val="21"/>
        </w:rPr>
        <w:t>印刷工业园</w:t>
      </w:r>
      <w:r w:rsidRPr="0004541B">
        <w:rPr>
          <w:rFonts w:asciiTheme="minorEastAsia" w:hAnsiTheme="minorEastAsia" w:hint="eastAsia"/>
          <w:szCs w:val="21"/>
        </w:rPr>
        <w:t>通化路</w:t>
      </w:r>
      <w:r w:rsidRPr="0004541B">
        <w:rPr>
          <w:rFonts w:asciiTheme="minorEastAsia" w:hAnsiTheme="minorEastAsia" w:cs="Calibri"/>
          <w:b/>
          <w:bCs/>
          <w:szCs w:val="21"/>
        </w:rPr>
        <w:t>11—1</w:t>
      </w:r>
      <w:r w:rsidRPr="0004541B">
        <w:rPr>
          <w:rFonts w:asciiTheme="minorEastAsia" w:hAnsiTheme="minorEastAsia" w:hint="eastAsia"/>
          <w:szCs w:val="21"/>
        </w:rPr>
        <w:t>号</w:t>
      </w:r>
    </w:p>
    <w:p w:rsidR="00FC5F84" w:rsidRPr="0004541B" w:rsidRDefault="00FC5F84" w:rsidP="00FC5F84">
      <w:pPr>
        <w:shd w:val="clear" w:color="auto" w:fill="FFFFFF"/>
        <w:rPr>
          <w:rFonts w:asciiTheme="minorEastAsia" w:hAnsiTheme="minorEastAsia" w:cs="Calibri" w:hint="eastAsia"/>
          <w:b/>
          <w:bCs/>
          <w:szCs w:val="21"/>
        </w:rPr>
      </w:pPr>
      <w:r w:rsidRPr="0004541B">
        <w:rPr>
          <w:rFonts w:asciiTheme="minorEastAsia" w:hAnsiTheme="minorEastAsia" w:hint="eastAsia"/>
          <w:szCs w:val="21"/>
        </w:rPr>
        <w:t>手机：</w:t>
      </w:r>
      <w:r w:rsidRPr="0004541B">
        <w:rPr>
          <w:rFonts w:asciiTheme="minorEastAsia" w:hAnsiTheme="minorEastAsia" w:cs="Calibri"/>
          <w:b/>
          <w:bCs/>
          <w:szCs w:val="21"/>
        </w:rPr>
        <w:t xml:space="preserve">18389160112 </w:t>
      </w:r>
      <w:r w:rsidRPr="0004541B">
        <w:rPr>
          <w:rFonts w:asciiTheme="minorEastAsia" w:hAnsiTheme="minorEastAsia" w:cs="Calibri"/>
          <w:szCs w:val="21"/>
        </w:rPr>
        <w:t>传真号：</w:t>
      </w:r>
      <w:r w:rsidRPr="0004541B">
        <w:rPr>
          <w:rFonts w:asciiTheme="minorEastAsia" w:hAnsiTheme="minorEastAsia" w:cs="Calibri"/>
          <w:b/>
          <w:bCs/>
          <w:szCs w:val="21"/>
        </w:rPr>
        <w:t>0631-5622080</w:t>
      </w:r>
    </w:p>
    <w:p w:rsidR="00FC5F84" w:rsidRPr="0004541B" w:rsidRDefault="00FC5F84" w:rsidP="00FC5F84">
      <w:pPr>
        <w:shd w:val="clear" w:color="auto" w:fill="FFFFFF"/>
        <w:rPr>
          <w:rFonts w:asciiTheme="minorEastAsia" w:hAnsiTheme="minorEastAsia" w:cs="Arial"/>
          <w:szCs w:val="21"/>
        </w:rPr>
      </w:pPr>
      <w:r w:rsidRPr="0004541B">
        <w:rPr>
          <w:rFonts w:asciiTheme="minorEastAsia" w:hAnsiTheme="minorEastAsia" w:hint="eastAsia"/>
          <w:szCs w:val="21"/>
        </w:rPr>
        <w:t>邮箱地址：</w:t>
      </w:r>
      <w:hyperlink r:id="rId13" w:history="1">
        <w:r w:rsidRPr="0004541B">
          <w:rPr>
            <w:rStyle w:val="a5"/>
            <w:rFonts w:asciiTheme="minorEastAsia" w:hAnsiTheme="minorEastAsia" w:cs="Calibri"/>
            <w:b/>
            <w:bCs/>
            <w:szCs w:val="21"/>
          </w:rPr>
          <w:t>huafaprint@163.com</w:t>
        </w:r>
      </w:hyperlink>
      <w:r w:rsidRPr="0004541B">
        <w:rPr>
          <w:rFonts w:asciiTheme="minorEastAsia" w:hAnsiTheme="minorEastAsia" w:cs="Calibri"/>
          <w:szCs w:val="21"/>
        </w:rPr>
        <w:t xml:space="preserve"> 网址：</w:t>
      </w:r>
      <w:hyperlink r:id="rId14" w:history="1">
        <w:r w:rsidRPr="0004541B">
          <w:rPr>
            <w:rStyle w:val="a5"/>
            <w:rFonts w:asciiTheme="minorEastAsia" w:hAnsiTheme="minorEastAsia" w:cs="Calibri"/>
            <w:b/>
            <w:bCs/>
            <w:szCs w:val="21"/>
          </w:rPr>
          <w:t>www.wh-weihua.com</w:t>
        </w:r>
      </w:hyperlink>
    </w:p>
    <w:p w:rsidR="00FC5F84" w:rsidRDefault="00FC5F84" w:rsidP="00FC5F84">
      <w:pPr>
        <w:shd w:val="clear" w:color="auto" w:fill="FFFFFF"/>
        <w:spacing w:line="220" w:lineRule="atLeast"/>
        <w:rPr>
          <w:rFonts w:eastAsia="微软雅黑" w:cs="Tahoma"/>
        </w:rPr>
      </w:pPr>
    </w:p>
    <w:p w:rsidR="00FC5F84" w:rsidRDefault="00FC5F84" w:rsidP="00FC5F84">
      <w:pPr>
        <w:ind w:firstLineChars="200" w:firstLine="420"/>
        <w:jc w:val="center"/>
        <w:rPr>
          <w:rFonts w:hint="eastAsia"/>
        </w:rPr>
      </w:pPr>
    </w:p>
    <w:sectPr w:rsidR="00FC5F8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54C4" w:rsidRDefault="002854C4" w:rsidP="00FC5F84">
      <w:r>
        <w:separator/>
      </w:r>
    </w:p>
  </w:endnote>
  <w:endnote w:type="continuationSeparator" w:id="1">
    <w:p w:rsidR="002854C4" w:rsidRDefault="002854C4" w:rsidP="00FC5F8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
    <w:panose1 w:val="00000000000000000000"/>
    <w:charset w:val="00"/>
    <w:family w:val="roman"/>
    <w:notTrueType/>
    <w:pitch w:val="default"/>
    <w:sig w:usb0="00000000" w:usb1="00000000" w:usb2="00000000" w:usb3="00000000" w:csb0="00000000"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54C4" w:rsidRDefault="002854C4" w:rsidP="00FC5F84">
      <w:r>
        <w:separator/>
      </w:r>
    </w:p>
  </w:footnote>
  <w:footnote w:type="continuationSeparator" w:id="1">
    <w:p w:rsidR="002854C4" w:rsidRDefault="002854C4" w:rsidP="00FC5F8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C5F84"/>
    <w:rsid w:val="0004541B"/>
    <w:rsid w:val="000F71BC"/>
    <w:rsid w:val="002854C4"/>
    <w:rsid w:val="005A63C0"/>
    <w:rsid w:val="00FC5F8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Char"/>
    <w:uiPriority w:val="9"/>
    <w:qFormat/>
    <w:rsid w:val="00FC5F84"/>
    <w:pPr>
      <w:keepNext/>
      <w:keepLines/>
      <w:spacing w:before="260" w:after="260" w:line="415" w:lineRule="auto"/>
      <w:outlineLvl w:val="1"/>
    </w:pPr>
    <w:rPr>
      <w:rFonts w:ascii="Cambria" w:eastAsia="??" w:hAnsi="Cambria" w:cs="Times New Roman"/>
      <w:b/>
      <w:bCs/>
      <w:sz w:val="32"/>
      <w:szCs w:val="32"/>
    </w:rPr>
  </w:style>
  <w:style w:type="paragraph" w:styleId="3">
    <w:name w:val="heading 3"/>
    <w:basedOn w:val="a"/>
    <w:next w:val="a"/>
    <w:link w:val="3Char"/>
    <w:uiPriority w:val="9"/>
    <w:qFormat/>
    <w:rsid w:val="00FC5F84"/>
    <w:pPr>
      <w:keepNext/>
      <w:keepLines/>
      <w:spacing w:before="260" w:after="260" w:line="415" w:lineRule="auto"/>
      <w:outlineLvl w:val="2"/>
    </w:pPr>
    <w:rPr>
      <w:rFonts w:ascii="Calibri" w:eastAsia="??" w:hAnsi="Calibri" w:cs="Calibr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C5F8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C5F84"/>
    <w:rPr>
      <w:sz w:val="18"/>
      <w:szCs w:val="18"/>
    </w:rPr>
  </w:style>
  <w:style w:type="paragraph" w:styleId="a4">
    <w:name w:val="footer"/>
    <w:basedOn w:val="a"/>
    <w:link w:val="Char0"/>
    <w:uiPriority w:val="99"/>
    <w:semiHidden/>
    <w:unhideWhenUsed/>
    <w:rsid w:val="00FC5F8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C5F84"/>
    <w:rPr>
      <w:sz w:val="18"/>
      <w:szCs w:val="18"/>
    </w:rPr>
  </w:style>
  <w:style w:type="character" w:styleId="a5">
    <w:name w:val="Hyperlink"/>
    <w:basedOn w:val="a0"/>
    <w:uiPriority w:val="99"/>
    <w:unhideWhenUsed/>
    <w:rsid w:val="00FC5F84"/>
    <w:rPr>
      <w:color w:val="0000FF" w:themeColor="hyperlink"/>
      <w:u w:val="single"/>
    </w:rPr>
  </w:style>
  <w:style w:type="character" w:customStyle="1" w:styleId="2Char">
    <w:name w:val="标题 2 Char"/>
    <w:basedOn w:val="a0"/>
    <w:link w:val="2"/>
    <w:uiPriority w:val="9"/>
    <w:rsid w:val="00FC5F84"/>
    <w:rPr>
      <w:rFonts w:ascii="Cambria" w:eastAsia="??" w:hAnsi="Cambria" w:cs="Times New Roman"/>
      <w:b/>
      <w:bCs/>
      <w:sz w:val="32"/>
      <w:szCs w:val="32"/>
    </w:rPr>
  </w:style>
  <w:style w:type="character" w:customStyle="1" w:styleId="3Char">
    <w:name w:val="标题 3 Char"/>
    <w:basedOn w:val="a0"/>
    <w:link w:val="3"/>
    <w:uiPriority w:val="9"/>
    <w:rsid w:val="00FC5F84"/>
    <w:rPr>
      <w:rFonts w:ascii="Calibri" w:eastAsia="??" w:hAnsi="Calibri" w:cs="Calibri"/>
      <w:b/>
      <w:bCs/>
      <w:sz w:val="32"/>
      <w:szCs w:val="32"/>
    </w:rPr>
  </w:style>
  <w:style w:type="paragraph" w:styleId="a6">
    <w:name w:val="Balloon Text"/>
    <w:basedOn w:val="a"/>
    <w:link w:val="Char1"/>
    <w:uiPriority w:val="99"/>
    <w:semiHidden/>
    <w:unhideWhenUsed/>
    <w:rsid w:val="0004541B"/>
    <w:rPr>
      <w:sz w:val="18"/>
      <w:szCs w:val="18"/>
    </w:rPr>
  </w:style>
  <w:style w:type="character" w:customStyle="1" w:styleId="Char1">
    <w:name w:val="批注框文本 Char"/>
    <w:basedOn w:val="a0"/>
    <w:link w:val="a6"/>
    <w:uiPriority w:val="99"/>
    <w:semiHidden/>
    <w:rsid w:val="0004541B"/>
    <w:rPr>
      <w:sz w:val="18"/>
      <w:szCs w:val="18"/>
    </w:rPr>
  </w:style>
</w:styles>
</file>

<file path=word/webSettings.xml><?xml version="1.0" encoding="utf-8"?>
<w:webSettings xmlns:r="http://schemas.openxmlformats.org/officeDocument/2006/relationships" xmlns:w="http://schemas.openxmlformats.org/wordprocessingml/2006/main">
  <w:divs>
    <w:div w:id="598222354">
      <w:bodyDiv w:val="1"/>
      <w:marLeft w:val="0"/>
      <w:marRight w:val="0"/>
      <w:marTop w:val="0"/>
      <w:marBottom w:val="0"/>
      <w:divBdr>
        <w:top w:val="none" w:sz="0" w:space="0" w:color="auto"/>
        <w:left w:val="none" w:sz="0" w:space="0" w:color="auto"/>
        <w:bottom w:val="none" w:sz="0" w:space="0" w:color="auto"/>
        <w:right w:val="none" w:sz="0" w:space="0" w:color="auto"/>
      </w:divBdr>
      <w:divsChild>
        <w:div w:id="1294680640">
          <w:marLeft w:val="0"/>
          <w:marRight w:val="0"/>
          <w:marTop w:val="0"/>
          <w:marBottom w:val="0"/>
          <w:divBdr>
            <w:top w:val="none" w:sz="0" w:space="0" w:color="auto"/>
            <w:left w:val="none" w:sz="0" w:space="0" w:color="auto"/>
            <w:bottom w:val="none" w:sz="0" w:space="0" w:color="auto"/>
            <w:right w:val="none" w:sz="0" w:space="0" w:color="auto"/>
          </w:divBdr>
        </w:div>
      </w:divsChild>
    </w:div>
    <w:div w:id="1543398029">
      <w:bodyDiv w:val="1"/>
      <w:marLeft w:val="0"/>
      <w:marRight w:val="0"/>
      <w:marTop w:val="0"/>
      <w:marBottom w:val="0"/>
      <w:divBdr>
        <w:top w:val="none" w:sz="0" w:space="0" w:color="auto"/>
        <w:left w:val="none" w:sz="0" w:space="0" w:color="auto"/>
        <w:bottom w:val="none" w:sz="0" w:space="0" w:color="auto"/>
        <w:right w:val="none" w:sz="0" w:space="0" w:color="auto"/>
      </w:divBdr>
      <w:divsChild>
        <w:div w:id="40145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qq.com/boke/page/i/0/4/i0114djzzh4.html" TargetMode="External"/><Relationship Id="rId13" Type="http://schemas.openxmlformats.org/officeDocument/2006/relationships/hyperlink" Target="mailto:huafaprint@163.com" TargetMode="External"/><Relationship Id="rId3" Type="http://schemas.openxmlformats.org/officeDocument/2006/relationships/settings" Target="settings.xml"/><Relationship Id="rId7" Type="http://schemas.openxmlformats.org/officeDocument/2006/relationships/hyperlink" Target="http://www.wh-wei" TargetMode="External"/><Relationship Id="rId12"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v.qq.com/boke/page/g/p/q/g0404pubfpq.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v.qq.com/boke/page/m/0/6/m0404ttwe06.html" TargetMode="External"/><Relationship Id="rId4" Type="http://schemas.openxmlformats.org/officeDocument/2006/relationships/webSettings" Target="webSettings.xml"/><Relationship Id="rId9" Type="http://schemas.openxmlformats.org/officeDocument/2006/relationships/hyperlink" Target="http://v.qq.com/boke/page/s/j/d/s0404tnhbjd.html" TargetMode="External"/><Relationship Id="rId14" Type="http://schemas.openxmlformats.org/officeDocument/2006/relationships/hyperlink" Target="http://www.wh-weihua.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7C385B-06FD-4CBD-8F7B-F3E704218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245</Words>
  <Characters>1402</Characters>
  <Application>Microsoft Office Word</Application>
  <DocSecurity>0</DocSecurity>
  <Lines>11</Lines>
  <Paragraphs>3</Paragraphs>
  <ScaleCrop>false</ScaleCrop>
  <Company/>
  <LinksUpToDate>false</LinksUpToDate>
  <CharactersWithSpaces>1644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7</cp:revision>
  <dcterms:created xsi:type="dcterms:W3CDTF">2013-07-17T02:18:00Z</dcterms:created>
  <dcterms:modified xsi:type="dcterms:W3CDTF">2013-07-17T02:32:00Z</dcterms:modified>
</cp:coreProperties>
</file>