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70C9" w:rsidRDefault="005470C9">
      <w:pPr>
        <w:jc w:val="center"/>
        <w:rPr>
          <w:rFonts w:asciiTheme="majorEastAsia" w:eastAsiaTheme="majorEastAsia" w:hAnsiTheme="majorEastAsia" w:cstheme="majorEastAsia" w:hint="eastAsia"/>
          <w:bCs/>
          <w:sz w:val="52"/>
          <w:szCs w:val="52"/>
        </w:rPr>
      </w:pPr>
    </w:p>
    <w:p w:rsidR="005470C9" w:rsidRDefault="005470C9">
      <w:pPr>
        <w:jc w:val="center"/>
        <w:rPr>
          <w:rFonts w:asciiTheme="majorEastAsia" w:eastAsiaTheme="majorEastAsia" w:hAnsiTheme="majorEastAsia" w:cstheme="majorEastAsia" w:hint="eastAsia"/>
          <w:bCs/>
          <w:sz w:val="52"/>
          <w:szCs w:val="52"/>
        </w:rPr>
      </w:pPr>
    </w:p>
    <w:p w:rsidR="005470C9" w:rsidRDefault="005470C9">
      <w:pPr>
        <w:jc w:val="center"/>
        <w:rPr>
          <w:rFonts w:asciiTheme="majorEastAsia" w:eastAsiaTheme="majorEastAsia" w:hAnsiTheme="majorEastAsia" w:cstheme="majorEastAsia" w:hint="eastAsia"/>
          <w:bCs/>
          <w:sz w:val="52"/>
          <w:szCs w:val="52"/>
        </w:rPr>
      </w:pPr>
    </w:p>
    <w:p w:rsidR="00012A05" w:rsidRDefault="002B4E4B">
      <w:pPr>
        <w:jc w:val="center"/>
        <w:rPr>
          <w:rFonts w:asciiTheme="majorEastAsia" w:eastAsiaTheme="majorEastAsia" w:hAnsiTheme="majorEastAsia" w:cstheme="majorEastAsia"/>
          <w:bCs/>
          <w:sz w:val="52"/>
          <w:szCs w:val="52"/>
        </w:rPr>
      </w:pPr>
      <w:r>
        <w:rPr>
          <w:rFonts w:asciiTheme="majorEastAsia" w:eastAsiaTheme="majorEastAsia" w:hAnsiTheme="majorEastAsia" w:cstheme="majorEastAsia" w:hint="eastAsia"/>
          <w:bCs/>
          <w:sz w:val="52"/>
          <w:szCs w:val="52"/>
        </w:rPr>
        <w:t>中科万勋智能科技（苏州）有限公司</w:t>
      </w:r>
    </w:p>
    <w:p w:rsidR="00012A05" w:rsidRDefault="002B4E4B">
      <w:pPr>
        <w:jc w:val="center"/>
        <w:rPr>
          <w:rFonts w:asciiTheme="majorEastAsia" w:eastAsiaTheme="majorEastAsia" w:hAnsiTheme="majorEastAsia" w:cstheme="majorEastAsia"/>
          <w:bCs/>
          <w:sz w:val="84"/>
          <w:szCs w:val="84"/>
        </w:rPr>
      </w:pPr>
      <w:r>
        <w:rPr>
          <w:rFonts w:asciiTheme="majorEastAsia" w:eastAsiaTheme="majorEastAsia" w:hAnsiTheme="majorEastAsia" w:cstheme="majorEastAsia" w:hint="eastAsia"/>
          <w:bCs/>
          <w:sz w:val="52"/>
          <w:szCs w:val="52"/>
        </w:rPr>
        <w:t>自动化包装</w:t>
      </w:r>
    </w:p>
    <w:p w:rsidR="00012A05" w:rsidRDefault="002B4E4B">
      <w:pPr>
        <w:jc w:val="center"/>
        <w:rPr>
          <w:rFonts w:asciiTheme="majorEastAsia" w:eastAsiaTheme="majorEastAsia" w:hAnsiTheme="majorEastAsia" w:cstheme="majorEastAsia"/>
          <w:bCs/>
          <w:sz w:val="84"/>
          <w:szCs w:val="84"/>
        </w:rPr>
      </w:pPr>
      <w:r>
        <w:rPr>
          <w:rFonts w:asciiTheme="majorEastAsia" w:eastAsiaTheme="majorEastAsia" w:hAnsiTheme="majorEastAsia" w:cstheme="majorEastAsia" w:hint="eastAsia"/>
          <w:bCs/>
          <w:sz w:val="84"/>
          <w:szCs w:val="84"/>
        </w:rPr>
        <w:t>技</w:t>
      </w:r>
    </w:p>
    <w:p w:rsidR="00012A05" w:rsidRDefault="002B4E4B">
      <w:pPr>
        <w:jc w:val="center"/>
        <w:rPr>
          <w:rFonts w:asciiTheme="majorEastAsia" w:eastAsiaTheme="majorEastAsia" w:hAnsiTheme="majorEastAsia" w:cstheme="majorEastAsia"/>
          <w:bCs/>
          <w:sz w:val="84"/>
          <w:szCs w:val="84"/>
        </w:rPr>
      </w:pPr>
      <w:r>
        <w:rPr>
          <w:rFonts w:asciiTheme="majorEastAsia" w:eastAsiaTheme="majorEastAsia" w:hAnsiTheme="majorEastAsia" w:cstheme="majorEastAsia" w:hint="eastAsia"/>
          <w:bCs/>
          <w:sz w:val="84"/>
          <w:szCs w:val="84"/>
        </w:rPr>
        <w:t>术</w:t>
      </w:r>
    </w:p>
    <w:p w:rsidR="00012A05" w:rsidRDefault="002B4E4B">
      <w:pPr>
        <w:jc w:val="center"/>
        <w:rPr>
          <w:rFonts w:asciiTheme="majorEastAsia" w:eastAsiaTheme="majorEastAsia" w:hAnsiTheme="majorEastAsia" w:cstheme="majorEastAsia"/>
          <w:bCs/>
          <w:sz w:val="84"/>
          <w:szCs w:val="84"/>
        </w:rPr>
      </w:pPr>
      <w:r>
        <w:rPr>
          <w:rFonts w:asciiTheme="majorEastAsia" w:eastAsiaTheme="majorEastAsia" w:hAnsiTheme="majorEastAsia" w:cstheme="majorEastAsia" w:hint="eastAsia"/>
          <w:bCs/>
          <w:sz w:val="84"/>
          <w:szCs w:val="84"/>
        </w:rPr>
        <w:t>协</w:t>
      </w:r>
    </w:p>
    <w:p w:rsidR="00012A05" w:rsidRDefault="002B4E4B">
      <w:pPr>
        <w:jc w:val="center"/>
        <w:rPr>
          <w:rFonts w:asciiTheme="majorEastAsia" w:eastAsiaTheme="majorEastAsia" w:hAnsiTheme="majorEastAsia" w:cstheme="majorEastAsia"/>
          <w:bCs/>
          <w:sz w:val="84"/>
          <w:szCs w:val="84"/>
        </w:rPr>
      </w:pPr>
      <w:r>
        <w:rPr>
          <w:rFonts w:asciiTheme="majorEastAsia" w:eastAsiaTheme="majorEastAsia" w:hAnsiTheme="majorEastAsia" w:cstheme="majorEastAsia" w:hint="eastAsia"/>
          <w:bCs/>
          <w:sz w:val="84"/>
          <w:szCs w:val="84"/>
        </w:rPr>
        <w:t>议</w:t>
      </w:r>
    </w:p>
    <w:p w:rsidR="00012A05" w:rsidRDefault="002B4E4B">
      <w:pPr>
        <w:jc w:val="center"/>
        <w:rPr>
          <w:rFonts w:asciiTheme="majorEastAsia" w:eastAsiaTheme="majorEastAsia" w:hAnsiTheme="majorEastAsia" w:cstheme="majorEastAsia"/>
          <w:bCs/>
          <w:sz w:val="84"/>
          <w:szCs w:val="84"/>
        </w:rPr>
      </w:pPr>
      <w:r>
        <w:rPr>
          <w:rFonts w:asciiTheme="majorEastAsia" w:eastAsiaTheme="majorEastAsia" w:hAnsiTheme="majorEastAsia" w:cstheme="majorEastAsia" w:hint="eastAsia"/>
          <w:bCs/>
          <w:sz w:val="84"/>
          <w:szCs w:val="84"/>
        </w:rPr>
        <w:t>方</w:t>
      </w:r>
    </w:p>
    <w:p w:rsidR="00012A05" w:rsidRDefault="002B4E4B">
      <w:pPr>
        <w:jc w:val="center"/>
        <w:rPr>
          <w:rFonts w:asciiTheme="majorEastAsia" w:eastAsiaTheme="majorEastAsia" w:hAnsiTheme="majorEastAsia" w:cstheme="majorEastAsia"/>
          <w:bCs/>
          <w:sz w:val="84"/>
          <w:szCs w:val="84"/>
        </w:rPr>
      </w:pPr>
      <w:r>
        <w:rPr>
          <w:rFonts w:asciiTheme="majorEastAsia" w:eastAsiaTheme="majorEastAsia" w:hAnsiTheme="majorEastAsia" w:cstheme="majorEastAsia" w:hint="eastAsia"/>
          <w:bCs/>
          <w:sz w:val="84"/>
          <w:szCs w:val="84"/>
        </w:rPr>
        <w:t>案</w:t>
      </w:r>
    </w:p>
    <w:p w:rsidR="00012A05" w:rsidRDefault="00012A05">
      <w:pPr>
        <w:jc w:val="center"/>
        <w:rPr>
          <w:rFonts w:ascii="楷体_GB2312" w:eastAsia="楷体_GB2312" w:hint="eastAsia"/>
          <w:b/>
          <w:bCs/>
          <w:sz w:val="32"/>
          <w:szCs w:val="32"/>
        </w:rPr>
      </w:pPr>
    </w:p>
    <w:p w:rsidR="005470C9" w:rsidRDefault="005470C9">
      <w:pPr>
        <w:jc w:val="center"/>
        <w:rPr>
          <w:rFonts w:ascii="楷体_GB2312" w:eastAsia="楷体_GB2312" w:hint="eastAsia"/>
          <w:b/>
          <w:bCs/>
          <w:sz w:val="32"/>
          <w:szCs w:val="32"/>
        </w:rPr>
      </w:pPr>
    </w:p>
    <w:p w:rsidR="005470C9" w:rsidRDefault="005470C9">
      <w:pPr>
        <w:jc w:val="center"/>
        <w:rPr>
          <w:rFonts w:ascii="楷体_GB2312" w:eastAsia="楷体_GB2312" w:hint="eastAsia"/>
          <w:b/>
          <w:bCs/>
          <w:sz w:val="32"/>
          <w:szCs w:val="32"/>
        </w:rPr>
      </w:pPr>
    </w:p>
    <w:p w:rsidR="005470C9" w:rsidRDefault="005470C9">
      <w:pPr>
        <w:jc w:val="center"/>
        <w:rPr>
          <w:rFonts w:ascii="楷体_GB2312" w:eastAsia="楷体_GB2312" w:hint="eastAsia"/>
          <w:b/>
          <w:bCs/>
          <w:sz w:val="32"/>
          <w:szCs w:val="32"/>
        </w:rPr>
      </w:pPr>
    </w:p>
    <w:p w:rsidR="005470C9" w:rsidRDefault="005470C9">
      <w:pPr>
        <w:jc w:val="center"/>
        <w:rPr>
          <w:rFonts w:ascii="楷体_GB2312" w:eastAsia="楷体_GB2312" w:hint="eastAsia"/>
          <w:b/>
          <w:bCs/>
          <w:sz w:val="32"/>
          <w:szCs w:val="32"/>
        </w:rPr>
      </w:pPr>
    </w:p>
    <w:p w:rsidR="005470C9" w:rsidRDefault="005470C9">
      <w:pPr>
        <w:jc w:val="center"/>
        <w:rPr>
          <w:rFonts w:ascii="楷体_GB2312" w:eastAsia="楷体_GB2312" w:hint="eastAsia"/>
          <w:b/>
          <w:bCs/>
          <w:sz w:val="32"/>
          <w:szCs w:val="32"/>
        </w:rPr>
      </w:pPr>
    </w:p>
    <w:p w:rsidR="005470C9" w:rsidRDefault="005470C9">
      <w:pPr>
        <w:jc w:val="center"/>
        <w:rPr>
          <w:rFonts w:ascii="楷体_GB2312" w:eastAsia="楷体_GB2312" w:hint="eastAsia"/>
          <w:b/>
          <w:bCs/>
          <w:sz w:val="32"/>
          <w:szCs w:val="32"/>
        </w:rPr>
      </w:pPr>
    </w:p>
    <w:p w:rsidR="005470C9" w:rsidRDefault="005470C9">
      <w:pPr>
        <w:jc w:val="center"/>
        <w:rPr>
          <w:rFonts w:ascii="楷体_GB2312" w:eastAsia="楷体_GB2312" w:hint="eastAsia"/>
          <w:b/>
          <w:bCs/>
          <w:sz w:val="32"/>
          <w:szCs w:val="32"/>
        </w:rPr>
      </w:pPr>
    </w:p>
    <w:p w:rsidR="005470C9" w:rsidRPr="005470C9" w:rsidRDefault="005470C9">
      <w:pPr>
        <w:jc w:val="center"/>
        <w:rPr>
          <w:rFonts w:ascii="楷体_GB2312" w:eastAsia="楷体_GB2312"/>
          <w:b/>
          <w:bCs/>
          <w:sz w:val="32"/>
          <w:szCs w:val="32"/>
        </w:rPr>
      </w:pPr>
    </w:p>
    <w:p w:rsidR="00012A05" w:rsidRDefault="00012A05">
      <w:pPr>
        <w:jc w:val="center"/>
        <w:rPr>
          <w:rFonts w:ascii="楷体_GB2312" w:eastAsia="楷体_GB2312"/>
          <w:b/>
          <w:bCs/>
          <w:sz w:val="32"/>
          <w:szCs w:val="32"/>
        </w:rPr>
      </w:pPr>
    </w:p>
    <w:p w:rsidR="00012A05" w:rsidRDefault="00012A05">
      <w:pPr>
        <w:rPr>
          <w:rFonts w:ascii="楷体_GB2312" w:eastAsia="楷体_GB2312"/>
          <w:b/>
          <w:bCs/>
          <w:sz w:val="32"/>
          <w:szCs w:val="32"/>
        </w:rPr>
      </w:pPr>
    </w:p>
    <w:p w:rsidR="00012A05" w:rsidRDefault="002B4E4B">
      <w:pPr>
        <w:jc w:val="center"/>
        <w:rPr>
          <w:rFonts w:ascii="宋体" w:hAnsi="宋体"/>
          <w:b/>
          <w:bCs/>
          <w:color w:val="0000FF"/>
          <w:sz w:val="36"/>
          <w:szCs w:val="30"/>
        </w:rPr>
      </w:pPr>
      <w:r>
        <w:rPr>
          <w:rFonts w:ascii="宋体" w:hAnsi="宋体" w:cs="宋体" w:hint="eastAsia"/>
          <w:b/>
          <w:sz w:val="36"/>
          <w:szCs w:val="30"/>
        </w:rPr>
        <w:t>目</w:t>
      </w:r>
      <w:r>
        <w:rPr>
          <w:rFonts w:ascii="宋体" w:hAnsi="宋体" w:cs="宋体" w:hint="eastAsia"/>
          <w:b/>
          <w:sz w:val="36"/>
          <w:szCs w:val="30"/>
        </w:rPr>
        <w:t xml:space="preserve">   </w:t>
      </w:r>
      <w:r>
        <w:rPr>
          <w:rFonts w:ascii="宋体" w:hAnsi="宋体" w:cs="宋体" w:hint="eastAsia"/>
          <w:b/>
          <w:sz w:val="36"/>
          <w:szCs w:val="30"/>
        </w:rPr>
        <w:t>录</w:t>
      </w:r>
    </w:p>
    <w:p w:rsidR="00012A05" w:rsidRDefault="002B4E4B">
      <w:pPr>
        <w:tabs>
          <w:tab w:val="left" w:leader="dot" w:pos="8505"/>
        </w:tabs>
        <w:spacing w:before="240"/>
        <w:jc w:val="center"/>
        <w:rPr>
          <w:rFonts w:ascii="宋体" w:hAnsi="宋体" w:cs="宋体"/>
          <w:b/>
          <w:sz w:val="28"/>
        </w:rPr>
      </w:pPr>
      <w:r>
        <w:rPr>
          <w:rFonts w:ascii="宋体" w:hAnsi="宋体" w:cs="宋体" w:hint="eastAsia"/>
          <w:b/>
          <w:sz w:val="28"/>
        </w:rPr>
        <w:t>一．设备示意图</w:t>
      </w:r>
      <w:r>
        <w:rPr>
          <w:rFonts w:ascii="宋体" w:hAnsi="宋体" w:cs="宋体" w:hint="eastAsia"/>
          <w:b/>
          <w:sz w:val="28"/>
        </w:rPr>
        <w:t>:</w:t>
      </w:r>
      <w:r>
        <w:rPr>
          <w:rFonts w:ascii="宋体" w:hAnsi="宋体" w:cs="宋体" w:hint="eastAsia"/>
          <w:b/>
          <w:sz w:val="28"/>
        </w:rPr>
        <w:tab/>
        <w:t>3</w:t>
      </w:r>
    </w:p>
    <w:p w:rsidR="00012A05" w:rsidRDefault="002B4E4B">
      <w:pPr>
        <w:tabs>
          <w:tab w:val="left" w:leader="dot" w:pos="8505"/>
        </w:tabs>
        <w:spacing w:before="240"/>
        <w:jc w:val="center"/>
        <w:rPr>
          <w:rFonts w:ascii="宋体" w:hAnsi="宋体" w:cs="宋体"/>
          <w:b/>
          <w:sz w:val="28"/>
        </w:rPr>
      </w:pPr>
      <w:r>
        <w:rPr>
          <w:rFonts w:ascii="宋体" w:hAnsi="宋体" w:cs="宋体" w:hint="eastAsia"/>
          <w:b/>
          <w:sz w:val="28"/>
        </w:rPr>
        <w:t>二．</w:t>
      </w:r>
      <w:r>
        <w:rPr>
          <w:rFonts w:hint="eastAsia"/>
          <w:b/>
          <w:bCs/>
          <w:sz w:val="32"/>
        </w:rPr>
        <w:t>产品制造工艺流程</w:t>
      </w:r>
      <w:r>
        <w:rPr>
          <w:rFonts w:ascii="宋体" w:hAnsi="宋体" w:cs="宋体" w:hint="eastAsia"/>
          <w:b/>
          <w:sz w:val="28"/>
        </w:rPr>
        <w:t>:</w:t>
      </w:r>
      <w:r>
        <w:rPr>
          <w:rFonts w:ascii="宋体" w:hAnsi="宋体" w:cs="宋体" w:hint="eastAsia"/>
          <w:b/>
          <w:sz w:val="28"/>
        </w:rPr>
        <w:tab/>
        <w:t>4</w:t>
      </w:r>
    </w:p>
    <w:p w:rsidR="00012A05" w:rsidRDefault="002B4E4B">
      <w:pPr>
        <w:tabs>
          <w:tab w:val="left" w:leader="dot" w:pos="8505"/>
        </w:tabs>
        <w:spacing w:before="240"/>
        <w:jc w:val="center"/>
        <w:rPr>
          <w:rFonts w:ascii="宋体" w:hAnsi="宋体" w:cs="宋体"/>
          <w:b/>
          <w:sz w:val="28"/>
        </w:rPr>
      </w:pPr>
      <w:r>
        <w:rPr>
          <w:rFonts w:ascii="宋体" w:hAnsi="宋体" w:cs="宋体" w:hint="eastAsia"/>
          <w:b/>
          <w:sz w:val="28"/>
        </w:rPr>
        <w:t>三．设备实现主要功能和用途</w:t>
      </w:r>
      <w:r>
        <w:rPr>
          <w:rFonts w:ascii="宋体" w:hAnsi="宋体" w:cs="宋体" w:hint="eastAsia"/>
          <w:b/>
          <w:sz w:val="28"/>
        </w:rPr>
        <w:t>:</w:t>
      </w:r>
      <w:r>
        <w:rPr>
          <w:rFonts w:ascii="宋体" w:hAnsi="宋体" w:cs="宋体" w:hint="eastAsia"/>
          <w:b/>
          <w:sz w:val="28"/>
        </w:rPr>
        <w:tab/>
        <w:t>6</w:t>
      </w:r>
    </w:p>
    <w:p w:rsidR="00012A05" w:rsidRDefault="002B4E4B">
      <w:pPr>
        <w:tabs>
          <w:tab w:val="left" w:leader="dot" w:pos="8505"/>
        </w:tabs>
        <w:spacing w:before="240"/>
        <w:jc w:val="center"/>
        <w:rPr>
          <w:rFonts w:ascii="宋体" w:hAnsi="宋体" w:cs="宋体"/>
          <w:b/>
          <w:sz w:val="28"/>
        </w:rPr>
      </w:pPr>
      <w:r>
        <w:rPr>
          <w:rFonts w:ascii="宋体" w:hAnsi="宋体" w:cs="宋体" w:hint="eastAsia"/>
          <w:b/>
          <w:sz w:val="28"/>
        </w:rPr>
        <w:t>四．外观要求</w:t>
      </w:r>
      <w:r>
        <w:rPr>
          <w:rFonts w:ascii="宋体" w:hAnsi="宋体" w:cs="宋体" w:hint="eastAsia"/>
          <w:b/>
          <w:sz w:val="28"/>
        </w:rPr>
        <w:t>:</w:t>
      </w:r>
      <w:r>
        <w:rPr>
          <w:rFonts w:ascii="宋体" w:hAnsi="宋体" w:cs="宋体" w:hint="eastAsia"/>
          <w:b/>
          <w:sz w:val="28"/>
        </w:rPr>
        <w:tab/>
        <w:t>6</w:t>
      </w:r>
    </w:p>
    <w:p w:rsidR="00012A05" w:rsidRDefault="002B4E4B">
      <w:pPr>
        <w:tabs>
          <w:tab w:val="left" w:leader="dot" w:pos="8505"/>
        </w:tabs>
        <w:spacing w:before="240"/>
        <w:jc w:val="center"/>
        <w:rPr>
          <w:rFonts w:ascii="宋体" w:hAnsi="宋体" w:cs="宋体"/>
          <w:b/>
          <w:sz w:val="28"/>
        </w:rPr>
      </w:pPr>
      <w:r>
        <w:rPr>
          <w:rFonts w:ascii="宋体" w:hAnsi="宋体" w:cs="宋体" w:hint="eastAsia"/>
          <w:b/>
          <w:sz w:val="28"/>
        </w:rPr>
        <w:t>五．质量管控点要求</w:t>
      </w:r>
      <w:r>
        <w:rPr>
          <w:rFonts w:ascii="宋体" w:hAnsi="宋体" w:cs="宋体" w:hint="eastAsia"/>
          <w:b/>
          <w:sz w:val="28"/>
        </w:rPr>
        <w:t>:</w:t>
      </w:r>
      <w:r>
        <w:rPr>
          <w:rFonts w:ascii="宋体" w:hAnsi="宋体" w:cs="宋体" w:hint="eastAsia"/>
          <w:b/>
          <w:sz w:val="28"/>
        </w:rPr>
        <w:tab/>
      </w:r>
      <w:r>
        <w:rPr>
          <w:rFonts w:ascii="宋体" w:hAnsi="宋体" w:cs="宋体" w:hint="eastAsia"/>
          <w:b/>
          <w:sz w:val="28"/>
        </w:rPr>
        <w:t>5</w:t>
      </w:r>
    </w:p>
    <w:p w:rsidR="00012A05" w:rsidRDefault="002B4E4B">
      <w:pPr>
        <w:tabs>
          <w:tab w:val="left" w:leader="dot" w:pos="8505"/>
        </w:tabs>
        <w:spacing w:before="240"/>
        <w:jc w:val="center"/>
        <w:rPr>
          <w:rFonts w:ascii="宋体" w:hAnsi="宋体" w:cs="宋体"/>
          <w:b/>
          <w:sz w:val="28"/>
        </w:rPr>
      </w:pPr>
      <w:r>
        <w:rPr>
          <w:rFonts w:ascii="宋体" w:hAnsi="宋体" w:cs="宋体" w:hint="eastAsia"/>
          <w:b/>
          <w:sz w:val="28"/>
        </w:rPr>
        <w:t>六．设备总体要求及主要技术参数</w:t>
      </w:r>
      <w:r>
        <w:rPr>
          <w:rFonts w:ascii="宋体" w:hAnsi="宋体" w:cs="宋体" w:hint="eastAsia"/>
          <w:b/>
          <w:sz w:val="28"/>
          <w:szCs w:val="28"/>
        </w:rPr>
        <w:t>:</w:t>
      </w:r>
      <w:r>
        <w:rPr>
          <w:rFonts w:ascii="宋体" w:hAnsi="宋体" w:cs="宋体" w:hint="eastAsia"/>
          <w:b/>
          <w:sz w:val="28"/>
        </w:rPr>
        <w:tab/>
        <w:t>7</w:t>
      </w:r>
    </w:p>
    <w:p w:rsidR="00012A05" w:rsidRDefault="002B4E4B">
      <w:pPr>
        <w:tabs>
          <w:tab w:val="left" w:leader="dot" w:pos="8505"/>
        </w:tabs>
        <w:spacing w:before="240"/>
        <w:rPr>
          <w:b/>
          <w:sz w:val="28"/>
          <w:szCs w:val="28"/>
        </w:rPr>
      </w:pPr>
      <w:r>
        <w:rPr>
          <w:rFonts w:ascii="宋体" w:hAnsi="宋体" w:cs="宋体" w:hint="eastAsia"/>
          <w:b/>
          <w:sz w:val="28"/>
        </w:rPr>
        <w:t xml:space="preserve">     </w:t>
      </w:r>
      <w:r>
        <w:rPr>
          <w:rFonts w:ascii="宋体" w:hAnsi="宋体" w:cs="宋体" w:hint="eastAsia"/>
          <w:b/>
          <w:sz w:val="28"/>
        </w:rPr>
        <w:t>七</w:t>
      </w:r>
      <w:r>
        <w:rPr>
          <w:rFonts w:ascii="宋体" w:hAnsi="宋体" w:cs="宋体" w:hint="eastAsia"/>
          <w:b/>
          <w:sz w:val="28"/>
        </w:rPr>
        <w:t>.</w:t>
      </w:r>
      <w:r>
        <w:rPr>
          <w:rFonts w:hint="eastAsia"/>
          <w:b/>
          <w:sz w:val="28"/>
          <w:szCs w:val="28"/>
        </w:rPr>
        <w:t>环安标准要求</w:t>
      </w:r>
      <w:r>
        <w:rPr>
          <w:rFonts w:hint="eastAsia"/>
          <w:b/>
          <w:sz w:val="28"/>
          <w:szCs w:val="28"/>
        </w:rPr>
        <w:t>............................................................................................8</w:t>
      </w:r>
    </w:p>
    <w:p w:rsidR="00012A05" w:rsidRDefault="002B4E4B">
      <w:pPr>
        <w:tabs>
          <w:tab w:val="left" w:leader="dot" w:pos="8505"/>
        </w:tabs>
        <w:spacing w:before="240"/>
        <w:ind w:firstLineChars="200" w:firstLine="562"/>
        <w:rPr>
          <w:rFonts w:ascii="宋体" w:hAnsi="宋体" w:cs="宋体"/>
          <w:b/>
          <w:sz w:val="28"/>
        </w:rPr>
      </w:pPr>
      <w:r>
        <w:rPr>
          <w:rFonts w:ascii="宋体" w:hAnsi="宋体" w:cs="宋体" w:hint="eastAsia"/>
          <w:b/>
          <w:sz w:val="28"/>
        </w:rPr>
        <w:t>八、设备技术资料及随机附件要求：</w:t>
      </w:r>
      <w:r>
        <w:rPr>
          <w:rFonts w:ascii="宋体" w:hAnsi="宋体" w:cs="宋体" w:hint="eastAsia"/>
          <w:b/>
          <w:sz w:val="28"/>
        </w:rPr>
        <w:t>..............................8</w:t>
      </w:r>
    </w:p>
    <w:p w:rsidR="00012A05" w:rsidRDefault="002B4E4B">
      <w:pPr>
        <w:tabs>
          <w:tab w:val="left" w:leader="dot" w:pos="8505"/>
        </w:tabs>
        <w:spacing w:before="240"/>
        <w:jc w:val="center"/>
        <w:rPr>
          <w:rFonts w:ascii="宋体" w:hAnsi="宋体" w:cs="宋体"/>
          <w:b/>
          <w:sz w:val="28"/>
        </w:rPr>
      </w:pPr>
      <w:r>
        <w:rPr>
          <w:rFonts w:ascii="宋体" w:hAnsi="宋体" w:cs="宋体" w:hint="eastAsia"/>
          <w:b/>
          <w:sz w:val="28"/>
        </w:rPr>
        <w:t>十、设备验收：</w:t>
      </w:r>
      <w:r>
        <w:rPr>
          <w:rFonts w:ascii="宋体" w:hAnsi="宋体" w:cs="宋体" w:hint="eastAsia"/>
          <w:b/>
          <w:sz w:val="28"/>
        </w:rPr>
        <w:tab/>
        <w:t>9</w:t>
      </w:r>
    </w:p>
    <w:p w:rsidR="00012A05" w:rsidRDefault="002B4E4B">
      <w:pPr>
        <w:tabs>
          <w:tab w:val="left" w:leader="dot" w:pos="8505"/>
        </w:tabs>
        <w:spacing w:before="240"/>
        <w:rPr>
          <w:rFonts w:ascii="楷体" w:eastAsia="楷体" w:hAnsi="楷体" w:cs="宋体"/>
          <w:b/>
          <w:sz w:val="28"/>
          <w:szCs w:val="28"/>
        </w:rPr>
      </w:pPr>
      <w:r>
        <w:rPr>
          <w:rFonts w:ascii="楷体" w:eastAsia="楷体" w:hAnsi="楷体" w:cs="宋体" w:hint="eastAsia"/>
          <w:b/>
          <w:sz w:val="28"/>
          <w:szCs w:val="28"/>
        </w:rPr>
        <w:t xml:space="preserve">     </w:t>
      </w:r>
      <w:r>
        <w:rPr>
          <w:rFonts w:ascii="楷体" w:eastAsia="楷体" w:hAnsi="楷体" w:cs="宋体" w:hint="eastAsia"/>
          <w:b/>
          <w:sz w:val="28"/>
          <w:szCs w:val="28"/>
        </w:rPr>
        <w:t>十二</w:t>
      </w:r>
      <w:r>
        <w:rPr>
          <w:rFonts w:ascii="楷体" w:eastAsia="楷体" w:hAnsi="楷体" w:cs="宋体" w:hint="eastAsia"/>
          <w:b/>
          <w:sz w:val="28"/>
          <w:szCs w:val="28"/>
        </w:rPr>
        <w:t>.</w:t>
      </w:r>
      <w:r>
        <w:rPr>
          <w:rFonts w:ascii="楷体" w:eastAsia="楷体" w:hAnsi="楷体" w:cs="宋体" w:hint="eastAsia"/>
          <w:b/>
          <w:sz w:val="28"/>
          <w:szCs w:val="28"/>
        </w:rPr>
        <w:t>售后服务</w:t>
      </w:r>
      <w:r>
        <w:rPr>
          <w:rFonts w:ascii="宋体" w:hAnsi="宋体" w:cs="宋体" w:hint="eastAsia"/>
          <w:b/>
          <w:sz w:val="28"/>
        </w:rPr>
        <w:t>：</w:t>
      </w:r>
      <w:r>
        <w:rPr>
          <w:rFonts w:ascii="宋体" w:hAnsi="宋体" w:cs="宋体" w:hint="eastAsia"/>
          <w:b/>
          <w:sz w:val="28"/>
        </w:rPr>
        <w:t>.............................................10</w:t>
      </w:r>
      <w:r>
        <w:rPr>
          <w:rFonts w:ascii="楷体" w:eastAsia="楷体" w:hAnsi="楷体" w:cs="宋体" w:hint="eastAsia"/>
          <w:b/>
          <w:sz w:val="28"/>
          <w:szCs w:val="28"/>
        </w:rPr>
        <w:t xml:space="preserve">                                                          </w:t>
      </w:r>
    </w:p>
    <w:p w:rsidR="00012A05" w:rsidRDefault="00012A05">
      <w:pPr>
        <w:rPr>
          <w:rFonts w:ascii="宋体" w:hAnsi="宋体" w:cs="宋体"/>
          <w:b/>
          <w:sz w:val="28"/>
          <w:szCs w:val="28"/>
        </w:rPr>
      </w:pPr>
    </w:p>
    <w:p w:rsidR="00012A05" w:rsidRDefault="00012A05">
      <w:pPr>
        <w:rPr>
          <w:rFonts w:ascii="宋体" w:hAnsi="宋体" w:cs="宋体"/>
          <w:b/>
          <w:sz w:val="28"/>
          <w:szCs w:val="28"/>
        </w:rPr>
      </w:pPr>
    </w:p>
    <w:p w:rsidR="00012A05" w:rsidRDefault="00012A05">
      <w:pPr>
        <w:rPr>
          <w:rFonts w:ascii="宋体" w:hAnsi="宋体" w:cs="宋体"/>
          <w:b/>
          <w:sz w:val="28"/>
          <w:szCs w:val="28"/>
        </w:rPr>
      </w:pPr>
    </w:p>
    <w:p w:rsidR="00012A05" w:rsidRDefault="00012A05">
      <w:pPr>
        <w:rPr>
          <w:rFonts w:ascii="宋体" w:hAnsi="宋体" w:cs="宋体"/>
          <w:b/>
          <w:sz w:val="28"/>
          <w:szCs w:val="28"/>
        </w:rPr>
      </w:pPr>
    </w:p>
    <w:p w:rsidR="00012A05" w:rsidRDefault="00012A05">
      <w:pPr>
        <w:rPr>
          <w:rFonts w:ascii="宋体" w:hAnsi="宋体" w:cs="宋体"/>
          <w:b/>
          <w:sz w:val="28"/>
          <w:szCs w:val="28"/>
        </w:rPr>
      </w:pPr>
    </w:p>
    <w:p w:rsidR="00012A05" w:rsidRDefault="00012A05">
      <w:pPr>
        <w:rPr>
          <w:rFonts w:ascii="宋体" w:hAnsi="宋体" w:cs="宋体"/>
          <w:b/>
          <w:sz w:val="28"/>
          <w:szCs w:val="28"/>
        </w:rPr>
      </w:pPr>
    </w:p>
    <w:p w:rsidR="00012A05" w:rsidRDefault="002B4E4B">
      <w:pPr>
        <w:numPr>
          <w:ilvl w:val="0"/>
          <w:numId w:val="1"/>
        </w:numPr>
        <w:rPr>
          <w:rFonts w:ascii="宋体" w:hAnsi="宋体" w:cs="宋体"/>
          <w:b/>
          <w:sz w:val="28"/>
          <w:szCs w:val="28"/>
        </w:rPr>
      </w:pPr>
      <w:r>
        <w:rPr>
          <w:rFonts w:ascii="宋体" w:hAnsi="宋体" w:cs="宋体" w:hint="eastAsia"/>
          <w:b/>
          <w:sz w:val="28"/>
          <w:szCs w:val="28"/>
        </w:rPr>
        <w:t>设备示意图：</w:t>
      </w:r>
    </w:p>
    <w:p w:rsidR="00012A05" w:rsidRDefault="00012A05"/>
    <w:p w:rsidR="00012A05" w:rsidRDefault="00012A05">
      <w:r w:rsidRPr="00012A05">
        <w:rPr>
          <w:sz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174" o:spid="_x0000_s1026" type="#_x0000_t61" style="position:absolute;left:0;text-align:left;margin-left:413.85pt;margin-top:135.8pt;width:66.55pt;height:36pt;z-index:251660288" o:gfxdata="UEsDBAoAAAAAAIdO4kAAAAAAAAAAAAAAAAAEAAAAZHJzL1BLAwQUAAAACACHTuJAJP9FytsAAAAL&#10;AQAADwAAAGRycy9kb3ducmV2LnhtbE2Py07DMBBF90j8gzVIbCpqJ0VJGjLpAokVQoJQCZZuPCQR&#10;foTYSQtfj1mV5WiO7j232p2MZgtNfnAWIVkLYGRbpwbbIexfH24KYD5Iq6R2lhC+ycOuvryoZKnc&#10;0b7Q0oSOxRDrS4nQhzCWnPu2JyP92o1k4+/DTUaGeE4dV5M8xnCjeSpExo0cbGzo5Uj3PbWfzWwQ&#10;vjq9ejf0mDyv0v3P/LRs34pGIV5fJeIOWKBTOMPwpx/VoY5OBzdb5ZlGKNI8jyhCmicZsEhsMxHH&#10;HBA2t5sMeF3x/xvqX1BLAwQUAAAACACHTuJA3qGqcWcCAADYBAAADgAAAGRycy9lMm9Eb2MueG1s&#10;rVTNjtMwEL4j8Q6W77tpti3tVpvuoaVcEKxYEOdp7CRG/sN2m/bGDfEM3DjyDvA2K8FbMHbSbgEJ&#10;IUQOzjgez3zfNzO5ut4pSbbceWF0QfPzASVcl4YJXRf01cvV2ZQSH0AzkEbzgu65p9fzhw+uWjvj&#10;F6YxknFHMIj2s9YWtAnBzrLMlw1X4M+N5RoPK+MUBNy6OmMOWoyuZHYxGDzKWuOYdabk3uPXZXdI&#10;5yl+VfEyPK8qzwORBUVsIa0ureu4ZvMrmNUObCPKHgb8AwoFQmPSY6glBCAbJ34LpUTpjDdVOC+N&#10;ykxViZInDsgmH/zC5rYByxMXFMfbo0z+/4Utn21vHBGsoMNLSjQorNG395+/v/tw9/Hr3ZdPJJ+M&#10;okit9TP0vbU3rt95NCPjXeVUfCMXskvC7o/C8l0gJX6cjsb5dExJiUej8QQLF2Nm95et8+EJN4pE&#10;o6AtZzV/gcVbgJRmE5K0sH3qQ9KY9UCBvckpqZTEkm1BkrPJYJgfanridHHqlI9G4+Gkz9/HRCQH&#10;BH0R2UpISZwJr0VoUh0iqXToDzA8sQZL0X32rl4vpCOIo6Cr9PQ5at9d67zzQXxSpD9fQUz1IZUU&#10;mkCcqJ5cEDLJ04mI7ZvgxjRSkxbncDydRLkBJ6qSENBUFmvsdd1lNlIcr/wEYzK8XCyGPXJ/6hYF&#10;WoJvOobpKLrBTInAXbIaDuyxZiTsLbaRxoGnEY3ijBLJ8f8QreQZQMi/8UQRpMZOie3XNVy0wm69&#10;wzDRXBu2xwZucYKR3tsNOMy5sU7UDfZRnohEPxyf1HD9qMf5PN2nFPc/pP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P9FytsAAAALAQAADwAAAAAAAAABACAAAAAiAAAAZHJzL2Rvd25yZXYueG1s&#10;UEsBAhQAFAAAAAgAh07iQN6hqnFnAgAA2AQAAA4AAAAAAAAAAQAgAAAAKgEAAGRycy9lMm9Eb2Mu&#10;eG1sUEsFBgAAAAAGAAYAWQEAAAMGAAAAAA==&#10;" adj="-4387,42020" strokecolor="#739cc3" strokeweight="1.25pt">
            <v:fill angle="90" focus="100%" type="gradient">
              <o:fill v:ext="view" type="gradientUnscaled"/>
            </v:fill>
            <v:textbox>
              <w:txbxContent>
                <w:p w:rsidR="00012A05" w:rsidRDefault="002B4E4B">
                  <w:r>
                    <w:rPr>
                      <w:rFonts w:hint="eastAsia"/>
                    </w:rPr>
                    <w:t>折盖封箱</w:t>
                  </w:r>
                </w:p>
              </w:txbxContent>
            </v:textbox>
          </v:shape>
        </w:pict>
      </w:r>
      <w:r w:rsidRPr="00012A05">
        <w:rPr>
          <w:sz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42" o:spid="_x0000_s1031" type="#_x0000_t62" style="position:absolute;left:0;text-align:left;margin-left:79.05pt;margin-top:94.25pt;width:69.3pt;height:38.4pt;z-index:251656192" o:gfxdata="UEsDBAoAAAAAAIdO4kAAAAAAAAAAAAAAAAAEAAAAZHJzL1BLAwQUAAAACACHTuJAc+c669kAAAAL&#10;AQAADwAAAGRycy9kb3ducmV2LnhtbE2PwU7DMBBE70j8g7VI3KiTVAluGqdCSJG4gGjpBzjxNo4a&#10;21HstuHvWU5wm9E+zc5Uu8WO7IpzGLyTkK4SYOg6rwfXSzh+NU8CWIjKaTV6hxK+McCuvr+rVKn9&#10;ze3xeog9oxAXSiXBxDiVnIfOoFVh5Sd0dDv52apIdu65ntWNwu3IsyQpuFWDow9GTfhqsDsfLlbC&#10;e3b86E+TWPyn2XTtWzOuX7JGyseHNNkCi7jEPxh+61N1qKlT6y9OBzaSz0VKKAkhcmBEZJviGVhL&#10;osjXwOuK/99Q/wBQSwMEFAAAAAgAh07iQLGvImiDAgAAGgUAAA4AAABkcnMvZTJvRG9jLnhtbK1U&#10;zW4TMRC+I/EOlu90s0mbLFE3FUopFwRVC+I8WXt3jfyH7WSTGzfEM3DjyDvA21SCt2Ds3aYpSAgh&#10;9uAd2+OZ7/tm7NOzrZJkw50XRpc0PxpRwnVlmNBNSV+/unhUUOIDaAbSaF7SHff0bPHwwWln53xs&#10;WiMZdwSDaD/vbEnbEOw8y3zVcgX+yFiucbM2TkHAqWsy5qDD6Epm49FomnXGMetMxb3H1fN+ky5S&#10;/LrmVXhZ154HIkuK2EIaXRpXccwWpzBvHNhWVAMM+AcUCoTGpPtQ5xCArJ34LZQSlTPe1OGoMioz&#10;dS0qnjggm3z0C5vrFixPXFAcb/cy+f8XtnqxuXREsJJOUB4NCmv0/cOXH+8/3nz6dvP1M8mPx1Gk&#10;zvo5+l7bSzfMPJqR8bZ2Kv6RC9kmYXd7Yfk2kAoXi2KU5xi/wq3jYjYtkvDZ3WHrfHjGjSLRKGnH&#10;WcOvzFqzK6zgEqQ065D0hc1zH5LQbEAL7G1OSa0k1m0DkoyLIj8Z6nrgM77nM53Mel5YsQOnyaFT&#10;Pp1OZzEQ4hzSonWLdCg2uxBSEmfCGxHaVK9IPm36W6SeWIMl65e9a1ZL6QhCLelF+oYcje+P9d75&#10;KH4p0p+PIKbmNpUUmkC8eUNjByF5VLAngW2e4MY0UpMO7+tJMTvBsgDevFpCQFNZ7AWvmz6zkWJ/&#10;5B6M2eTxcjkZkPtDtyjQOfi2Z5i2+mooEbhDJDBvObCnmpGws9huGh8GGtEoziiRHN+RaCXPAEL+&#10;jSeKIDVWKrZp35jRCtvVFsNEc2XYDhu9w5uO9N6twWHOtXWiabHf8sRWmyfrYGqR5Lo7NITFC5ha&#10;YXgs4g0/nCevuydt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5zrr2QAAAAsBAAAPAAAAAAAA&#10;AAEAIAAAACIAAABkcnMvZG93bnJldi54bWxQSwECFAAUAAAACACHTuJAsa8iaIMCAAAaBQAADgAA&#10;AAAAAAABACAAAAAoAQAAZHJzL2Uyb0RvYy54bWxQSwUGAAAAAAYABgBZAQAAHQYAAAAA&#10;" adj="17024,67768,14400" strokecolor="#739cc3" strokeweight="1.25pt">
            <v:fill angle="90" focus="100%" type="gradient">
              <o:fill v:ext="view" type="gradientUnscaled"/>
            </v:fill>
            <v:textbox>
              <w:txbxContent>
                <w:p w:rsidR="00012A05" w:rsidRDefault="002B4E4B">
                  <w:r>
                    <w:rPr>
                      <w:rFonts w:hint="eastAsia"/>
                    </w:rPr>
                    <w:t>角边封箱</w:t>
                  </w:r>
                </w:p>
              </w:txbxContent>
            </v:textbox>
          </v:shape>
        </w:pict>
      </w:r>
      <w:r w:rsidRPr="00012A05">
        <w:rPr>
          <w:sz w:val="28"/>
        </w:rPr>
        <w:pict>
          <v:shape id="自选图形 151" o:spid="_x0000_s1030" type="#_x0000_t62" style="position:absolute;left:0;text-align:left;margin-left:231.35pt;margin-top:84.4pt;width:45.4pt;height:60pt;rotation:90;z-index:251658240" o:gfxdata="UEsDBAoAAAAAAIdO4kAAAAAAAAAAAAAAAAAEAAAAZHJzL1BLAwQUAAAACACHTuJAN76/gdYAAAAL&#10;AQAADwAAAGRycy9kb3ducmV2LnhtbE2PwU7DMBBE70j8g7VIXBB1apo0CnF6qMQHEBBnN16SCHsd&#10;Yjdp/57lBMedeZqdqQ8X78SCcxwDadhuMhBIXbAj9Rre314eSxAxGbLGBUINV4xwaG5valPZsNIr&#10;Lm3qBYdQrIyGIaWpkjJ2A3oTN2FCYu8zzN4kPude2tmsHO6dVFlWSG9G4g+DmfA4YPfVnr2GbG37&#10;cvehpgdn1+v3srRqfxy1vr/bZs8gEl7SHwy/9bk6NNzpFM5ko3AadoXaM8pGUfIGJvL8KQdx0qBK&#10;VmRTy/8bmh9QSwMEFAAAAAgAh07iQJmrnIKKAgAAKQUAAA4AAABkcnMvZTJvRG9jLnhtbK1UzY7T&#10;MBC+I/EOlu/bNO2mKVXTFWpZLghWuyDObuwkRv7Ddpv2xg3xDNw48g7wNivBWzB2sm2XlRBC5BCN&#10;7fE333wz4/nFTgq0ZdZxrQqcDoYYMVVqylVd4DevL8+mGDlPFCVCK1bgPXP4YvH40bw1MzbSjRaU&#10;WQQgys1aU+DGezNLElc2TBI30IYpOKy0lcTD0tYJtaQFdCmS0XA4SVptqbG6ZM7B7qo7xIuIX1Ws&#10;9K+qyjGPRIGBm49/G//r8E8WczKrLTENL3sa5B9YSMIVBD1ArYgnaGP5AyjJS6udrvyg1DLRVcVL&#10;FnOAbNLhb9ncNMSwmAuI48xBJvf/YMuX2yuLOC3weIyRIhJq9OPj158fPt1+/n777QtKszSI1Bo3&#10;A98bc2X7lQMzZLyrrERWg7LZ+TB8UQfIDO2izPuDzGznUQmbWT7JplCMEo7yCVQxliHpoAKksc4/&#10;Z1qiYBS4ZbRm13qj6DXUc0mE0Bsfo5DtC+ej7LTnTui7FKNKCqjilgg0GuX5ed6X+cRpdOp0Nh1n&#10;6fihEyhyREonk0kEAqJ9XLDuqPa1p5dciKDGW+6bWL6QfTx0d1QdMhoq2G07W6+XwiLgWuDL+AUe&#10;gFy77lrnnR6l/fOVeLMPJbhCJAxi3+eeCxYk7ANYEumGMEKhFsY3m+YZ1IXAIFaCeDClgdZwqo45&#10;OC344co9Gvn4yXIZFYT499yCQCvimi7DeNQJLblnFpiQWcMIfaYo8nsD3afgncCBjWQUI8HgWQlW&#10;9PSEi7/xBBJCgYqha7s+DZbfrXcAE8y1pnvo+xYGH9J7vyEWYm6M5XUDDZfGbJV+uvG64lGu46Ue&#10;FuaxK1P3doSBP11Hr+MLt/g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N76/gdYAAAALAQAADwAA&#10;AAAAAAABACAAAAAiAAAAZHJzL2Rvd25yZXYueG1sUEsBAhQAFAAAAAgAh07iQJmrnIKKAgAAKQUA&#10;AA4AAAAAAAAAAQAgAAAAJQEAAGRycy9lMm9Eb2MueG1sUEsFBgAAAAAGAAYAWQEAACEGAAAAAA==&#10;" adj="59993,-7239,14400" strokecolor="#739cc3" strokeweight="1.25pt">
            <v:fill angle="90" focus="100%" type="gradient">
              <o:fill v:ext="view" type="gradientUnscaled"/>
            </v:fill>
            <v:textbox>
              <w:txbxContent>
                <w:p w:rsidR="00012A05" w:rsidRDefault="002B4E4B">
                  <w:r>
                    <w:rPr>
                      <w:rFonts w:hint="eastAsia"/>
                    </w:rPr>
                    <w:t>旋转暂存</w:t>
                  </w:r>
                </w:p>
              </w:txbxContent>
            </v:textbox>
          </v:shape>
        </w:pict>
      </w:r>
      <w:r w:rsidR="002B4E4B">
        <w:rPr>
          <w:noProof/>
        </w:rPr>
        <w:drawing>
          <wp:inline distT="0" distB="0" distL="0" distR="0">
            <wp:extent cx="6408420" cy="3736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6408420" cy="3736340"/>
                    </a:xfrm>
                    <a:prstGeom prst="rect">
                      <a:avLst/>
                    </a:prstGeom>
                  </pic:spPr>
                </pic:pic>
              </a:graphicData>
            </a:graphic>
          </wp:inline>
        </w:drawing>
      </w:r>
    </w:p>
    <w:p w:rsidR="00012A05" w:rsidRDefault="00012A05">
      <w:pPr>
        <w:pStyle w:val="a4"/>
        <w:ind w:left="720"/>
        <w:jc w:val="center"/>
      </w:pPr>
      <w:r w:rsidRPr="00012A05">
        <w:rPr>
          <w:sz w:val="28"/>
        </w:rPr>
        <w:pict>
          <v:shape id="_x0000_s1029" type="#_x0000_t62" style="position:absolute;left:0;text-align:left;margin-left:142.3pt;margin-top:162.35pt;width:35.85pt;height:36.95pt;rotation:90;z-index:251675648;mso-position-horizontal-relative:margin" o:gfxdata="UEsDBAoAAAAAAIdO4kAAAAAAAAAAAAAAAAAEAAAAZHJzL1BLAwQUAAAACACHTuJABCMbKNsAAAAL&#10;AQAADwAAAGRycy9kb3ducmV2LnhtbE2Py07DMBBF90j8gzVI7KjzaEMIcSpUqRIFsSCU/SQekoh4&#10;HMXu6+8xK9jNaI7unFuuz2YUR5rdYFlBvIhAELdWD9wp2H9s73IQziNrHC2Tggs5WFfXVyUW2p74&#10;nY6170QIYVeggt77qZDStT0ZdAs7EYfbl50N+rDOndQznkK4GWUSRZk0OHD40ONEm57a7/pgFGwT&#10;3Per+BLvXp9eNsPzZ1O/7Rqlbm/i6BGEp7P/g+FXP6hDFZwae2DtxKggyZdZQBWkyfIeRCDSVZaC&#10;aMLwkGcgq1L+71D9AFBLAwQUAAAACACHTuJAOuyznYoCAAAqBQAADgAAAGRycy9lMm9Eb2MueG1s&#10;rVTNbtQwEL4j8Q6W72022Sa7XW22QlvKBUHVgjh7Yycx8h+2d7N744b6DNw48g7wNpXgLRg76W5L&#10;JYQQOURjezzzfd/MeH62lQJtmHVcqxKnxyOMmKo05aop8ds3F0dTjJwnihKhFSvxjjl8tnj6ZN6Z&#10;Gct0qwVlFkEQ5WadKXHrvZkliataJok71oYpOKy1lcTD0jYJtaSD6FIk2WhUJJ221FhdMedg97w/&#10;xIsYv65Z5V/XtWMeiRIDNh//Nv5X4Z8s5mTWWGJaXg0wyD+gkIQrSLoPdU48QWvLH4WSvLLa6dof&#10;V1omuq55xSIHYJOOfmNz3RLDIhcQx5m9TO7/ha1ebS4t4rTEUChFJJTox6evPz/e3H7+fvvtC0rz&#10;NGjUGTcD12tzaYeVAzMQ3tZWIqtB2PxkFL4oAxBD26jybq8y23pUweZJnmenOUYVHJ0Up1mRhwxJ&#10;HyqENNb5F0xLFIwSd4w27EqvFb2Cci6JEHrtYxayeel8VJ0O2Al9n2JUSwFF3BCBjtLJpMimQ5nv&#10;eWUPvUbjcZo99hrf90qLopgMUIfMAPoO7FB8esGFCHq8476N9Qv846G7A+uQ0VDCftvZZrUUFgHa&#10;El/Eb8jRuP5a750exP3zFcDU3KUSXCESJnFodM8FCyL2ekPbR7ghjVCog/nNp5NQGQKTWAviwZQG&#10;esOpJnJwWvD9lQcwJuPT5XI8IH/gFgQ6J67tGcajXmjJPbOAhMxaRuhzRZHfGeg/BQ8FDmgkoxgJ&#10;Bu9KsKKnJ1z8jSeIIBQ0VejbvlOD5berLYQJ5krTHTR+B5MP9D6siYWca2N500LLpZGt0s/WXtc8&#10;ynW4NISFgYxdOzweYeLvr6PX4Ylb/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EIxso2wAAAAsB&#10;AAAPAAAAAAAAAAEAIAAAACIAAABkcnMvZG93bnJldi54bWxQSwECFAAUAAAACACHTuJAOuyznYoC&#10;AAAqBQAADgAAAAAAAAABACAAAAAqAQAAZHJzL2Uyb0RvYy54bWxQSwUGAAAAAAYABgBZAQAAJgYA&#10;AAAA&#10;" adj="-27568,-11515,14400" strokecolor="#739cc3" strokeweight="1.25pt">
            <v:fill angle="90" focus="100%" type="gradient">
              <o:fill v:ext="view" type="gradientUnscaled"/>
            </v:fill>
            <v:textbox>
              <w:txbxContent>
                <w:p w:rsidR="00012A05" w:rsidRDefault="002B4E4B">
                  <w:r>
                    <w:rPr>
                      <w:rFonts w:hint="eastAsia"/>
                    </w:rPr>
                    <w:t>电箱</w:t>
                  </w:r>
                </w:p>
              </w:txbxContent>
            </v:textbox>
            <w10:wrap anchorx="margin"/>
          </v:shape>
        </w:pict>
      </w:r>
      <w:r w:rsidRPr="00012A05">
        <w:rPr>
          <w:sz w:val="28"/>
        </w:rPr>
        <w:pict>
          <v:shape id="_x0000_s1028" type="#_x0000_t62" style="position:absolute;left:0;text-align:left;margin-left:388.2pt;margin-top:155.7pt;width:40.05pt;height:48.8pt;rotation:90;z-index:251665408" o:gfxdata="UEsDBAoAAAAAAIdO4kAAAAAAAAAAAAAAAAAEAAAAZHJzL1BLAwQUAAAACACHTuJAJL17atgAAAAL&#10;AQAADwAAAGRycy9kb3ducmV2LnhtbE2Py07DMBBF90j8gzVI7KjtPpKSxukCwRIhAht2buzaKX5E&#10;tvvg7xlWdDejObpzbru9eEdOOuUxBgF8xoDoMEQ1BiPg8+PlYQ0kFxmUdDFoAT86w7a7vWllo+I5&#10;vOtTXwzBkJAbKcCWMjWU5sFqL/MsTjrgbR+TlwXXZKhK8ozh3tE5YxX1cgz4wcpJP1k9fPdHL+BQ&#10;Xjm38dA/1wtDv+bRmfTmhLi/42wDpOhL+YfhTx/VoUOnXTwGlYkTUNfVElEBC85xQGK9qlZAdgKW&#10;7JEB7Vp63aH7BVBLAwQUAAAACACHTuJAUdhf4okCAAApBQAADgAAAGRycy9lMm9Eb2MueG1srVTN&#10;jtMwEL4j8Q6W77tJ2m36o6Yr1GW5IFjtgji7sZMY+Q/bbdobN7TPwI0j7wBvsxK8BWMn7W5ZCSFE&#10;DtHYHs983zcznp9vpUAbZh3XqsDZaYoRU6WmXNUFfvvm8mSCkfNEUSK0YgXeMYfPF0+fzFszYwPd&#10;aEGZRRBEuVlrCtx4b2ZJ4sqGSeJOtWEKDittJfGwtHVCLWkhuhTJIE3zpNWWGqtL5hzsXnSHeBHj&#10;VxUr/euqcswjUWDA5uPfxv8q/JPFnMxqS0zDyx4G+QcUknAFSQ+hLognaG35o1CSl1Y7XfnTUstE&#10;VxUvWeQAbLL0NzY3DTEscgFxnDnI5P5f2PLV5soiTgucY6SIhBL9+PT158fbu8/f7759QdkoCxq1&#10;xs3A9cZc2X7lwAyEt5WVyGoQdnSWhi/KAMTQNqq8O6jMth6VsDlKJ/lwhFEJR3k2HeexCkkXKoQ0&#10;1vkXTEsUjAK3jNbsWq8VvYZyLokQeu1jFrJ56XxUnfbYCX2fYVRJAUXcEIFOsnw8TPO+zA+8Bg+9&#10;smxyNp0+dhoeOeV5Pg4+gLRPDNYea197esmFCHK8476J5Qv046HbY3XIaKhgt+1svVoKiwBsgS/j&#10;1+eoXXet887utf3zFcBU71MJrhAJg9j3ueeCBQ07EtD1EW5IIxRqYXxHk3EoDIFBrATxYEoDreFU&#10;HTk4LfjhyhGM8XC6XA575EduQaAL4pqOYTzqhJbcMwtIyKxhhD5XFPmdgfZT8E7ggEYyipFg8KwE&#10;K3p6wsXfeIIIQkGlQtt2jRosv11tIUwwV5ruoO9bGHyg92FNLORcG8vrBjoui2yVfrb2uuJRrvtL&#10;fViYx9gK/dsRBv7hOnrdv3C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S9e2rYAAAACwEAAA8A&#10;AAAAAAAAAQAgAAAAIgAAAGRycy9kb3ducmV2LnhtbFBLAQIUABQAAAAIAIdO4kBR2F/iiQIAACkF&#10;AAAOAAAAAAAAAAEAIAAAACcBAABkcnMvZTJvRG9jLnhtbFBLBQYAAAAABgAGAFkBAAAiBgAAAAA=&#10;" adj="-25338,36396,14400" strokecolor="#739cc3" strokeweight="1.25pt">
            <v:fill angle="90" focus="100%" type="gradient">
              <o:fill v:ext="view" type="gradientUnscaled"/>
            </v:fill>
            <v:textbox>
              <w:txbxContent>
                <w:p w:rsidR="00012A05" w:rsidRDefault="002B4E4B">
                  <w:r>
                    <w:rPr>
                      <w:rFonts w:hint="eastAsia"/>
                    </w:rPr>
                    <w:t>纸箱出</w:t>
                  </w:r>
                </w:p>
              </w:txbxContent>
            </v:textbox>
          </v:shape>
        </w:pict>
      </w:r>
      <w:r w:rsidRPr="00012A05">
        <w:rPr>
          <w:sz w:val="28"/>
        </w:rPr>
        <w:pict>
          <v:shape id="_x0000_s1027" type="#_x0000_t62" style="position:absolute;left:0;text-align:left;margin-left:354.6pt;margin-top:7.3pt;width:50.3pt;height:59.95pt;rotation:90;z-index:251668480" o:gfxdata="UEsDBAoAAAAAAIdO4kAAAAAAAAAAAAAAAAAEAAAAZHJzL1BLAwQUAAAACACHTuJA2SqKMNoAAAAK&#10;AQAADwAAAGRycy9kb3ducmV2LnhtbE2PS0/DMBCE70j8B2uRuCBqt/SRhDg9VHBBbaU+uLvxNomI&#10;11HsPuDXs5zKcWc+zc7k86trxRn70HjSMBwoEEiltw1VGva79+cERIiGrGk9oYZvDDAv7u9yk1l/&#10;oQ2et7ESHEIhMxrqGLtMylDW6EwY+A6JvaPvnYl89pW0vblwuGvlSKmpdKYh/lCbDhc1ll/bk9Ow&#10;pKfVT7I/pqt197b+jDs7+1hYrR8fhuoVRMRrvMHwV5+rQ8GdDv5ENohWw0ylI0bZGE9BMJColLcc&#10;WHgZT0AWufw/ofgFUEsDBBQAAAAIAIdO4kA9h1oWiAIAACcFAAAOAAAAZHJzL2Uyb0RvYy54bWyt&#10;VM2O0zAQviPxDpbvNEm7TX+06Qq1LBcEq10QZzd2EiP/YbtNe+OGeAZuHHkHeJuV4C0YO2m3y0oI&#10;IXKIxvZ45vu+mfH5xU4KtGXWca0KnA1SjJgqNeWqLvCb15dPphg5TxQlQitW4D1z+GLx+NF5a+Zs&#10;qBstKLMIgig3b02BG+/NPElc2TBJ3EAbpuCw0lYSD0tbJ9SSFqJLkQzTNE9abamxumTOwe6qO8SL&#10;GL+qWOlfVZVjHokCAzYf/zb+1+GfLM7JvLbENLzsYZB/QCEJV5D0GGpFPEEbyx+Ekry02unKD0ot&#10;E11VvGSRA7DJ0t/Y3DTEsMgFxHHmKJP7f2HLl9srizgt8AQjRSSU6MfHrz8/fLr9/P322xeUjbOg&#10;UWvcHFxvzJXtVw7MQHhXWYmsBmHHZ2n4ogxADO2iyvujymznUQmb+Wg6zaAWJRxN8ixLY4akCxVC&#10;Guv8c6YlCkaBW0Zrdq03il5DOZdECL3xMQvZvnA+qk577IS+yzCqpIAibolA+Ww2mvVFPvEZnvoM&#10;s7N0OH3oNDp1yvI8nwQfwNmnBeuAtK88veRCBDHect/E4gXy8dAdkDpkNNSv23a2Xi+FRQC1wJfx&#10;63PUrrvWeWd3yv75CmCqD6kEV4iEMey73HPBgoIdCej5CDekEQq1MLzj6WQMZSEwhpUgHkxpoDGc&#10;qiMHpwU/XrkHYzKaLZejHvk9tyDQirimYxiPOqEl98wCEjJvGKHPFEV+b6D5FLwSOKCRjGIkGDwq&#10;wYqennDxN54gglBQqdC0XZsGy+/WOwgTzLWme+j6FsYe6L3fEAs5N8byuoF+yyJbpZ9uvK54lOvu&#10;Uh8WpjG2Qv9yhHE/XUevu/dt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ZKoow2gAAAAoBAAAP&#10;AAAAAAAAAAEAIAAAACIAAABkcnMvZG93bnJldi54bWxQSwECFAAUAAAACACHTuJAPYdaFogCAAAn&#10;BQAADgAAAAAAAAABACAAAAApAQAAZHJzL2Uyb0RvYy54bWxQSwUGAAAAAAYABgBZAQAAIwYAAAAA&#10;" adj="25907,57030,14400" strokecolor="#739cc3" strokeweight="1.25pt">
            <v:fill angle="90" focus="100%" type="gradient">
              <o:fill v:ext="view" type="gradientUnscaled"/>
            </v:fill>
            <v:textbox>
              <w:txbxContent>
                <w:p w:rsidR="00012A05" w:rsidRDefault="002B4E4B">
                  <w:r>
                    <w:rPr>
                      <w:rFonts w:hint="eastAsia"/>
                    </w:rPr>
                    <w:t>双料槽左右滑动</w:t>
                  </w:r>
                </w:p>
              </w:txbxContent>
            </v:textbox>
          </v:shape>
        </w:pict>
      </w:r>
      <w:r w:rsidR="002B4E4B">
        <w:rPr>
          <w:noProof/>
        </w:rPr>
        <w:drawing>
          <wp:inline distT="0" distB="0" distL="0" distR="0">
            <wp:extent cx="4030345" cy="27432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l="13128" t="13596" r="23976" b="10304"/>
                    <a:stretch>
                      <a:fillRect/>
                    </a:stretch>
                  </pic:blipFill>
                  <pic:spPr>
                    <a:xfrm rot="10800000">
                      <a:off x="0" y="0"/>
                      <a:ext cx="4030640" cy="2743314"/>
                    </a:xfrm>
                    <a:prstGeom prst="rect">
                      <a:avLst/>
                    </a:prstGeom>
                    <a:ln>
                      <a:noFill/>
                    </a:ln>
                  </pic:spPr>
                </pic:pic>
              </a:graphicData>
            </a:graphic>
          </wp:inline>
        </w:drawing>
      </w:r>
    </w:p>
    <w:p w:rsidR="00012A05" w:rsidRDefault="002B4E4B">
      <w:pPr>
        <w:ind w:left="720"/>
        <w:jc w:val="left"/>
        <w:rPr>
          <w:sz w:val="24"/>
        </w:rPr>
      </w:pPr>
      <w:r>
        <w:rPr>
          <w:rFonts w:hint="eastAsia"/>
          <w:noProof/>
        </w:rPr>
        <w:lastRenderedPageBreak/>
        <w:drawing>
          <wp:inline distT="0" distB="0" distL="114300" distR="114300">
            <wp:extent cx="6111875" cy="7732395"/>
            <wp:effectExtent l="0" t="0" r="3175" b="1905"/>
            <wp:docPr id="17" name="图片 17" descr="2成都银河磁体流程图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成都银河磁体流程图2_01"/>
                    <pic:cNvPicPr>
                      <a:picLocks noChangeAspect="1"/>
                    </pic:cNvPicPr>
                  </pic:nvPicPr>
                  <pic:blipFill>
                    <a:blip r:embed="rId10"/>
                    <a:stretch>
                      <a:fillRect/>
                    </a:stretch>
                  </pic:blipFill>
                  <pic:spPr>
                    <a:xfrm>
                      <a:off x="0" y="0"/>
                      <a:ext cx="6111875" cy="7732395"/>
                    </a:xfrm>
                    <a:prstGeom prst="rect">
                      <a:avLst/>
                    </a:prstGeom>
                  </pic:spPr>
                </pic:pic>
              </a:graphicData>
            </a:graphic>
          </wp:inline>
        </w:drawing>
      </w:r>
      <w:r>
        <w:rPr>
          <w:rFonts w:hint="eastAsia"/>
          <w:sz w:val="24"/>
        </w:rPr>
        <w:t>注：实际尺寸与图示尺寸可能会有一定出入，图示尺寸不保证绝对准确。</w:t>
      </w:r>
    </w:p>
    <w:p w:rsidR="00012A05" w:rsidRDefault="00012A05">
      <w:pPr>
        <w:ind w:left="720"/>
        <w:jc w:val="left"/>
      </w:pPr>
    </w:p>
    <w:p w:rsidR="00012A05" w:rsidRDefault="00012A05">
      <w:pPr>
        <w:ind w:left="720"/>
        <w:jc w:val="left"/>
      </w:pPr>
    </w:p>
    <w:p w:rsidR="00012A05" w:rsidRDefault="002B4E4B">
      <w:pPr>
        <w:spacing w:line="480" w:lineRule="auto"/>
        <w:jc w:val="left"/>
        <w:rPr>
          <w:b/>
          <w:sz w:val="28"/>
          <w:szCs w:val="28"/>
        </w:rPr>
      </w:pPr>
      <w:r>
        <w:rPr>
          <w:rFonts w:hint="eastAsia"/>
          <w:b/>
          <w:sz w:val="28"/>
          <w:szCs w:val="28"/>
        </w:rPr>
        <w:t>三、设备实现主要功能和用途</w:t>
      </w:r>
    </w:p>
    <w:p w:rsidR="00012A05" w:rsidRDefault="002B4E4B">
      <w:pPr>
        <w:pStyle w:val="20"/>
        <w:snapToGrid w:val="0"/>
        <w:spacing w:line="360" w:lineRule="auto"/>
        <w:ind w:leftChars="0" w:left="0"/>
        <w:rPr>
          <w:sz w:val="24"/>
        </w:rPr>
      </w:pPr>
      <w:r>
        <w:rPr>
          <w:rFonts w:hint="eastAsia"/>
          <w:sz w:val="24"/>
        </w:rPr>
        <w:t>1.</w:t>
      </w:r>
      <w:r>
        <w:rPr>
          <w:sz w:val="24"/>
        </w:rPr>
        <w:t xml:space="preserve"> </w:t>
      </w:r>
      <w:r>
        <w:rPr>
          <w:rFonts w:hint="eastAsia"/>
          <w:sz w:val="24"/>
        </w:rPr>
        <w:t>纸箱自动成型封底。</w:t>
      </w:r>
    </w:p>
    <w:p w:rsidR="00012A05" w:rsidRDefault="002B4E4B">
      <w:pPr>
        <w:pStyle w:val="20"/>
        <w:snapToGrid w:val="0"/>
        <w:spacing w:line="360" w:lineRule="auto"/>
        <w:ind w:leftChars="0" w:left="0"/>
        <w:rPr>
          <w:sz w:val="24"/>
        </w:rPr>
      </w:pPr>
      <w:r>
        <w:rPr>
          <w:rFonts w:hint="eastAsia"/>
          <w:sz w:val="24"/>
        </w:rPr>
        <w:t xml:space="preserve">2. </w:t>
      </w:r>
      <w:r>
        <w:rPr>
          <w:rFonts w:hint="eastAsia"/>
          <w:sz w:val="24"/>
        </w:rPr>
        <w:t>实现纸箱自动折上盖封箱。</w:t>
      </w:r>
    </w:p>
    <w:p w:rsidR="00012A05" w:rsidRDefault="002B4E4B">
      <w:pPr>
        <w:pStyle w:val="20"/>
        <w:snapToGrid w:val="0"/>
        <w:spacing w:line="360" w:lineRule="auto"/>
        <w:ind w:leftChars="0" w:left="0"/>
        <w:rPr>
          <w:sz w:val="24"/>
        </w:rPr>
      </w:pPr>
      <w:r>
        <w:rPr>
          <w:rFonts w:hint="eastAsia"/>
          <w:sz w:val="24"/>
        </w:rPr>
        <w:lastRenderedPageBreak/>
        <w:t xml:space="preserve">3. </w:t>
      </w:r>
      <w:r>
        <w:rPr>
          <w:rFonts w:hint="eastAsia"/>
          <w:sz w:val="24"/>
        </w:rPr>
        <w:t>自动角边封箱。</w:t>
      </w:r>
    </w:p>
    <w:p w:rsidR="00012A05" w:rsidRDefault="002B4E4B">
      <w:pPr>
        <w:pStyle w:val="20"/>
        <w:snapToGrid w:val="0"/>
        <w:spacing w:line="360" w:lineRule="auto"/>
        <w:ind w:leftChars="0" w:left="0"/>
        <w:rPr>
          <w:sz w:val="24"/>
        </w:rPr>
      </w:pPr>
      <w:r>
        <w:rPr>
          <w:rFonts w:hint="eastAsia"/>
          <w:sz w:val="24"/>
        </w:rPr>
        <w:t>4</w:t>
      </w:r>
      <w:r>
        <w:rPr>
          <w:sz w:val="24"/>
        </w:rPr>
        <w:t xml:space="preserve">. </w:t>
      </w:r>
      <w:r>
        <w:rPr>
          <w:rFonts w:hint="eastAsia"/>
          <w:sz w:val="24"/>
        </w:rPr>
        <w:t>折盖封箱和脚边封箱为“一”字排布。</w:t>
      </w:r>
    </w:p>
    <w:p w:rsidR="00012A05" w:rsidRDefault="002B4E4B">
      <w:pPr>
        <w:pStyle w:val="20"/>
        <w:ind w:leftChars="0" w:left="0"/>
        <w:rPr>
          <w:b/>
          <w:sz w:val="28"/>
          <w:szCs w:val="28"/>
        </w:rPr>
      </w:pPr>
      <w:r>
        <w:rPr>
          <w:rFonts w:hint="eastAsia"/>
          <w:b/>
          <w:sz w:val="28"/>
          <w:szCs w:val="28"/>
        </w:rPr>
        <w:t>四、外观要求</w:t>
      </w:r>
    </w:p>
    <w:p w:rsidR="00012A05" w:rsidRDefault="002B4E4B">
      <w:pPr>
        <w:pStyle w:val="20"/>
        <w:snapToGrid w:val="0"/>
        <w:spacing w:line="360" w:lineRule="auto"/>
        <w:ind w:leftChars="0" w:left="0"/>
        <w:rPr>
          <w:sz w:val="24"/>
        </w:rPr>
      </w:pPr>
      <w:r>
        <w:rPr>
          <w:rFonts w:hint="eastAsia"/>
        </w:rPr>
        <w:t xml:space="preserve">  </w:t>
      </w:r>
      <w:r>
        <w:rPr>
          <w:rFonts w:hint="eastAsia"/>
          <w:sz w:val="24"/>
        </w:rPr>
        <w:t>设备外观美观，无锈蚀，无划伤，管路布线整洁。床身、机壳、外罩等按甲方要求油漆和台面喷塑表面处理，并要求色泽一致，机加工非运动部位发黑或镀锌处理（不锈钢或工程塑料料道除外）；</w:t>
      </w:r>
    </w:p>
    <w:p w:rsidR="00012A05" w:rsidRDefault="002B4E4B">
      <w:pPr>
        <w:pStyle w:val="20"/>
        <w:snapToGrid w:val="0"/>
        <w:ind w:leftChars="0" w:left="0"/>
        <w:rPr>
          <w:b/>
          <w:sz w:val="28"/>
          <w:szCs w:val="28"/>
        </w:rPr>
      </w:pPr>
      <w:r>
        <w:rPr>
          <w:rFonts w:hint="eastAsia"/>
          <w:b/>
          <w:sz w:val="28"/>
          <w:szCs w:val="28"/>
        </w:rPr>
        <w:t>五、质量管控点要求</w:t>
      </w:r>
    </w:p>
    <w:tbl>
      <w:tblPr>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6"/>
        <w:gridCol w:w="2338"/>
        <w:gridCol w:w="4755"/>
        <w:gridCol w:w="1226"/>
      </w:tblGrid>
      <w:tr w:rsidR="00012A05">
        <w:trPr>
          <w:trHeight w:val="589"/>
        </w:trPr>
        <w:tc>
          <w:tcPr>
            <w:tcW w:w="866" w:type="dxa"/>
          </w:tcPr>
          <w:p w:rsidR="00012A05" w:rsidRDefault="002B4E4B">
            <w:pPr>
              <w:spacing w:line="360" w:lineRule="auto"/>
              <w:jc w:val="left"/>
              <w:rPr>
                <w:sz w:val="24"/>
              </w:rPr>
            </w:pPr>
            <w:r>
              <w:rPr>
                <w:rFonts w:hint="eastAsia"/>
                <w:sz w:val="24"/>
              </w:rPr>
              <w:t>序号</w:t>
            </w:r>
          </w:p>
        </w:tc>
        <w:tc>
          <w:tcPr>
            <w:tcW w:w="2338" w:type="dxa"/>
            <w:vAlign w:val="center"/>
          </w:tcPr>
          <w:p w:rsidR="00012A05" w:rsidRDefault="002B4E4B">
            <w:pPr>
              <w:spacing w:line="360" w:lineRule="auto"/>
              <w:jc w:val="left"/>
              <w:rPr>
                <w:sz w:val="24"/>
              </w:rPr>
            </w:pPr>
            <w:r>
              <w:rPr>
                <w:rFonts w:hint="eastAsia"/>
                <w:sz w:val="24"/>
              </w:rPr>
              <w:t>关键控制项</w:t>
            </w:r>
          </w:p>
        </w:tc>
        <w:tc>
          <w:tcPr>
            <w:tcW w:w="4755" w:type="dxa"/>
            <w:vAlign w:val="center"/>
          </w:tcPr>
          <w:p w:rsidR="00012A05" w:rsidRDefault="002B4E4B">
            <w:pPr>
              <w:spacing w:line="360" w:lineRule="auto"/>
              <w:jc w:val="left"/>
              <w:rPr>
                <w:sz w:val="24"/>
              </w:rPr>
            </w:pPr>
            <w:r>
              <w:rPr>
                <w:rFonts w:hint="eastAsia"/>
                <w:sz w:val="24"/>
              </w:rPr>
              <w:t>参数</w:t>
            </w:r>
          </w:p>
        </w:tc>
        <w:tc>
          <w:tcPr>
            <w:tcW w:w="1226" w:type="dxa"/>
            <w:vAlign w:val="center"/>
          </w:tcPr>
          <w:p w:rsidR="00012A05" w:rsidRDefault="002B4E4B">
            <w:pPr>
              <w:spacing w:line="360" w:lineRule="auto"/>
              <w:jc w:val="left"/>
              <w:rPr>
                <w:sz w:val="24"/>
              </w:rPr>
            </w:pPr>
            <w:r>
              <w:rPr>
                <w:rFonts w:hint="eastAsia"/>
                <w:sz w:val="24"/>
              </w:rPr>
              <w:t>备注</w:t>
            </w:r>
          </w:p>
        </w:tc>
      </w:tr>
      <w:tr w:rsidR="00012A05">
        <w:trPr>
          <w:trHeight w:val="589"/>
        </w:trPr>
        <w:tc>
          <w:tcPr>
            <w:tcW w:w="866" w:type="dxa"/>
          </w:tcPr>
          <w:p w:rsidR="00012A05" w:rsidRDefault="002B4E4B">
            <w:pPr>
              <w:spacing w:line="360" w:lineRule="exact"/>
              <w:jc w:val="left"/>
              <w:rPr>
                <w:rFonts w:ascii="宋体" w:hAnsi="宋体"/>
                <w:sz w:val="24"/>
              </w:rPr>
            </w:pPr>
            <w:r>
              <w:rPr>
                <w:rFonts w:ascii="宋体" w:hAnsi="宋体" w:hint="eastAsia"/>
                <w:sz w:val="24"/>
              </w:rPr>
              <w:t>1</w:t>
            </w:r>
          </w:p>
        </w:tc>
        <w:tc>
          <w:tcPr>
            <w:tcW w:w="2338" w:type="dxa"/>
          </w:tcPr>
          <w:p w:rsidR="00012A05" w:rsidRDefault="002B4E4B">
            <w:pPr>
              <w:spacing w:line="360" w:lineRule="exact"/>
              <w:jc w:val="left"/>
              <w:rPr>
                <w:rFonts w:ascii="宋体" w:hAnsi="宋体"/>
                <w:sz w:val="24"/>
              </w:rPr>
            </w:pPr>
            <w:r>
              <w:rPr>
                <w:rFonts w:ascii="宋体" w:hAnsi="宋体" w:hint="eastAsia"/>
                <w:sz w:val="24"/>
              </w:rPr>
              <w:t>开箱机</w:t>
            </w:r>
          </w:p>
        </w:tc>
        <w:tc>
          <w:tcPr>
            <w:tcW w:w="4755" w:type="dxa"/>
          </w:tcPr>
          <w:p w:rsidR="00012A05" w:rsidRDefault="002B4E4B">
            <w:pPr>
              <w:spacing w:line="360" w:lineRule="exact"/>
              <w:jc w:val="left"/>
              <w:rPr>
                <w:rFonts w:ascii="宋体" w:hAnsi="宋体"/>
                <w:sz w:val="24"/>
              </w:rPr>
            </w:pPr>
            <w:r>
              <w:rPr>
                <w:rFonts w:ascii="宋体" w:hAnsi="宋体" w:hint="eastAsia"/>
                <w:sz w:val="24"/>
              </w:rPr>
              <w:t>设备运行稳定；纸箱成型两侧错位≤</w:t>
            </w:r>
            <w:r>
              <w:rPr>
                <w:rFonts w:ascii="宋体" w:hAnsi="宋体" w:hint="eastAsia"/>
                <w:sz w:val="24"/>
              </w:rPr>
              <w:t>5mm</w:t>
            </w:r>
            <w:r>
              <w:rPr>
                <w:rFonts w:ascii="宋体" w:hAnsi="宋体" w:hint="eastAsia"/>
                <w:sz w:val="24"/>
              </w:rPr>
              <w:t>；多规格纸箱手动调整；满足双储料槽功能</w:t>
            </w:r>
          </w:p>
        </w:tc>
        <w:tc>
          <w:tcPr>
            <w:tcW w:w="1226" w:type="dxa"/>
            <w:vAlign w:val="center"/>
          </w:tcPr>
          <w:p w:rsidR="00012A05" w:rsidRDefault="002B4E4B">
            <w:pPr>
              <w:spacing w:line="360" w:lineRule="auto"/>
              <w:jc w:val="left"/>
              <w:rPr>
                <w:sz w:val="24"/>
              </w:rPr>
            </w:pPr>
            <w:r>
              <w:rPr>
                <w:rFonts w:hint="eastAsia"/>
                <w:sz w:val="24"/>
              </w:rPr>
              <w:t>设备合格率</w:t>
            </w:r>
            <w:r>
              <w:rPr>
                <w:rFonts w:hint="eastAsia"/>
                <w:sz w:val="24"/>
              </w:rPr>
              <w:t>9</w:t>
            </w:r>
            <w:r>
              <w:rPr>
                <w:sz w:val="24"/>
              </w:rPr>
              <w:t>9.5</w:t>
            </w:r>
            <w:r>
              <w:rPr>
                <w:rFonts w:hint="eastAsia"/>
                <w:sz w:val="24"/>
              </w:rPr>
              <w:t>%</w:t>
            </w:r>
          </w:p>
        </w:tc>
      </w:tr>
      <w:tr w:rsidR="00012A05">
        <w:trPr>
          <w:trHeight w:val="452"/>
        </w:trPr>
        <w:tc>
          <w:tcPr>
            <w:tcW w:w="866" w:type="dxa"/>
          </w:tcPr>
          <w:p w:rsidR="00012A05" w:rsidRDefault="002B4E4B">
            <w:pPr>
              <w:autoSpaceDE w:val="0"/>
              <w:autoSpaceDN w:val="0"/>
              <w:adjustRightInd w:val="0"/>
              <w:spacing w:line="360" w:lineRule="auto"/>
              <w:jc w:val="left"/>
              <w:rPr>
                <w:kern w:val="0"/>
                <w:sz w:val="24"/>
              </w:rPr>
            </w:pPr>
            <w:r>
              <w:rPr>
                <w:rFonts w:hint="eastAsia"/>
                <w:kern w:val="0"/>
                <w:sz w:val="24"/>
              </w:rPr>
              <w:t>2</w:t>
            </w:r>
          </w:p>
        </w:tc>
        <w:tc>
          <w:tcPr>
            <w:tcW w:w="2338" w:type="dxa"/>
            <w:vAlign w:val="center"/>
          </w:tcPr>
          <w:p w:rsidR="00012A05" w:rsidRDefault="002B4E4B">
            <w:pPr>
              <w:autoSpaceDE w:val="0"/>
              <w:autoSpaceDN w:val="0"/>
              <w:adjustRightInd w:val="0"/>
              <w:spacing w:line="360" w:lineRule="auto"/>
              <w:jc w:val="left"/>
              <w:rPr>
                <w:kern w:val="0"/>
                <w:sz w:val="24"/>
              </w:rPr>
            </w:pPr>
            <w:r>
              <w:rPr>
                <w:rFonts w:hint="eastAsia"/>
                <w:kern w:val="0"/>
                <w:sz w:val="24"/>
              </w:rPr>
              <w:t>全自动折盖封箱机</w:t>
            </w:r>
          </w:p>
        </w:tc>
        <w:tc>
          <w:tcPr>
            <w:tcW w:w="4755" w:type="dxa"/>
            <w:vAlign w:val="center"/>
          </w:tcPr>
          <w:p w:rsidR="00012A05" w:rsidRDefault="002B4E4B">
            <w:pPr>
              <w:autoSpaceDE w:val="0"/>
              <w:autoSpaceDN w:val="0"/>
              <w:adjustRightInd w:val="0"/>
              <w:spacing w:line="360" w:lineRule="auto"/>
              <w:jc w:val="left"/>
              <w:rPr>
                <w:kern w:val="0"/>
                <w:sz w:val="24"/>
              </w:rPr>
            </w:pPr>
            <w:r>
              <w:rPr>
                <w:rFonts w:hint="eastAsia"/>
                <w:kern w:val="0"/>
                <w:sz w:val="24"/>
              </w:rPr>
              <w:t>设备运行平稳</w:t>
            </w:r>
            <w:r>
              <w:rPr>
                <w:rFonts w:hint="eastAsia"/>
                <w:kern w:val="0"/>
                <w:sz w:val="24"/>
              </w:rPr>
              <w:t xml:space="preserve"> </w:t>
            </w:r>
            <w:r>
              <w:rPr>
                <w:rFonts w:hint="eastAsia"/>
                <w:kern w:val="0"/>
                <w:sz w:val="24"/>
              </w:rPr>
              <w:t>自动识别纸箱大小完成封箱</w:t>
            </w:r>
          </w:p>
        </w:tc>
        <w:tc>
          <w:tcPr>
            <w:tcW w:w="1226" w:type="dxa"/>
            <w:vAlign w:val="center"/>
          </w:tcPr>
          <w:p w:rsidR="00012A05" w:rsidRDefault="002B4E4B">
            <w:pPr>
              <w:spacing w:line="360" w:lineRule="auto"/>
              <w:jc w:val="left"/>
              <w:rPr>
                <w:color w:val="FF0000"/>
                <w:sz w:val="24"/>
              </w:rPr>
            </w:pPr>
            <w:r>
              <w:rPr>
                <w:rFonts w:hint="eastAsia"/>
                <w:sz w:val="24"/>
              </w:rPr>
              <w:t>设备合格率</w:t>
            </w:r>
            <w:r>
              <w:rPr>
                <w:rFonts w:hint="eastAsia"/>
                <w:sz w:val="24"/>
              </w:rPr>
              <w:t>9</w:t>
            </w:r>
            <w:r>
              <w:rPr>
                <w:sz w:val="24"/>
              </w:rPr>
              <w:t>9.99</w:t>
            </w:r>
            <w:r>
              <w:rPr>
                <w:rFonts w:hint="eastAsia"/>
                <w:sz w:val="24"/>
              </w:rPr>
              <w:t>%</w:t>
            </w:r>
          </w:p>
        </w:tc>
      </w:tr>
      <w:tr w:rsidR="00012A05">
        <w:trPr>
          <w:trHeight w:val="452"/>
        </w:trPr>
        <w:tc>
          <w:tcPr>
            <w:tcW w:w="866" w:type="dxa"/>
          </w:tcPr>
          <w:p w:rsidR="00012A05" w:rsidRDefault="002B4E4B">
            <w:pPr>
              <w:autoSpaceDE w:val="0"/>
              <w:autoSpaceDN w:val="0"/>
              <w:adjustRightInd w:val="0"/>
              <w:spacing w:line="360" w:lineRule="auto"/>
              <w:jc w:val="left"/>
              <w:rPr>
                <w:kern w:val="0"/>
                <w:sz w:val="24"/>
              </w:rPr>
            </w:pPr>
            <w:r>
              <w:rPr>
                <w:rFonts w:hint="eastAsia"/>
                <w:kern w:val="0"/>
                <w:sz w:val="24"/>
              </w:rPr>
              <w:t>3</w:t>
            </w:r>
          </w:p>
        </w:tc>
        <w:tc>
          <w:tcPr>
            <w:tcW w:w="2338" w:type="dxa"/>
            <w:vAlign w:val="center"/>
          </w:tcPr>
          <w:p w:rsidR="00012A05" w:rsidRDefault="002B4E4B">
            <w:pPr>
              <w:autoSpaceDE w:val="0"/>
              <w:autoSpaceDN w:val="0"/>
              <w:adjustRightInd w:val="0"/>
              <w:spacing w:line="360" w:lineRule="auto"/>
              <w:jc w:val="left"/>
              <w:rPr>
                <w:kern w:val="0"/>
                <w:sz w:val="24"/>
              </w:rPr>
            </w:pPr>
            <w:r>
              <w:rPr>
                <w:rFonts w:hint="eastAsia"/>
                <w:kern w:val="0"/>
                <w:sz w:val="24"/>
              </w:rPr>
              <w:t>全自动角边封箱机</w:t>
            </w:r>
          </w:p>
        </w:tc>
        <w:tc>
          <w:tcPr>
            <w:tcW w:w="4755" w:type="dxa"/>
            <w:vAlign w:val="center"/>
          </w:tcPr>
          <w:p w:rsidR="00012A05" w:rsidRDefault="002B4E4B">
            <w:pPr>
              <w:autoSpaceDE w:val="0"/>
              <w:autoSpaceDN w:val="0"/>
              <w:adjustRightInd w:val="0"/>
              <w:spacing w:line="360" w:lineRule="auto"/>
              <w:jc w:val="left"/>
              <w:rPr>
                <w:kern w:val="0"/>
                <w:sz w:val="24"/>
              </w:rPr>
            </w:pPr>
            <w:r>
              <w:rPr>
                <w:rFonts w:hint="eastAsia"/>
                <w:kern w:val="0"/>
                <w:sz w:val="24"/>
              </w:rPr>
              <w:t>设备运行平稳</w:t>
            </w:r>
            <w:r>
              <w:rPr>
                <w:rFonts w:hint="eastAsia"/>
                <w:kern w:val="0"/>
                <w:sz w:val="24"/>
              </w:rPr>
              <w:t xml:space="preserve"> </w:t>
            </w:r>
            <w:r>
              <w:rPr>
                <w:rFonts w:hint="eastAsia"/>
                <w:kern w:val="0"/>
                <w:sz w:val="24"/>
              </w:rPr>
              <w:t>自动识别纸箱大小完成封箱</w:t>
            </w:r>
          </w:p>
        </w:tc>
        <w:tc>
          <w:tcPr>
            <w:tcW w:w="1226" w:type="dxa"/>
            <w:vAlign w:val="center"/>
          </w:tcPr>
          <w:p w:rsidR="00012A05" w:rsidRDefault="002B4E4B">
            <w:pPr>
              <w:spacing w:line="360" w:lineRule="auto"/>
              <w:jc w:val="left"/>
              <w:rPr>
                <w:color w:val="FF0000"/>
                <w:sz w:val="24"/>
              </w:rPr>
            </w:pPr>
            <w:r>
              <w:rPr>
                <w:rFonts w:hint="eastAsia"/>
                <w:sz w:val="24"/>
              </w:rPr>
              <w:t>设备合格率</w:t>
            </w:r>
            <w:r>
              <w:rPr>
                <w:rFonts w:hint="eastAsia"/>
                <w:sz w:val="24"/>
              </w:rPr>
              <w:t>9</w:t>
            </w:r>
            <w:r>
              <w:rPr>
                <w:sz w:val="24"/>
              </w:rPr>
              <w:t>9.99</w:t>
            </w:r>
            <w:r>
              <w:rPr>
                <w:rFonts w:hint="eastAsia"/>
                <w:sz w:val="24"/>
              </w:rPr>
              <w:t>%</w:t>
            </w:r>
          </w:p>
        </w:tc>
      </w:tr>
    </w:tbl>
    <w:p w:rsidR="00012A05" w:rsidRDefault="002B4E4B">
      <w:pPr>
        <w:spacing w:line="360" w:lineRule="auto"/>
        <w:jc w:val="left"/>
        <w:rPr>
          <w:b/>
          <w:sz w:val="28"/>
          <w:szCs w:val="28"/>
        </w:rPr>
      </w:pPr>
      <w:r>
        <w:rPr>
          <w:rFonts w:hint="eastAsia"/>
          <w:b/>
          <w:sz w:val="28"/>
          <w:szCs w:val="28"/>
        </w:rPr>
        <w:t>六、设备总体要求及主要技术参数</w:t>
      </w:r>
    </w:p>
    <w:p w:rsidR="00012A05" w:rsidRDefault="002B4E4B">
      <w:pPr>
        <w:spacing w:line="360" w:lineRule="auto"/>
        <w:jc w:val="left"/>
        <w:rPr>
          <w:b/>
          <w:sz w:val="24"/>
        </w:rPr>
      </w:pPr>
      <w:r>
        <w:rPr>
          <w:rFonts w:hint="eastAsia"/>
          <w:b/>
          <w:sz w:val="24"/>
        </w:rPr>
        <w:t>1.1.1</w:t>
      </w:r>
      <w:r>
        <w:rPr>
          <w:rFonts w:hint="eastAsia"/>
          <w:b/>
          <w:sz w:val="24"/>
        </w:rPr>
        <w:t>设备要求</w:t>
      </w:r>
    </w:p>
    <w:tbl>
      <w:tblPr>
        <w:tblW w:w="9639" w:type="dxa"/>
        <w:jc w:val="center"/>
        <w:tblLayout w:type="fixed"/>
        <w:tblCellMar>
          <w:left w:w="0" w:type="dxa"/>
          <w:right w:w="0" w:type="dxa"/>
        </w:tblCellMar>
        <w:tblLook w:val="04A0"/>
      </w:tblPr>
      <w:tblGrid>
        <w:gridCol w:w="567"/>
        <w:gridCol w:w="1418"/>
        <w:gridCol w:w="7654"/>
      </w:tblGrid>
      <w:tr w:rsidR="00012A05">
        <w:trPr>
          <w:trHeight w:val="465"/>
          <w:jc w:val="center"/>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2A05" w:rsidRDefault="002B4E4B">
            <w:pPr>
              <w:spacing w:line="360" w:lineRule="auto"/>
              <w:jc w:val="center"/>
              <w:rPr>
                <w:rFonts w:ascii="宋体" w:hAnsi="宋体" w:cs="Arial Unicode MS"/>
                <w:sz w:val="24"/>
              </w:rPr>
            </w:pPr>
            <w:r>
              <w:rPr>
                <w:rFonts w:ascii="宋体" w:hAnsi="宋体" w:hint="eastAsia"/>
                <w:sz w:val="24"/>
              </w:rPr>
              <w:t>序号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A05" w:rsidRDefault="002B4E4B">
            <w:pPr>
              <w:spacing w:line="360" w:lineRule="auto"/>
              <w:jc w:val="center"/>
              <w:rPr>
                <w:rFonts w:ascii="宋体" w:hAnsi="宋体" w:cs="Arial Unicode MS"/>
                <w:sz w:val="24"/>
              </w:rPr>
            </w:pPr>
            <w:r>
              <w:rPr>
                <w:rFonts w:ascii="宋体" w:hAnsi="宋体" w:hint="eastAsia"/>
                <w:sz w:val="24"/>
              </w:rPr>
              <w:t>项</w:t>
            </w:r>
            <w:r>
              <w:rPr>
                <w:rFonts w:ascii="宋体" w:hAnsi="宋体" w:hint="eastAsia"/>
                <w:sz w:val="24"/>
              </w:rPr>
              <w:t xml:space="preserve">   </w:t>
            </w:r>
            <w:r>
              <w:rPr>
                <w:rFonts w:ascii="宋体" w:hAnsi="宋体" w:hint="eastAsia"/>
                <w:sz w:val="24"/>
              </w:rPr>
              <w:t>目</w:t>
            </w:r>
          </w:p>
        </w:tc>
        <w:tc>
          <w:tcPr>
            <w:tcW w:w="765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A05" w:rsidRDefault="002B4E4B">
            <w:pPr>
              <w:spacing w:line="360" w:lineRule="auto"/>
              <w:jc w:val="center"/>
              <w:rPr>
                <w:rFonts w:ascii="宋体" w:hAnsi="宋体" w:cs="Arial Unicode MS"/>
                <w:sz w:val="24"/>
              </w:rPr>
            </w:pPr>
            <w:r>
              <w:rPr>
                <w:rFonts w:ascii="宋体" w:hAnsi="宋体" w:hint="eastAsia"/>
                <w:sz w:val="24"/>
              </w:rPr>
              <w:t>参</w:t>
            </w:r>
            <w:r>
              <w:rPr>
                <w:rFonts w:ascii="宋体" w:hAnsi="宋体" w:hint="eastAsia"/>
                <w:sz w:val="24"/>
              </w:rPr>
              <w:t xml:space="preserve">      </w:t>
            </w:r>
            <w:r>
              <w:rPr>
                <w:rFonts w:ascii="宋体" w:hAnsi="宋体" w:hint="eastAsia"/>
                <w:sz w:val="24"/>
              </w:rPr>
              <w:t>数</w:t>
            </w:r>
          </w:p>
        </w:tc>
      </w:tr>
      <w:tr w:rsidR="00012A05">
        <w:trPr>
          <w:trHeight w:val="465"/>
          <w:jc w:val="center"/>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2A05" w:rsidRDefault="002B4E4B">
            <w:pPr>
              <w:spacing w:line="0" w:lineRule="atLeast"/>
              <w:rPr>
                <w:rFonts w:ascii="宋体" w:hAnsi="宋体" w:cs="Arial Unicode MS"/>
                <w:sz w:val="24"/>
              </w:rPr>
            </w:pPr>
            <w:r>
              <w:rPr>
                <w:rFonts w:ascii="宋体" w:hAnsi="宋体" w:cs="Arial Unicode MS" w:hint="eastAsia"/>
                <w:sz w:val="24"/>
              </w:rPr>
              <w:t>1</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A05" w:rsidRDefault="002B4E4B">
            <w:pPr>
              <w:spacing w:line="0" w:lineRule="atLeast"/>
              <w:rPr>
                <w:rFonts w:ascii="宋体" w:hAnsi="宋体" w:cs="Arial Unicode MS"/>
                <w:sz w:val="24"/>
              </w:rPr>
            </w:pPr>
            <w:r>
              <w:rPr>
                <w:rFonts w:ascii="宋体" w:hAnsi="宋体" w:cs="Arial Unicode MS" w:hint="eastAsia"/>
                <w:sz w:val="24"/>
              </w:rPr>
              <w:t>开箱</w:t>
            </w:r>
            <w:r>
              <w:rPr>
                <w:rFonts w:ascii="宋体" w:hAnsi="宋体" w:cs="Arial Unicode MS" w:hint="eastAsia"/>
                <w:sz w:val="24"/>
              </w:rPr>
              <w:t xml:space="preserve"> </w:t>
            </w:r>
            <w:r>
              <w:rPr>
                <w:rFonts w:ascii="宋体" w:hAnsi="宋体" w:cs="Arial Unicode MS" w:hint="eastAsia"/>
                <w:sz w:val="24"/>
              </w:rPr>
              <w:t>自动折盖封箱</w:t>
            </w:r>
            <w:r>
              <w:rPr>
                <w:rFonts w:ascii="宋体" w:hAnsi="宋体" w:cs="Arial Unicode MS" w:hint="eastAsia"/>
                <w:sz w:val="24"/>
              </w:rPr>
              <w:t xml:space="preserve"> </w:t>
            </w:r>
            <w:r>
              <w:rPr>
                <w:rFonts w:ascii="宋体" w:hAnsi="宋体" w:cs="Arial Unicode MS" w:hint="eastAsia"/>
                <w:sz w:val="24"/>
              </w:rPr>
              <w:t>自动角边封箱</w:t>
            </w:r>
          </w:p>
        </w:tc>
        <w:tc>
          <w:tcPr>
            <w:tcW w:w="765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lang w:eastAsia="zh-TW"/>
              </w:rPr>
              <w:t>適用紙箱</w:t>
            </w:r>
            <w:r>
              <w:rPr>
                <w:rFonts w:ascii="宋体" w:hAnsi="宋体" w:cs="宋体" w:hint="eastAsia"/>
                <w:color w:val="000000"/>
                <w:sz w:val="24"/>
              </w:rPr>
              <w:t>：</w:t>
            </w:r>
            <w:r>
              <w:rPr>
                <w:rFonts w:ascii="宋体" w:hAnsi="宋体" w:cs="宋体"/>
                <w:color w:val="000000"/>
                <w:sz w:val="24"/>
              </w:rPr>
              <w:t>300*240*170</w:t>
            </w:r>
            <w:r>
              <w:rPr>
                <w:rFonts w:ascii="宋体" w:hAnsi="宋体" w:cs="宋体" w:hint="eastAsia"/>
                <w:color w:val="000000"/>
                <w:sz w:val="24"/>
              </w:rPr>
              <w:t>---</w:t>
            </w:r>
            <w:r>
              <w:rPr>
                <w:rFonts w:ascii="宋体" w:hAnsi="宋体" w:cs="宋体"/>
                <w:color w:val="000000"/>
                <w:sz w:val="24"/>
              </w:rPr>
              <w:t>510*450*165</w:t>
            </w:r>
            <w:r>
              <w:rPr>
                <w:rFonts w:ascii="宋体" w:hAnsi="宋体" w:cs="宋体" w:hint="eastAsia"/>
                <w:color w:val="000000"/>
                <w:sz w:val="24"/>
              </w:rPr>
              <w:t xml:space="preserve"> (</w:t>
            </w:r>
            <w:r>
              <w:rPr>
                <w:rFonts w:ascii="宋体" w:hAnsi="宋体" w:cs="宋体" w:hint="eastAsia"/>
                <w:color w:val="000000"/>
                <w:sz w:val="24"/>
              </w:rPr>
              <w:t>长宽高</w:t>
            </w:r>
            <w:r>
              <w:rPr>
                <w:rFonts w:ascii="宋体" w:hAnsi="宋体" w:cs="宋体" w:hint="eastAsia"/>
                <w:color w:val="000000"/>
                <w:sz w:val="24"/>
              </w:rPr>
              <w:t xml:space="preserve"> mm)</w:t>
            </w:r>
          </w:p>
          <w:p w:rsidR="00012A05" w:rsidRDefault="002B4E4B">
            <w:pPr>
              <w:spacing w:line="360" w:lineRule="exac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适用胶带：</w:t>
            </w:r>
            <w:r>
              <w:rPr>
                <w:rFonts w:ascii="宋体" w:hAnsi="宋体" w:cs="宋体" w:hint="eastAsia"/>
                <w:color w:val="000000"/>
                <w:sz w:val="24"/>
              </w:rPr>
              <w:t>60mm</w:t>
            </w:r>
            <w:r>
              <w:rPr>
                <w:rFonts w:ascii="宋体" w:hAnsi="宋体" w:cs="宋体" w:hint="eastAsia"/>
                <w:color w:val="000000"/>
                <w:sz w:val="24"/>
                <w:lang w:eastAsia="zh-TW"/>
              </w:rPr>
              <w:t>W</w:t>
            </w:r>
            <w:r>
              <w:rPr>
                <w:rFonts w:ascii="宋体" w:hAnsi="宋体" w:cs="宋体" w:hint="eastAsia"/>
                <w:color w:val="000000"/>
                <w:sz w:val="24"/>
                <w:lang w:eastAsia="zh-TW"/>
              </w:rPr>
              <w:t>×</w:t>
            </w:r>
            <w:r>
              <w:rPr>
                <w:rFonts w:ascii="宋体" w:hAnsi="宋体" w:cs="宋体" w:hint="eastAsia"/>
                <w:color w:val="000000"/>
                <w:sz w:val="24"/>
              </w:rPr>
              <w:t>10</w:t>
            </w:r>
            <w:r>
              <w:rPr>
                <w:rFonts w:ascii="宋体" w:hAnsi="宋体" w:cs="宋体" w:hint="eastAsia"/>
                <w:color w:val="000000"/>
                <w:sz w:val="24"/>
                <w:lang w:eastAsia="zh-TW"/>
              </w:rPr>
              <w:t>00M/L</w:t>
            </w:r>
            <w:r>
              <w:rPr>
                <w:rFonts w:ascii="宋体" w:hAnsi="宋体" w:cs="宋体" w:hint="eastAsia"/>
                <w:color w:val="000000"/>
                <w:sz w:val="24"/>
              </w:rPr>
              <w:t xml:space="preserve"> </w:t>
            </w:r>
            <w:r>
              <w:rPr>
                <w:rFonts w:ascii="宋体" w:hAnsi="宋体" w:cs="宋体" w:hint="eastAsia"/>
                <w:color w:val="000000"/>
                <w:sz w:val="24"/>
              </w:rPr>
              <w:t>转角</w:t>
            </w:r>
            <w:r>
              <w:rPr>
                <w:rFonts w:ascii="宋体" w:hAnsi="宋体" w:cs="宋体" w:hint="eastAsia"/>
                <w:color w:val="000000"/>
                <w:sz w:val="24"/>
              </w:rPr>
              <w:t>7</w:t>
            </w:r>
            <w:r>
              <w:rPr>
                <w:rFonts w:ascii="宋体" w:hAnsi="宋体" w:cs="宋体"/>
                <w:color w:val="000000"/>
                <w:sz w:val="24"/>
              </w:rPr>
              <w:t>5</w:t>
            </w:r>
            <w:r>
              <w:rPr>
                <w:rFonts w:ascii="宋体" w:hAnsi="宋体" w:cs="宋体" w:hint="eastAsia"/>
                <w:color w:val="000000"/>
                <w:sz w:val="24"/>
              </w:rPr>
              <w:t>mm</w:t>
            </w:r>
          </w:p>
          <w:p w:rsidR="00012A05" w:rsidRDefault="002B4E4B">
            <w:pPr>
              <w:spacing w:line="360" w:lineRule="exact"/>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lang w:eastAsia="zh-TW"/>
              </w:rPr>
              <w:t>適用電壓：</w:t>
            </w:r>
            <w:r>
              <w:rPr>
                <w:rFonts w:ascii="宋体" w:hAnsi="宋体" w:cs="宋体" w:hint="eastAsia"/>
                <w:color w:val="000000"/>
                <w:sz w:val="24"/>
                <w:lang w:eastAsia="zh-TW"/>
              </w:rPr>
              <w:t>220V</w:t>
            </w:r>
            <w:r>
              <w:rPr>
                <w:rFonts w:ascii="宋体" w:hAnsi="宋体" w:cs="宋体" w:hint="eastAsia"/>
                <w:color w:val="000000"/>
                <w:sz w:val="24"/>
                <w:lang w:eastAsia="zh-TW"/>
              </w:rPr>
              <w:t>、</w:t>
            </w:r>
            <w:r>
              <w:rPr>
                <w:rFonts w:ascii="宋体" w:hAnsi="宋体" w:cs="宋体" w:hint="eastAsia"/>
                <w:color w:val="000000"/>
                <w:sz w:val="24"/>
                <w:lang w:eastAsia="zh-TW"/>
              </w:rPr>
              <w:t>1</w:t>
            </w:r>
            <w:r>
              <w:rPr>
                <w:rFonts w:ascii="宋体" w:hAnsi="宋体" w:cs="宋体" w:hint="eastAsia"/>
                <w:color w:val="000000"/>
                <w:sz w:val="24"/>
                <w:lang w:eastAsia="zh-TW"/>
              </w:rPr>
              <w:t>∮、</w:t>
            </w:r>
            <w:r>
              <w:rPr>
                <w:rFonts w:ascii="宋体" w:hAnsi="宋体" w:cs="宋体" w:hint="eastAsia"/>
                <w:color w:val="000000"/>
                <w:sz w:val="24"/>
                <w:lang w:eastAsia="zh-TW"/>
              </w:rPr>
              <w:t>50HZ</w:t>
            </w:r>
            <w:r>
              <w:rPr>
                <w:rFonts w:ascii="宋体" w:hAnsi="宋体" w:cs="宋体" w:hint="eastAsia"/>
                <w:color w:val="000000"/>
                <w:sz w:val="24"/>
                <w:lang w:eastAsia="zh-TW"/>
              </w:rPr>
              <w:t>、</w:t>
            </w:r>
            <w:r>
              <w:rPr>
                <w:rFonts w:ascii="宋体" w:hAnsi="宋体" w:cs="宋体" w:hint="eastAsia"/>
                <w:color w:val="000000"/>
                <w:sz w:val="24"/>
              </w:rPr>
              <w:t>2.5K</w:t>
            </w:r>
            <w:r>
              <w:rPr>
                <w:rFonts w:ascii="宋体" w:hAnsi="宋体" w:cs="宋体" w:hint="eastAsia"/>
                <w:color w:val="000000"/>
                <w:sz w:val="24"/>
                <w:lang w:eastAsia="zh-TW"/>
              </w:rPr>
              <w:t xml:space="preserve">W </w:t>
            </w:r>
          </w:p>
          <w:p w:rsidR="00012A05" w:rsidRDefault="002B4E4B">
            <w:pPr>
              <w:spacing w:line="360" w:lineRule="exact"/>
              <w:rPr>
                <w:rFonts w:ascii="宋体" w:hAnsi="宋体" w:cs="宋体"/>
                <w:color w:val="000000"/>
                <w:sz w:val="24"/>
                <w:lang w:eastAsia="zh-TW"/>
              </w:rPr>
            </w:pPr>
            <w:r>
              <w:rPr>
                <w:rFonts w:ascii="宋体" w:hAnsi="宋体" w:cs="宋体" w:hint="eastAsia"/>
                <w:color w:val="000000"/>
                <w:sz w:val="24"/>
              </w:rPr>
              <w:t>4.</w:t>
            </w:r>
            <w:r>
              <w:rPr>
                <w:rFonts w:ascii="宋体" w:hAnsi="宋体" w:cs="宋体" w:hint="eastAsia"/>
                <w:color w:val="000000"/>
                <w:sz w:val="24"/>
                <w:lang w:eastAsia="zh-TW"/>
              </w:rPr>
              <w:t>適用</w:t>
            </w:r>
            <w:r>
              <w:rPr>
                <w:rFonts w:ascii="宋体" w:hAnsi="宋体" w:cs="宋体" w:hint="eastAsia"/>
                <w:color w:val="000000"/>
                <w:sz w:val="24"/>
              </w:rPr>
              <w:t>氣</w:t>
            </w:r>
            <w:r>
              <w:rPr>
                <w:rFonts w:ascii="宋体" w:hAnsi="宋体" w:cs="宋体" w:hint="eastAsia"/>
                <w:color w:val="000000"/>
                <w:sz w:val="24"/>
                <w:lang w:eastAsia="zh-TW"/>
              </w:rPr>
              <w:t>壓</w:t>
            </w:r>
            <w:r>
              <w:rPr>
                <w:rFonts w:ascii="宋体" w:hAnsi="宋体" w:cs="宋体" w:hint="eastAsia"/>
                <w:color w:val="000000"/>
                <w:sz w:val="24"/>
              </w:rPr>
              <w:t>：</w:t>
            </w:r>
            <w:r>
              <w:rPr>
                <w:rFonts w:ascii="宋体" w:hAnsi="宋体" w:cs="宋体" w:hint="eastAsia"/>
                <w:color w:val="000000"/>
                <w:sz w:val="24"/>
              </w:rPr>
              <w:t>5kgf/c</w:t>
            </w:r>
            <w:r>
              <w:rPr>
                <w:rFonts w:ascii="宋体" w:hAnsi="宋体" w:cs="宋体" w:hint="eastAsia"/>
                <w:color w:val="000000"/>
                <w:sz w:val="24"/>
              </w:rPr>
              <w:t>㎡</w:t>
            </w:r>
            <w:r>
              <w:rPr>
                <w:rFonts w:ascii="宋体" w:hAnsi="宋体" w:cs="宋体" w:hint="eastAsia"/>
                <w:color w:val="000000"/>
                <w:sz w:val="24"/>
              </w:rPr>
              <w:t>.380nl/min</w:t>
            </w:r>
          </w:p>
          <w:p w:rsidR="00012A05" w:rsidRDefault="002B4E4B">
            <w:pPr>
              <w:spacing w:line="360" w:lineRule="exact"/>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lang w:eastAsia="zh-TW"/>
              </w:rPr>
              <w:t>處理速度</w:t>
            </w:r>
            <w:r>
              <w:rPr>
                <w:rFonts w:ascii="宋体" w:hAnsi="宋体" w:cs="宋体" w:hint="eastAsia"/>
                <w:color w:val="000000"/>
                <w:sz w:val="24"/>
              </w:rPr>
              <w:t xml:space="preserve">: </w:t>
            </w:r>
            <w:r>
              <w:rPr>
                <w:rFonts w:ascii="宋体" w:hAnsi="宋体" w:cs="宋体" w:hint="eastAsia"/>
                <w:color w:val="000000"/>
                <w:sz w:val="24"/>
              </w:rPr>
              <w:t>所有机型</w:t>
            </w:r>
            <w:r>
              <w:rPr>
                <w:rFonts w:ascii="宋体" w:hAnsi="宋体" w:cs="宋体" w:hint="eastAsia"/>
                <w:color w:val="000000"/>
                <w:sz w:val="24"/>
              </w:rPr>
              <w:t>240-340</w:t>
            </w:r>
            <w:r>
              <w:rPr>
                <w:rFonts w:ascii="宋体" w:hAnsi="宋体" w:cs="宋体" w:hint="eastAsia"/>
                <w:color w:val="000000"/>
                <w:sz w:val="24"/>
              </w:rPr>
              <w:t>箱</w:t>
            </w:r>
            <w:r>
              <w:rPr>
                <w:rFonts w:ascii="宋体" w:hAnsi="宋体" w:cs="宋体" w:hint="eastAsia"/>
                <w:color w:val="000000"/>
                <w:sz w:val="24"/>
                <w:lang w:eastAsia="zh-TW"/>
              </w:rPr>
              <w:t>/</w:t>
            </w:r>
            <w:r>
              <w:rPr>
                <w:rFonts w:ascii="宋体" w:hAnsi="宋体" w:cs="宋体" w:hint="eastAsia"/>
                <w:color w:val="000000"/>
                <w:sz w:val="24"/>
              </w:rPr>
              <w:t>小时（更快可协定）</w:t>
            </w:r>
          </w:p>
          <w:p w:rsidR="00012A05" w:rsidRDefault="002B4E4B">
            <w:pPr>
              <w:spacing w:line="360" w:lineRule="exact"/>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调整方式：开箱机适用规格范围内手动调整</w:t>
            </w:r>
            <w:r>
              <w:rPr>
                <w:rFonts w:ascii="宋体" w:hAnsi="宋体" w:cs="宋体" w:hint="eastAsia"/>
                <w:color w:val="000000"/>
                <w:sz w:val="24"/>
              </w:rPr>
              <w:t xml:space="preserve"> </w:t>
            </w:r>
            <w:r>
              <w:rPr>
                <w:rFonts w:ascii="宋体" w:hAnsi="宋体" w:cs="宋体" w:hint="eastAsia"/>
                <w:color w:val="000000"/>
                <w:sz w:val="24"/>
              </w:rPr>
              <w:t>（开箱机升降和料仓高度使用电机调整）封箱机均采用自动调整</w:t>
            </w:r>
          </w:p>
          <w:p w:rsidR="00012A05" w:rsidRDefault="002B4E4B">
            <w:pPr>
              <w:spacing w:line="360" w:lineRule="exact"/>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封箱方式：开箱底部“一”字封箱，转角</w:t>
            </w:r>
            <w:r>
              <w:rPr>
                <w:rFonts w:ascii="宋体" w:hAnsi="宋体" w:cs="宋体" w:hint="eastAsia"/>
                <w:color w:val="000000"/>
                <w:sz w:val="24"/>
              </w:rPr>
              <w:t>70mm</w:t>
            </w:r>
            <w:r>
              <w:rPr>
                <w:rFonts w:ascii="宋体" w:hAnsi="宋体" w:cs="宋体" w:hint="eastAsia"/>
                <w:color w:val="000000"/>
                <w:sz w:val="24"/>
              </w:rPr>
              <w:t>；折盖机上部“一”字封箱，转角</w:t>
            </w:r>
            <w:r>
              <w:rPr>
                <w:rFonts w:ascii="宋体" w:hAnsi="宋体" w:cs="宋体" w:hint="eastAsia"/>
                <w:color w:val="000000"/>
                <w:sz w:val="24"/>
              </w:rPr>
              <w:t>70mm</w:t>
            </w:r>
            <w:r>
              <w:rPr>
                <w:rFonts w:ascii="宋体" w:hAnsi="宋体" w:cs="宋体" w:hint="eastAsia"/>
                <w:color w:val="000000"/>
                <w:sz w:val="24"/>
              </w:rPr>
              <w:t>；角边</w:t>
            </w:r>
            <w:r>
              <w:rPr>
                <w:rFonts w:ascii="宋体" w:hAnsi="宋体" w:cs="宋体" w:hint="eastAsia"/>
                <w:color w:val="000000"/>
                <w:sz w:val="24"/>
              </w:rPr>
              <w:t>90</w:t>
            </w:r>
            <w:r>
              <w:rPr>
                <w:rFonts w:ascii="宋体" w:hAnsi="宋体" w:cs="宋体" w:hint="eastAsia"/>
                <w:color w:val="000000"/>
                <w:sz w:val="24"/>
              </w:rPr>
              <w:t>°转角四边封箱，转角</w:t>
            </w:r>
            <w:r>
              <w:rPr>
                <w:rFonts w:ascii="宋体" w:hAnsi="宋体" w:cs="宋体" w:hint="eastAsia"/>
                <w:color w:val="000000"/>
                <w:sz w:val="24"/>
              </w:rPr>
              <w:t xml:space="preserve">50mm </w:t>
            </w:r>
          </w:p>
          <w:p w:rsidR="00012A05" w:rsidRDefault="002B4E4B">
            <w:pPr>
              <w:spacing w:line="360" w:lineRule="exact"/>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烤漆：象牙白，警示色自定</w:t>
            </w:r>
          </w:p>
          <w:p w:rsidR="00012A05" w:rsidRDefault="002B4E4B">
            <w:pPr>
              <w:spacing w:line="360" w:lineRule="exact"/>
              <w:rPr>
                <w:rFonts w:ascii="宋体" w:hAnsi="宋体" w:cs="宋体"/>
                <w:color w:val="000000"/>
                <w:sz w:val="24"/>
              </w:rPr>
            </w:pPr>
            <w:r>
              <w:rPr>
                <w:rFonts w:ascii="宋体" w:hAnsi="宋体" w:cs="宋体" w:hint="eastAsia"/>
                <w:color w:val="000000"/>
                <w:sz w:val="24"/>
              </w:rPr>
              <w:t>9</w:t>
            </w:r>
            <w:r>
              <w:rPr>
                <w:rFonts w:ascii="宋体" w:hAnsi="宋体" w:cs="宋体"/>
                <w:color w:val="000000"/>
                <w:sz w:val="24"/>
              </w:rPr>
              <w:t>.</w:t>
            </w:r>
            <w:r>
              <w:rPr>
                <w:rFonts w:ascii="宋体" w:hAnsi="宋体" w:cs="宋体" w:hint="eastAsia"/>
                <w:color w:val="000000"/>
                <w:sz w:val="24"/>
              </w:rPr>
              <w:t>设备尺寸：开箱机：长</w:t>
            </w:r>
            <w:r>
              <w:rPr>
                <w:rFonts w:ascii="宋体" w:hAnsi="宋体" w:cs="宋体" w:hint="eastAsia"/>
                <w:color w:val="000000"/>
                <w:sz w:val="24"/>
              </w:rPr>
              <w:t>4</w:t>
            </w:r>
            <w:r>
              <w:rPr>
                <w:rFonts w:ascii="宋体" w:hAnsi="宋体" w:cs="宋体"/>
                <w:color w:val="000000"/>
                <w:sz w:val="24"/>
              </w:rPr>
              <w:t>200</w:t>
            </w:r>
            <w:r>
              <w:rPr>
                <w:rFonts w:ascii="宋体" w:hAnsi="宋体" w:cs="宋体" w:hint="eastAsia"/>
                <w:color w:val="000000"/>
                <w:sz w:val="24"/>
              </w:rPr>
              <w:t>mm</w:t>
            </w:r>
            <w:r>
              <w:rPr>
                <w:rFonts w:ascii="宋体" w:hAnsi="宋体" w:cs="宋体"/>
                <w:color w:val="000000"/>
                <w:sz w:val="24"/>
              </w:rPr>
              <w:t>*</w:t>
            </w:r>
            <w:r>
              <w:rPr>
                <w:rFonts w:ascii="宋体" w:hAnsi="宋体" w:cs="宋体" w:hint="eastAsia"/>
                <w:color w:val="000000"/>
                <w:sz w:val="24"/>
              </w:rPr>
              <w:t>宽</w:t>
            </w:r>
            <w:r>
              <w:rPr>
                <w:rFonts w:ascii="宋体" w:hAnsi="宋体" w:cs="宋体"/>
                <w:color w:val="000000"/>
                <w:sz w:val="24"/>
              </w:rPr>
              <w:t>2150</w:t>
            </w:r>
            <w:r>
              <w:rPr>
                <w:rFonts w:ascii="宋体" w:hAnsi="宋体" w:cs="宋体" w:hint="eastAsia"/>
                <w:color w:val="000000"/>
                <w:sz w:val="24"/>
              </w:rPr>
              <w:t>mm</w:t>
            </w:r>
            <w:r>
              <w:rPr>
                <w:rFonts w:ascii="宋体" w:hAnsi="宋体" w:cs="宋体" w:hint="eastAsia"/>
                <w:color w:val="000000"/>
                <w:sz w:val="24"/>
              </w:rPr>
              <w:t>，封箱机：长</w:t>
            </w:r>
            <w:r>
              <w:rPr>
                <w:rFonts w:ascii="宋体" w:hAnsi="宋体" w:cs="宋体" w:hint="eastAsia"/>
                <w:color w:val="000000"/>
                <w:sz w:val="24"/>
              </w:rPr>
              <w:t>5</w:t>
            </w:r>
            <w:r>
              <w:rPr>
                <w:rFonts w:ascii="宋体" w:hAnsi="宋体" w:cs="宋体"/>
                <w:color w:val="000000"/>
                <w:sz w:val="24"/>
              </w:rPr>
              <w:t>000</w:t>
            </w:r>
            <w:r>
              <w:rPr>
                <w:rFonts w:ascii="宋体" w:hAnsi="宋体" w:cs="宋体" w:hint="eastAsia"/>
                <w:color w:val="000000"/>
                <w:sz w:val="24"/>
              </w:rPr>
              <w:t>mm</w:t>
            </w:r>
            <w:r>
              <w:rPr>
                <w:rFonts w:ascii="宋体" w:hAnsi="宋体" w:cs="宋体"/>
                <w:color w:val="000000"/>
                <w:sz w:val="24"/>
              </w:rPr>
              <w:t>*</w:t>
            </w:r>
            <w:r>
              <w:rPr>
                <w:rFonts w:ascii="宋体" w:hAnsi="宋体" w:cs="宋体" w:hint="eastAsia"/>
                <w:color w:val="000000"/>
                <w:sz w:val="24"/>
              </w:rPr>
              <w:t>宽</w:t>
            </w:r>
            <w:r>
              <w:rPr>
                <w:rFonts w:ascii="宋体" w:hAnsi="宋体" w:cs="宋体" w:hint="eastAsia"/>
                <w:color w:val="000000"/>
                <w:sz w:val="24"/>
              </w:rPr>
              <w:t>1</w:t>
            </w:r>
            <w:r>
              <w:rPr>
                <w:rFonts w:ascii="宋体" w:hAnsi="宋体" w:cs="宋体"/>
                <w:color w:val="000000"/>
                <w:sz w:val="24"/>
              </w:rPr>
              <w:t>000</w:t>
            </w:r>
            <w:r>
              <w:rPr>
                <w:rFonts w:ascii="宋体" w:hAnsi="宋体" w:cs="宋体" w:hint="eastAsia"/>
                <w:color w:val="000000"/>
                <w:sz w:val="24"/>
              </w:rPr>
              <w:t>mm</w:t>
            </w:r>
          </w:p>
          <w:p w:rsidR="00012A05" w:rsidRDefault="002B4E4B">
            <w:pPr>
              <w:spacing w:line="360" w:lineRule="exact"/>
              <w:rPr>
                <w:rFonts w:ascii="宋体" w:hAnsi="宋体" w:cs="宋体"/>
                <w:color w:val="000000"/>
                <w:sz w:val="24"/>
              </w:rPr>
            </w:pPr>
            <w:r>
              <w:rPr>
                <w:rFonts w:ascii="宋体" w:hAnsi="宋体" w:cs="宋体"/>
                <w:color w:val="000000"/>
                <w:sz w:val="24"/>
              </w:rPr>
              <w:t>10.</w:t>
            </w:r>
            <w:r>
              <w:rPr>
                <w:rFonts w:ascii="宋体" w:hAnsi="宋体" w:cs="宋体" w:hint="eastAsia"/>
                <w:sz w:val="24"/>
              </w:rPr>
              <w:t>台面高度：开箱机</w:t>
            </w:r>
            <w:r>
              <w:rPr>
                <w:rFonts w:ascii="宋体" w:hAnsi="宋体" w:cs="宋体" w:hint="eastAsia"/>
                <w:sz w:val="24"/>
              </w:rPr>
              <w:t>7</w:t>
            </w:r>
            <w:r>
              <w:rPr>
                <w:rFonts w:ascii="宋体" w:hAnsi="宋体" w:cs="宋体"/>
                <w:sz w:val="24"/>
              </w:rPr>
              <w:t>7</w:t>
            </w:r>
            <w:r>
              <w:rPr>
                <w:rFonts w:ascii="宋体" w:hAnsi="宋体" w:cs="宋体" w:hint="eastAsia"/>
                <w:sz w:val="24"/>
              </w:rPr>
              <w:t>0</w:t>
            </w:r>
            <w:r>
              <w:rPr>
                <w:rFonts w:ascii="宋体" w:hAnsi="宋体" w:cs="宋体" w:hint="eastAsia"/>
                <w:sz w:val="24"/>
              </w:rPr>
              <w:t>±</w:t>
            </w:r>
            <w:r>
              <w:rPr>
                <w:rFonts w:ascii="宋体" w:hAnsi="宋体" w:cs="宋体" w:hint="eastAsia"/>
                <w:sz w:val="24"/>
              </w:rPr>
              <w:t>40</w:t>
            </w:r>
            <w:r>
              <w:rPr>
                <w:rFonts w:ascii="宋体" w:hAnsi="宋体" w:cs="宋体" w:hint="eastAsia"/>
                <w:sz w:val="24"/>
              </w:rPr>
              <w:t>可调</w:t>
            </w:r>
            <w:r>
              <w:rPr>
                <w:rFonts w:ascii="宋体" w:hAnsi="宋体" w:cs="宋体" w:hint="eastAsia"/>
                <w:sz w:val="24"/>
              </w:rPr>
              <w:t xml:space="preserve"> </w:t>
            </w:r>
            <w:r>
              <w:rPr>
                <w:rFonts w:ascii="宋体" w:hAnsi="宋体" w:cs="宋体" w:hint="eastAsia"/>
                <w:sz w:val="24"/>
              </w:rPr>
              <w:t>封箱机</w:t>
            </w:r>
            <w:r>
              <w:rPr>
                <w:rFonts w:ascii="宋体" w:hAnsi="宋体" w:cs="宋体" w:hint="eastAsia"/>
                <w:sz w:val="24"/>
              </w:rPr>
              <w:t>7</w:t>
            </w:r>
            <w:r>
              <w:rPr>
                <w:rFonts w:ascii="宋体" w:hAnsi="宋体" w:cs="宋体"/>
                <w:sz w:val="24"/>
              </w:rPr>
              <w:t>7</w:t>
            </w:r>
            <w:r>
              <w:rPr>
                <w:rFonts w:ascii="宋体" w:hAnsi="宋体" w:cs="宋体" w:hint="eastAsia"/>
                <w:sz w:val="24"/>
              </w:rPr>
              <w:t>0</w:t>
            </w:r>
            <w:r>
              <w:rPr>
                <w:rFonts w:ascii="宋体" w:hAnsi="宋体" w:cs="宋体" w:hint="eastAsia"/>
                <w:sz w:val="24"/>
              </w:rPr>
              <w:t>±</w:t>
            </w:r>
            <w:r>
              <w:rPr>
                <w:rFonts w:ascii="宋体" w:hAnsi="宋体" w:cs="宋体" w:hint="eastAsia"/>
                <w:sz w:val="24"/>
              </w:rPr>
              <w:t>4</w:t>
            </w:r>
            <w:r>
              <w:rPr>
                <w:rFonts w:ascii="宋体" w:hAnsi="宋体" w:cs="宋体"/>
                <w:sz w:val="24"/>
              </w:rPr>
              <w:t>0</w:t>
            </w:r>
            <w:r>
              <w:rPr>
                <w:rFonts w:ascii="宋体" w:hAnsi="宋体" w:cs="宋体" w:hint="eastAsia"/>
                <w:sz w:val="24"/>
              </w:rPr>
              <w:t xml:space="preserve"> </w:t>
            </w:r>
          </w:p>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1</w:t>
            </w:r>
            <w:r>
              <w:rPr>
                <w:rFonts w:ascii="宋体" w:hAnsi="宋体" w:cs="宋体" w:hint="eastAsia"/>
                <w:color w:val="000000"/>
                <w:sz w:val="24"/>
              </w:rPr>
              <w:t>.</w:t>
            </w:r>
            <w:r>
              <w:rPr>
                <w:rFonts w:ascii="宋体" w:hAnsi="宋体" w:cs="宋体" w:hint="eastAsia"/>
                <w:color w:val="000000"/>
                <w:sz w:val="24"/>
              </w:rPr>
              <w:t>跟纸箱接触的所有部位采用不锈钢（皮带除外及特殊部件除外），包括滚筒、挡板、滑板等</w:t>
            </w:r>
          </w:p>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rPr>
              <w:t>开箱机调整位（牙条）易松动手柄加装固定装置</w:t>
            </w:r>
          </w:p>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3</w:t>
            </w:r>
            <w:r>
              <w:rPr>
                <w:rFonts w:ascii="宋体" w:hAnsi="宋体" w:cs="宋体" w:hint="eastAsia"/>
                <w:color w:val="000000"/>
                <w:sz w:val="24"/>
              </w:rPr>
              <w:t>.</w:t>
            </w:r>
            <w:r>
              <w:rPr>
                <w:rFonts w:ascii="宋体" w:hAnsi="宋体" w:cs="宋体" w:hint="eastAsia"/>
                <w:color w:val="000000"/>
                <w:sz w:val="24"/>
              </w:rPr>
              <w:t>开箱机料仓：采用双料仓水平储料机构，长度</w:t>
            </w:r>
            <w:r>
              <w:rPr>
                <w:rFonts w:ascii="宋体" w:hAnsi="宋体" w:cs="宋体"/>
                <w:color w:val="000000"/>
                <w:sz w:val="24"/>
              </w:rPr>
              <w:t>1000</w:t>
            </w:r>
            <w:r>
              <w:rPr>
                <w:rFonts w:ascii="宋体" w:hAnsi="宋体" w:cs="宋体" w:hint="eastAsia"/>
                <w:color w:val="000000"/>
                <w:sz w:val="24"/>
              </w:rPr>
              <w:t>mm</w:t>
            </w:r>
            <w:r>
              <w:rPr>
                <w:rFonts w:ascii="宋体" w:hAnsi="宋体" w:cs="宋体" w:hint="eastAsia"/>
                <w:color w:val="000000"/>
                <w:sz w:val="24"/>
              </w:rPr>
              <w:t>，具备缺料报警</w:t>
            </w:r>
            <w:r>
              <w:rPr>
                <w:rFonts w:ascii="宋体" w:hAnsi="宋体" w:cs="宋体" w:hint="eastAsia"/>
                <w:color w:val="000000"/>
                <w:sz w:val="24"/>
              </w:rPr>
              <w:lastRenderedPageBreak/>
              <w:t>功能（剩余</w:t>
            </w:r>
            <w:r>
              <w:rPr>
                <w:rFonts w:ascii="宋体" w:hAnsi="宋体" w:cs="宋体" w:hint="eastAsia"/>
                <w:color w:val="000000"/>
                <w:sz w:val="24"/>
              </w:rPr>
              <w:t>1</w:t>
            </w:r>
            <w:r>
              <w:rPr>
                <w:rFonts w:ascii="宋体" w:hAnsi="宋体" w:cs="宋体"/>
                <w:color w:val="000000"/>
                <w:sz w:val="24"/>
              </w:rPr>
              <w:t>0</w:t>
            </w:r>
            <w:r>
              <w:rPr>
                <w:rFonts w:ascii="宋体" w:hAnsi="宋体" w:cs="宋体" w:hint="eastAsia"/>
                <w:color w:val="000000"/>
                <w:sz w:val="24"/>
              </w:rPr>
              <w:t>个报警）</w:t>
            </w:r>
          </w:p>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4</w:t>
            </w:r>
            <w:r>
              <w:rPr>
                <w:rFonts w:ascii="宋体" w:hAnsi="宋体" w:cs="宋体" w:hint="eastAsia"/>
                <w:color w:val="000000"/>
                <w:sz w:val="24"/>
              </w:rPr>
              <w:t>.</w:t>
            </w:r>
            <w:r>
              <w:rPr>
                <w:rFonts w:ascii="宋体" w:hAnsi="宋体" w:cs="宋体" w:hint="eastAsia"/>
                <w:color w:val="000000"/>
                <w:sz w:val="24"/>
              </w:rPr>
              <w:t>单个吸盘配置独立真空发生器</w:t>
            </w:r>
          </w:p>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5</w:t>
            </w:r>
            <w:r>
              <w:rPr>
                <w:rFonts w:ascii="宋体" w:hAnsi="宋体" w:cs="宋体" w:hint="eastAsia"/>
                <w:color w:val="000000"/>
                <w:sz w:val="24"/>
              </w:rPr>
              <w:t>.</w:t>
            </w:r>
            <w:r>
              <w:rPr>
                <w:rFonts w:ascii="宋体" w:hAnsi="宋体" w:cs="宋体" w:hint="eastAsia"/>
                <w:color w:val="000000"/>
                <w:sz w:val="24"/>
              </w:rPr>
              <w:t>所有封箱胶带增加断带报警</w:t>
            </w:r>
          </w:p>
          <w:p w:rsidR="00012A05" w:rsidRDefault="002B4E4B">
            <w:pPr>
              <w:spacing w:line="360" w:lineRule="exact"/>
              <w:rPr>
                <w:rFonts w:ascii="宋体" w:hAnsi="宋体" w:cs="宋体"/>
                <w:color w:val="000000"/>
                <w:kern w:val="0"/>
                <w:sz w:val="22"/>
              </w:rPr>
            </w:pPr>
            <w:r>
              <w:rPr>
                <w:rFonts w:ascii="宋体" w:hAnsi="宋体" w:cs="宋体" w:hint="eastAsia"/>
                <w:color w:val="000000"/>
                <w:sz w:val="24"/>
              </w:rPr>
              <w:t>1</w:t>
            </w:r>
            <w:r>
              <w:rPr>
                <w:rFonts w:ascii="宋体" w:hAnsi="宋体" w:cs="宋体"/>
                <w:color w:val="000000"/>
                <w:sz w:val="24"/>
              </w:rPr>
              <w:t>6</w:t>
            </w:r>
            <w:r>
              <w:rPr>
                <w:rFonts w:ascii="宋体" w:hAnsi="宋体" w:cs="宋体" w:hint="eastAsia"/>
                <w:color w:val="000000"/>
                <w:sz w:val="24"/>
              </w:rPr>
              <w:t>.</w:t>
            </w:r>
            <w:r>
              <w:rPr>
                <w:rFonts w:ascii="宋体" w:hAnsi="宋体" w:cs="宋体" w:hint="eastAsia"/>
                <w:color w:val="000000"/>
                <w:kern w:val="0"/>
                <w:sz w:val="22"/>
              </w:rPr>
              <w:t>所有线缆、气管走线槽或者坦克链，外露线缆、气管用白色缠绕管</w:t>
            </w:r>
          </w:p>
          <w:p w:rsidR="00012A05" w:rsidRDefault="002B4E4B">
            <w:pPr>
              <w:spacing w:line="360" w:lineRule="exact"/>
              <w:rPr>
                <w:rFonts w:ascii="宋体" w:hAnsi="宋体" w:cs="宋体"/>
                <w:color w:val="000000"/>
                <w:sz w:val="24"/>
              </w:rPr>
            </w:pPr>
            <w:r>
              <w:rPr>
                <w:rFonts w:ascii="宋体" w:hAnsi="宋体" w:cs="宋体"/>
                <w:color w:val="000000"/>
                <w:sz w:val="24"/>
              </w:rPr>
              <w:t>17.</w:t>
            </w:r>
            <w:r>
              <w:rPr>
                <w:rFonts w:ascii="宋体" w:hAnsi="宋体" w:cs="宋体" w:hint="eastAsia"/>
                <w:color w:val="000000"/>
                <w:kern w:val="0"/>
                <w:sz w:val="22"/>
              </w:rPr>
              <w:t>设备运行的噪音</w:t>
            </w:r>
            <w:r>
              <w:rPr>
                <w:rFonts w:ascii="宋体" w:hAnsi="宋体" w:cs="宋体" w:hint="eastAsia"/>
                <w:color w:val="000000"/>
                <w:kern w:val="0"/>
                <w:sz w:val="22"/>
              </w:rPr>
              <w:t>&lt;70</w:t>
            </w:r>
            <w:r>
              <w:rPr>
                <w:rFonts w:ascii="宋体" w:hAnsi="宋体" w:cs="宋体" w:hint="eastAsia"/>
                <w:color w:val="000000"/>
                <w:kern w:val="0"/>
                <w:sz w:val="22"/>
              </w:rPr>
              <w:t>分贝</w:t>
            </w:r>
          </w:p>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8.</w:t>
            </w:r>
            <w:r>
              <w:rPr>
                <w:rFonts w:ascii="宋体" w:hAnsi="宋体" w:cs="宋体" w:hint="eastAsia"/>
                <w:color w:val="000000"/>
                <w:sz w:val="24"/>
              </w:rPr>
              <w:t>设备上所有外侧螺钉使用不锈钢</w:t>
            </w:r>
          </w:p>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9.</w:t>
            </w:r>
            <w:r>
              <w:rPr>
                <w:rFonts w:ascii="宋体" w:hAnsi="宋体" w:cs="宋体" w:hint="eastAsia"/>
                <w:color w:val="000000"/>
                <w:sz w:val="24"/>
              </w:rPr>
              <w:t>所有支架、零件焊接处须打磨，避免成块焊巴出现，外观美观</w:t>
            </w:r>
          </w:p>
          <w:p w:rsidR="00012A05" w:rsidRDefault="002B4E4B">
            <w:pPr>
              <w:spacing w:line="360" w:lineRule="exact"/>
              <w:rPr>
                <w:rFonts w:ascii="宋体" w:hAnsi="宋体" w:cs="宋体"/>
                <w:color w:val="000000"/>
                <w:sz w:val="24"/>
              </w:rPr>
            </w:pPr>
            <w:r>
              <w:rPr>
                <w:rFonts w:ascii="宋体" w:hAnsi="宋体" w:cs="宋体"/>
                <w:color w:val="000000"/>
                <w:sz w:val="24"/>
              </w:rPr>
              <w:t>20.</w:t>
            </w:r>
            <w:r>
              <w:rPr>
                <w:rFonts w:ascii="宋体" w:hAnsi="宋体" w:cs="宋体" w:hint="eastAsia"/>
                <w:color w:val="000000"/>
                <w:sz w:val="24"/>
              </w:rPr>
              <w:t>调整尺寸时，各种扳手位置调整顺滑，调整位置有标尺；调整后，采用手柄螺丝锁紧</w:t>
            </w:r>
          </w:p>
          <w:p w:rsidR="00012A05" w:rsidRDefault="002B4E4B">
            <w:pPr>
              <w:spacing w:line="360" w:lineRule="exact"/>
              <w:rPr>
                <w:rFonts w:ascii="宋体" w:hAnsi="宋体" w:cs="宋体"/>
                <w:color w:val="000000"/>
                <w:sz w:val="24"/>
              </w:rPr>
            </w:pPr>
            <w:r>
              <w:rPr>
                <w:rFonts w:ascii="宋体" w:hAnsi="宋体" w:cs="宋体"/>
                <w:color w:val="000000"/>
                <w:sz w:val="24"/>
              </w:rPr>
              <w:t>21</w:t>
            </w:r>
            <w:r>
              <w:rPr>
                <w:rFonts w:ascii="宋体" w:hAnsi="宋体" w:cs="宋体" w:hint="eastAsia"/>
                <w:color w:val="000000"/>
                <w:sz w:val="24"/>
              </w:rPr>
              <w:t>.</w:t>
            </w:r>
            <w:r>
              <w:rPr>
                <w:rFonts w:ascii="宋体" w:hAnsi="宋体" w:cs="宋体" w:hint="eastAsia"/>
                <w:color w:val="000000"/>
                <w:sz w:val="24"/>
              </w:rPr>
              <w:t>开箱机、封箱机均采用脚杯</w:t>
            </w:r>
            <w:r>
              <w:rPr>
                <w:rFonts w:ascii="宋体" w:hAnsi="宋体" w:cs="宋体" w:hint="eastAsia"/>
                <w:color w:val="000000"/>
                <w:sz w:val="24"/>
              </w:rPr>
              <w:t>+</w:t>
            </w:r>
            <w:r>
              <w:rPr>
                <w:rFonts w:ascii="宋体" w:hAnsi="宋体" w:cs="宋体" w:hint="eastAsia"/>
                <w:color w:val="000000"/>
                <w:sz w:val="24"/>
              </w:rPr>
              <w:t>万向轮的支撑方式</w:t>
            </w:r>
          </w:p>
          <w:p w:rsidR="00012A05" w:rsidRDefault="002B4E4B">
            <w:pPr>
              <w:spacing w:line="360" w:lineRule="exact"/>
              <w:rPr>
                <w:rFonts w:ascii="宋体" w:hAnsi="宋体" w:cs="宋体"/>
                <w:color w:val="000000"/>
                <w:sz w:val="24"/>
              </w:rPr>
            </w:pPr>
            <w:r>
              <w:rPr>
                <w:rFonts w:ascii="宋体" w:hAnsi="宋体" w:cs="宋体"/>
                <w:color w:val="000000"/>
                <w:sz w:val="24"/>
              </w:rPr>
              <w:t>22</w:t>
            </w:r>
            <w:r>
              <w:rPr>
                <w:rFonts w:ascii="宋体" w:hAnsi="宋体" w:cs="宋体" w:hint="eastAsia"/>
                <w:color w:val="000000"/>
                <w:sz w:val="24"/>
              </w:rPr>
              <w:t>.</w:t>
            </w:r>
            <w:r>
              <w:rPr>
                <w:rFonts w:ascii="宋体" w:hAnsi="宋体" w:cs="宋体" w:hint="eastAsia"/>
                <w:color w:val="000000"/>
                <w:sz w:val="24"/>
              </w:rPr>
              <w:t>气动系统三联件前加</w:t>
            </w:r>
            <w:r>
              <w:rPr>
                <w:rFonts w:ascii="宋体" w:hAnsi="宋体" w:cs="宋体" w:hint="eastAsia"/>
                <w:color w:val="000000"/>
                <w:sz w:val="24"/>
              </w:rPr>
              <w:t>装手动滑阀，方便开关气源</w:t>
            </w:r>
          </w:p>
          <w:p w:rsidR="00012A05" w:rsidRDefault="002B4E4B">
            <w:pPr>
              <w:spacing w:line="360" w:lineRule="exact"/>
              <w:rPr>
                <w:rFonts w:ascii="宋体" w:hAnsi="宋体" w:cs="宋体"/>
                <w:b/>
                <w:bCs/>
                <w:color w:val="000000"/>
                <w:sz w:val="24"/>
              </w:rPr>
            </w:pPr>
            <w:r>
              <w:rPr>
                <w:rFonts w:ascii="宋体" w:hAnsi="宋体" w:cs="宋体" w:hint="eastAsia"/>
                <w:b/>
                <w:bCs/>
                <w:color w:val="000000"/>
                <w:sz w:val="24"/>
              </w:rPr>
              <w:t>特殊配置：</w:t>
            </w:r>
          </w:p>
          <w:p w:rsidR="00012A05" w:rsidRDefault="002B4E4B">
            <w:pPr>
              <w:spacing w:line="360" w:lineRule="exac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折盖角边封箱机：升降气缸均采用刹车气缸</w:t>
            </w:r>
            <w:r>
              <w:rPr>
                <w:rFonts w:ascii="宋体" w:hAnsi="宋体" w:cs="宋体" w:hint="eastAsia"/>
                <w:color w:val="000000"/>
                <w:sz w:val="24"/>
              </w:rPr>
              <w:t xml:space="preserve"> </w:t>
            </w:r>
            <w:r>
              <w:rPr>
                <w:rFonts w:ascii="宋体" w:hAnsi="宋体" w:cs="宋体" w:hint="eastAsia"/>
                <w:color w:val="000000"/>
                <w:sz w:val="24"/>
              </w:rPr>
              <w:t>增加稳定性</w:t>
            </w:r>
          </w:p>
          <w:p w:rsidR="00012A05" w:rsidRDefault="002B4E4B">
            <w:pPr>
              <w:spacing w:line="360" w:lineRule="exact"/>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角边封箱机</w:t>
            </w:r>
            <w:r>
              <w:rPr>
                <w:rFonts w:ascii="宋体" w:hAnsi="宋体" w:cs="宋体" w:hint="eastAsia"/>
                <w:color w:val="000000"/>
                <w:sz w:val="24"/>
              </w:rPr>
              <w:t>4</w:t>
            </w:r>
            <w:r>
              <w:rPr>
                <w:rFonts w:ascii="宋体" w:hAnsi="宋体" w:cs="宋体" w:hint="eastAsia"/>
                <w:color w:val="000000"/>
                <w:sz w:val="24"/>
              </w:rPr>
              <w:t>个驱动电机</w:t>
            </w:r>
          </w:p>
          <w:p w:rsidR="00012A05" w:rsidRDefault="002B4E4B">
            <w:pPr>
              <w:spacing w:line="360" w:lineRule="exact"/>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开箱机封箱采用单个电机涡轮驱动</w:t>
            </w:r>
            <w:r>
              <w:rPr>
                <w:rFonts w:ascii="宋体" w:hAnsi="宋体" w:cs="宋体" w:hint="eastAsia"/>
                <w:color w:val="000000"/>
                <w:sz w:val="24"/>
              </w:rPr>
              <w:t xml:space="preserve"> </w:t>
            </w:r>
            <w:r>
              <w:rPr>
                <w:rFonts w:ascii="宋体" w:hAnsi="宋体" w:cs="宋体" w:hint="eastAsia"/>
                <w:color w:val="000000"/>
                <w:sz w:val="24"/>
              </w:rPr>
              <w:t>防止纸箱变形</w:t>
            </w:r>
          </w:p>
          <w:p w:rsidR="00012A05" w:rsidRDefault="002B4E4B">
            <w:pPr>
              <w:spacing w:line="360" w:lineRule="exact"/>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w:t>
            </w:r>
            <w:r>
              <w:rPr>
                <w:rFonts w:ascii="宋体" w:hAnsi="宋体" w:cs="宋体" w:hint="eastAsia"/>
                <w:color w:val="000000"/>
                <w:sz w:val="24"/>
              </w:rPr>
              <w:t>开箱机纸箱成型加装</w:t>
            </w:r>
            <w:r>
              <w:rPr>
                <w:rFonts w:ascii="宋体" w:hAnsi="宋体" w:cs="宋体" w:hint="eastAsia"/>
                <w:color w:val="000000"/>
                <w:sz w:val="24"/>
              </w:rPr>
              <w:t xml:space="preserve"> </w:t>
            </w:r>
            <w:r>
              <w:rPr>
                <w:rFonts w:ascii="宋体" w:hAnsi="宋体" w:cs="宋体" w:hint="eastAsia"/>
                <w:color w:val="0000FF"/>
                <w:sz w:val="24"/>
              </w:rPr>
              <w:t>端盖夹紧机构</w:t>
            </w:r>
            <w:r>
              <w:rPr>
                <w:rFonts w:ascii="宋体" w:hAnsi="宋体" w:cs="宋体" w:hint="eastAsia"/>
                <w:color w:val="0000FF"/>
                <w:sz w:val="24"/>
              </w:rPr>
              <w:t xml:space="preserve"> </w:t>
            </w:r>
          </w:p>
          <w:p w:rsidR="00012A05" w:rsidRDefault="002B4E4B">
            <w:pPr>
              <w:spacing w:line="360" w:lineRule="exact"/>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w:t>
            </w:r>
            <w:r>
              <w:rPr>
                <w:rFonts w:ascii="宋体" w:hAnsi="宋体" w:cs="宋体" w:hint="eastAsia"/>
                <w:color w:val="000000"/>
                <w:sz w:val="24"/>
              </w:rPr>
              <w:t>开箱机储料槽：</w:t>
            </w:r>
            <w:r>
              <w:rPr>
                <w:rFonts w:ascii="宋体" w:hAnsi="宋体" w:cs="宋体"/>
                <w:color w:val="000000"/>
                <w:sz w:val="24"/>
              </w:rPr>
              <w:t>1</w:t>
            </w:r>
            <w:r>
              <w:rPr>
                <w:rFonts w:ascii="宋体" w:hAnsi="宋体" w:cs="宋体" w:hint="eastAsia"/>
                <w:color w:val="000000"/>
                <w:sz w:val="24"/>
              </w:rPr>
              <w:t>米长</w:t>
            </w:r>
          </w:p>
          <w:p w:rsidR="00012A05" w:rsidRDefault="002B4E4B">
            <w:pPr>
              <w:spacing w:line="360" w:lineRule="exact"/>
              <w:rPr>
                <w:rFonts w:ascii="宋体" w:hAnsi="宋体" w:cs="宋体"/>
                <w:color w:val="000000"/>
                <w:sz w:val="24"/>
              </w:rPr>
            </w:pPr>
            <w:r>
              <w:rPr>
                <w:rFonts w:ascii="宋体" w:hAnsi="宋体" w:cs="宋体" w:hint="eastAsia"/>
                <w:color w:val="000000"/>
                <w:sz w:val="24"/>
              </w:rPr>
              <w:t>6</w:t>
            </w:r>
            <w:r>
              <w:rPr>
                <w:rFonts w:ascii="宋体" w:hAnsi="宋体" w:cs="宋体"/>
                <w:color w:val="000000"/>
                <w:sz w:val="24"/>
              </w:rPr>
              <w:t>.</w:t>
            </w:r>
            <w:r>
              <w:rPr>
                <w:rFonts w:ascii="宋体" w:hAnsi="宋体" w:cs="宋体" w:hint="eastAsia"/>
                <w:color w:val="000000"/>
                <w:sz w:val="24"/>
              </w:rPr>
              <w:t>开箱机调整手柄使用成品手柄（采购成品），握手不用内收（除非关键位置影响工作人员位置）</w:t>
            </w:r>
          </w:p>
          <w:p w:rsidR="00012A05" w:rsidRDefault="002B4E4B">
            <w:pPr>
              <w:spacing w:line="360" w:lineRule="exact"/>
              <w:rPr>
                <w:rFonts w:ascii="宋体" w:hAnsi="宋体" w:cs="宋体"/>
                <w:color w:val="000000"/>
                <w:sz w:val="24"/>
              </w:rPr>
            </w:pPr>
            <w:r>
              <w:rPr>
                <w:rFonts w:ascii="宋体" w:hAnsi="宋体" w:cs="宋体"/>
                <w:color w:val="000000"/>
                <w:sz w:val="24"/>
              </w:rPr>
              <w:t>7</w:t>
            </w:r>
            <w:r>
              <w:rPr>
                <w:rFonts w:ascii="宋体" w:hAnsi="宋体" w:cs="宋体" w:hint="eastAsia"/>
                <w:color w:val="000000"/>
                <w:sz w:val="24"/>
              </w:rPr>
              <w:t>.</w:t>
            </w:r>
            <w:r>
              <w:rPr>
                <w:rFonts w:ascii="宋体" w:hAnsi="宋体" w:cs="宋体" w:hint="eastAsia"/>
                <w:color w:val="000000"/>
                <w:sz w:val="24"/>
              </w:rPr>
              <w:t>开箱机、封箱机需加装铝合金、茶色亚克力板围栏，顶部也使用茶色亚克力围栏覆盖。</w:t>
            </w:r>
          </w:p>
        </w:tc>
      </w:tr>
    </w:tbl>
    <w:p w:rsidR="00012A05" w:rsidRDefault="00012A05">
      <w:pPr>
        <w:spacing w:line="360" w:lineRule="auto"/>
        <w:jc w:val="left"/>
        <w:rPr>
          <w:b/>
          <w:sz w:val="24"/>
        </w:rPr>
      </w:pPr>
    </w:p>
    <w:p w:rsidR="00012A05" w:rsidRDefault="002B4E4B">
      <w:pPr>
        <w:spacing w:line="360" w:lineRule="auto"/>
        <w:jc w:val="left"/>
        <w:rPr>
          <w:b/>
          <w:sz w:val="24"/>
        </w:rPr>
      </w:pPr>
      <w:r>
        <w:rPr>
          <w:b/>
          <w:sz w:val="24"/>
        </w:rPr>
        <w:t>1.</w:t>
      </w:r>
      <w:r>
        <w:rPr>
          <w:rFonts w:hint="eastAsia"/>
          <w:b/>
          <w:sz w:val="24"/>
        </w:rPr>
        <w:t>2</w:t>
      </w:r>
      <w:r>
        <w:rPr>
          <w:rFonts w:hint="eastAsia"/>
          <w:b/>
          <w:sz w:val="24"/>
        </w:rPr>
        <w:t>电气控制部分</w:t>
      </w:r>
    </w:p>
    <w:tbl>
      <w:tblPr>
        <w:tblW w:w="10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499"/>
        <w:gridCol w:w="2977"/>
        <w:gridCol w:w="1957"/>
        <w:gridCol w:w="1946"/>
      </w:tblGrid>
      <w:tr w:rsidR="00012A05">
        <w:trPr>
          <w:trHeight w:val="301"/>
        </w:trPr>
        <w:tc>
          <w:tcPr>
            <w:tcW w:w="762" w:type="dxa"/>
            <w:vMerge w:val="restart"/>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序号</w:t>
            </w:r>
          </w:p>
        </w:tc>
        <w:tc>
          <w:tcPr>
            <w:tcW w:w="5476" w:type="dxa"/>
            <w:gridSpan w:val="2"/>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元器件要求</w:t>
            </w:r>
          </w:p>
        </w:tc>
        <w:tc>
          <w:tcPr>
            <w:tcW w:w="1957" w:type="dxa"/>
            <w:vMerge w:val="restart"/>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备注</w:t>
            </w:r>
          </w:p>
        </w:tc>
        <w:tc>
          <w:tcPr>
            <w:tcW w:w="1946" w:type="dxa"/>
            <w:vAlign w:val="center"/>
          </w:tcPr>
          <w:p w:rsidR="00012A05" w:rsidRDefault="00012A05">
            <w:pPr>
              <w:spacing w:line="360" w:lineRule="exact"/>
              <w:jc w:val="center"/>
              <w:rPr>
                <w:rFonts w:ascii="宋体" w:hAnsi="宋体" w:cs="宋体"/>
                <w:color w:val="000000"/>
                <w:sz w:val="24"/>
              </w:rPr>
            </w:pPr>
          </w:p>
        </w:tc>
      </w:tr>
      <w:tr w:rsidR="00012A05">
        <w:trPr>
          <w:trHeight w:val="301"/>
        </w:trPr>
        <w:tc>
          <w:tcPr>
            <w:tcW w:w="762" w:type="dxa"/>
            <w:vMerge/>
            <w:vAlign w:val="center"/>
          </w:tcPr>
          <w:p w:rsidR="00012A05" w:rsidRDefault="00012A05">
            <w:pPr>
              <w:spacing w:line="360" w:lineRule="exact"/>
              <w:jc w:val="center"/>
              <w:rPr>
                <w:rFonts w:ascii="宋体" w:hAnsi="宋体"/>
                <w:color w:val="000000"/>
                <w:sz w:val="24"/>
              </w:rPr>
            </w:pPr>
          </w:p>
        </w:tc>
        <w:tc>
          <w:tcPr>
            <w:tcW w:w="2499" w:type="dxa"/>
            <w:vAlign w:val="center"/>
          </w:tcPr>
          <w:p w:rsidR="00012A05" w:rsidRDefault="002B4E4B">
            <w:pPr>
              <w:spacing w:line="360" w:lineRule="exact"/>
              <w:rPr>
                <w:rFonts w:ascii="宋体" w:hAnsi="宋体"/>
                <w:color w:val="000000"/>
                <w:sz w:val="24"/>
              </w:rPr>
            </w:pPr>
            <w:r>
              <w:rPr>
                <w:rFonts w:ascii="宋体" w:hAnsi="宋体" w:cs="宋体" w:hint="eastAsia"/>
                <w:color w:val="000000"/>
                <w:sz w:val="24"/>
              </w:rPr>
              <w:t>元器件名称</w:t>
            </w:r>
          </w:p>
        </w:tc>
        <w:tc>
          <w:tcPr>
            <w:tcW w:w="2977" w:type="dxa"/>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品牌要求</w:t>
            </w:r>
          </w:p>
        </w:tc>
        <w:tc>
          <w:tcPr>
            <w:tcW w:w="1957" w:type="dxa"/>
            <w:vMerge/>
            <w:vAlign w:val="center"/>
          </w:tcPr>
          <w:p w:rsidR="00012A05" w:rsidRDefault="00012A05">
            <w:pPr>
              <w:spacing w:line="360" w:lineRule="exact"/>
              <w:jc w:val="center"/>
              <w:rPr>
                <w:rFonts w:ascii="宋体" w:hAnsi="宋体"/>
                <w:color w:val="000000"/>
                <w:sz w:val="24"/>
              </w:rPr>
            </w:pPr>
          </w:p>
        </w:tc>
        <w:tc>
          <w:tcPr>
            <w:tcW w:w="1946" w:type="dxa"/>
            <w:vAlign w:val="center"/>
          </w:tcPr>
          <w:p w:rsidR="00012A05" w:rsidRDefault="00012A05">
            <w:pPr>
              <w:spacing w:line="360" w:lineRule="exact"/>
              <w:jc w:val="center"/>
              <w:rPr>
                <w:rFonts w:ascii="宋体" w:hAnsi="宋体"/>
                <w:color w:val="000000"/>
                <w:sz w:val="24"/>
              </w:rPr>
            </w:pPr>
          </w:p>
        </w:tc>
      </w:tr>
      <w:tr w:rsidR="00012A05">
        <w:trPr>
          <w:trHeight w:val="301"/>
        </w:trPr>
        <w:tc>
          <w:tcPr>
            <w:tcW w:w="762" w:type="dxa"/>
            <w:vAlign w:val="center"/>
          </w:tcPr>
          <w:p w:rsidR="00012A05" w:rsidRDefault="002B4E4B">
            <w:pPr>
              <w:spacing w:line="360" w:lineRule="exact"/>
              <w:jc w:val="center"/>
              <w:rPr>
                <w:rFonts w:ascii="宋体" w:hAnsi="宋体"/>
                <w:color w:val="000000"/>
                <w:sz w:val="24"/>
              </w:rPr>
            </w:pPr>
            <w:r>
              <w:rPr>
                <w:rFonts w:ascii="宋体" w:hAnsi="宋体" w:cs="宋体"/>
                <w:color w:val="000000"/>
                <w:sz w:val="24"/>
              </w:rPr>
              <w:t>1</w:t>
            </w:r>
          </w:p>
        </w:tc>
        <w:tc>
          <w:tcPr>
            <w:tcW w:w="2499" w:type="dxa"/>
            <w:vAlign w:val="center"/>
          </w:tcPr>
          <w:p w:rsidR="00012A05" w:rsidRDefault="002B4E4B">
            <w:pPr>
              <w:spacing w:line="360" w:lineRule="exact"/>
              <w:rPr>
                <w:rFonts w:ascii="宋体" w:hAnsi="宋体"/>
                <w:color w:val="000000"/>
                <w:sz w:val="24"/>
              </w:rPr>
            </w:pPr>
            <w:r>
              <w:rPr>
                <w:rFonts w:ascii="宋体" w:hAnsi="宋体" w:cs="宋体" w:hint="eastAsia"/>
                <w:color w:val="000000"/>
                <w:sz w:val="24"/>
              </w:rPr>
              <w:t>空气开关</w:t>
            </w:r>
            <w:r>
              <w:rPr>
                <w:rFonts w:ascii="宋体" w:hAnsi="宋体" w:cs="宋体"/>
                <w:color w:val="000000"/>
                <w:sz w:val="24"/>
              </w:rPr>
              <w:t>/</w:t>
            </w:r>
            <w:r>
              <w:rPr>
                <w:rFonts w:ascii="宋体" w:hAnsi="宋体" w:cs="宋体" w:hint="eastAsia"/>
                <w:color w:val="000000"/>
                <w:sz w:val="24"/>
              </w:rPr>
              <w:t>漏保开关</w:t>
            </w:r>
          </w:p>
        </w:tc>
        <w:tc>
          <w:tcPr>
            <w:tcW w:w="2977" w:type="dxa"/>
            <w:vAlign w:val="center"/>
          </w:tcPr>
          <w:p w:rsidR="00012A05" w:rsidRDefault="002B4E4B">
            <w:pPr>
              <w:spacing w:line="360" w:lineRule="exact"/>
              <w:jc w:val="center"/>
              <w:rPr>
                <w:rFonts w:ascii="宋体" w:hAnsi="宋体"/>
                <w:color w:val="000000"/>
                <w:sz w:val="24"/>
              </w:rPr>
            </w:pPr>
            <w:r>
              <w:rPr>
                <w:rFonts w:ascii="宋体" w:hAnsi="宋体" w:hint="eastAsia"/>
                <w:color w:val="000000"/>
                <w:sz w:val="24"/>
              </w:rPr>
              <w:t>施耐德</w:t>
            </w:r>
          </w:p>
        </w:tc>
        <w:tc>
          <w:tcPr>
            <w:tcW w:w="1957" w:type="dxa"/>
            <w:vAlign w:val="center"/>
          </w:tcPr>
          <w:p w:rsidR="00012A05" w:rsidRDefault="00012A05">
            <w:pPr>
              <w:spacing w:line="360" w:lineRule="exact"/>
              <w:jc w:val="center"/>
              <w:rPr>
                <w:rFonts w:ascii="宋体" w:hAnsi="宋体"/>
                <w:color w:val="000000"/>
                <w:sz w:val="24"/>
              </w:rPr>
            </w:pPr>
          </w:p>
        </w:tc>
        <w:tc>
          <w:tcPr>
            <w:tcW w:w="1946" w:type="dxa"/>
            <w:vAlign w:val="center"/>
          </w:tcPr>
          <w:p w:rsidR="00012A05" w:rsidRDefault="00012A05">
            <w:pPr>
              <w:spacing w:line="360" w:lineRule="exact"/>
              <w:jc w:val="center"/>
              <w:rPr>
                <w:rFonts w:ascii="宋体" w:hAnsi="宋体"/>
                <w:color w:val="000000"/>
                <w:sz w:val="24"/>
              </w:rPr>
            </w:pPr>
          </w:p>
        </w:tc>
      </w:tr>
      <w:tr w:rsidR="00012A05">
        <w:trPr>
          <w:trHeight w:val="301"/>
        </w:trPr>
        <w:tc>
          <w:tcPr>
            <w:tcW w:w="762" w:type="dxa"/>
            <w:vAlign w:val="center"/>
          </w:tcPr>
          <w:p w:rsidR="00012A05" w:rsidRDefault="002B4E4B">
            <w:pPr>
              <w:spacing w:line="360" w:lineRule="exact"/>
              <w:jc w:val="center"/>
              <w:rPr>
                <w:rFonts w:ascii="宋体" w:hAnsi="宋体"/>
                <w:color w:val="000000"/>
                <w:sz w:val="24"/>
              </w:rPr>
            </w:pPr>
            <w:r>
              <w:rPr>
                <w:rFonts w:ascii="宋体" w:hAnsi="宋体" w:cs="宋体"/>
                <w:color w:val="000000"/>
                <w:sz w:val="24"/>
              </w:rPr>
              <w:t>2</w:t>
            </w:r>
          </w:p>
        </w:tc>
        <w:tc>
          <w:tcPr>
            <w:tcW w:w="2499" w:type="dxa"/>
            <w:vAlign w:val="center"/>
          </w:tcPr>
          <w:p w:rsidR="00012A05" w:rsidRDefault="002B4E4B">
            <w:pPr>
              <w:spacing w:line="360" w:lineRule="exact"/>
              <w:rPr>
                <w:rFonts w:ascii="宋体" w:hAnsi="宋体"/>
                <w:color w:val="000000"/>
                <w:sz w:val="24"/>
              </w:rPr>
            </w:pPr>
            <w:r>
              <w:rPr>
                <w:rFonts w:ascii="宋体" w:hAnsi="宋体" w:cs="宋体" w:hint="eastAsia"/>
                <w:color w:val="000000"/>
                <w:sz w:val="24"/>
              </w:rPr>
              <w:t>交流接触器</w:t>
            </w:r>
          </w:p>
        </w:tc>
        <w:tc>
          <w:tcPr>
            <w:tcW w:w="2977" w:type="dxa"/>
            <w:vAlign w:val="center"/>
          </w:tcPr>
          <w:p w:rsidR="00012A05" w:rsidRDefault="002B4E4B">
            <w:pPr>
              <w:spacing w:line="360" w:lineRule="exact"/>
              <w:jc w:val="center"/>
              <w:rPr>
                <w:rFonts w:ascii="宋体" w:hAnsi="宋体"/>
                <w:color w:val="000000"/>
                <w:sz w:val="24"/>
              </w:rPr>
            </w:pPr>
            <w:r>
              <w:rPr>
                <w:rFonts w:ascii="宋体" w:hAnsi="宋体" w:hint="eastAsia"/>
                <w:color w:val="000000"/>
                <w:sz w:val="24"/>
              </w:rPr>
              <w:t>施耐德</w:t>
            </w:r>
          </w:p>
        </w:tc>
        <w:tc>
          <w:tcPr>
            <w:tcW w:w="1957" w:type="dxa"/>
            <w:vAlign w:val="center"/>
          </w:tcPr>
          <w:p w:rsidR="00012A05" w:rsidRDefault="00012A05">
            <w:pPr>
              <w:spacing w:line="360" w:lineRule="exact"/>
              <w:jc w:val="center"/>
              <w:rPr>
                <w:rFonts w:ascii="宋体" w:hAnsi="宋体"/>
                <w:color w:val="000000"/>
                <w:sz w:val="24"/>
              </w:rPr>
            </w:pPr>
          </w:p>
        </w:tc>
        <w:tc>
          <w:tcPr>
            <w:tcW w:w="1946" w:type="dxa"/>
            <w:vAlign w:val="center"/>
          </w:tcPr>
          <w:p w:rsidR="00012A05" w:rsidRDefault="00012A05">
            <w:pPr>
              <w:spacing w:line="360" w:lineRule="exact"/>
              <w:jc w:val="center"/>
              <w:rPr>
                <w:rFonts w:ascii="宋体" w:hAnsi="宋体"/>
                <w:color w:val="000000"/>
                <w:sz w:val="24"/>
              </w:rPr>
            </w:pPr>
          </w:p>
        </w:tc>
      </w:tr>
      <w:tr w:rsidR="00012A05">
        <w:trPr>
          <w:trHeight w:val="301"/>
        </w:trPr>
        <w:tc>
          <w:tcPr>
            <w:tcW w:w="762" w:type="dxa"/>
            <w:vAlign w:val="center"/>
          </w:tcPr>
          <w:p w:rsidR="00012A05" w:rsidRDefault="002B4E4B">
            <w:pPr>
              <w:spacing w:line="360" w:lineRule="exact"/>
              <w:jc w:val="center"/>
              <w:rPr>
                <w:rFonts w:ascii="宋体" w:hAnsi="宋体"/>
                <w:color w:val="000000"/>
                <w:sz w:val="24"/>
              </w:rPr>
            </w:pPr>
            <w:r>
              <w:rPr>
                <w:rFonts w:ascii="宋体" w:hAnsi="宋体" w:cs="宋体"/>
                <w:color w:val="000000"/>
                <w:sz w:val="24"/>
              </w:rPr>
              <w:t>3</w:t>
            </w:r>
          </w:p>
        </w:tc>
        <w:tc>
          <w:tcPr>
            <w:tcW w:w="2499" w:type="dxa"/>
            <w:vAlign w:val="center"/>
          </w:tcPr>
          <w:p w:rsidR="00012A05" w:rsidRDefault="002B4E4B">
            <w:pPr>
              <w:spacing w:line="360" w:lineRule="exact"/>
              <w:rPr>
                <w:rFonts w:ascii="宋体" w:hAnsi="宋体"/>
                <w:color w:val="000000"/>
                <w:sz w:val="24"/>
              </w:rPr>
            </w:pPr>
            <w:r>
              <w:rPr>
                <w:rFonts w:ascii="宋体" w:hAnsi="宋体" w:cs="宋体"/>
                <w:color w:val="000000"/>
                <w:sz w:val="24"/>
              </w:rPr>
              <w:t>PLC</w:t>
            </w:r>
          </w:p>
        </w:tc>
        <w:tc>
          <w:tcPr>
            <w:tcW w:w="2977" w:type="dxa"/>
            <w:vAlign w:val="center"/>
          </w:tcPr>
          <w:p w:rsidR="00012A05" w:rsidRDefault="002B4E4B">
            <w:pPr>
              <w:spacing w:line="360" w:lineRule="exact"/>
              <w:jc w:val="center"/>
              <w:rPr>
                <w:rFonts w:ascii="宋体" w:hAnsi="宋体"/>
                <w:color w:val="000000"/>
                <w:sz w:val="24"/>
              </w:rPr>
            </w:pPr>
            <w:r>
              <w:rPr>
                <w:rFonts w:ascii="宋体" w:hAnsi="宋体" w:hint="eastAsia"/>
                <w:color w:val="000000"/>
                <w:sz w:val="24"/>
              </w:rPr>
              <w:t>三菱</w:t>
            </w:r>
            <w:r>
              <w:rPr>
                <w:rFonts w:ascii="宋体" w:hAnsi="宋体" w:hint="eastAsia"/>
                <w:color w:val="000000"/>
                <w:sz w:val="24"/>
              </w:rPr>
              <w:t>F</w:t>
            </w:r>
            <w:r>
              <w:rPr>
                <w:rFonts w:ascii="宋体" w:hAnsi="宋体"/>
                <w:color w:val="000000"/>
                <w:sz w:val="24"/>
              </w:rPr>
              <w:t>X5U</w:t>
            </w:r>
            <w:r>
              <w:rPr>
                <w:rFonts w:ascii="宋体" w:hAnsi="宋体" w:hint="eastAsia"/>
                <w:color w:val="000000"/>
                <w:sz w:val="24"/>
              </w:rPr>
              <w:t>系列</w:t>
            </w:r>
          </w:p>
        </w:tc>
        <w:tc>
          <w:tcPr>
            <w:tcW w:w="1957" w:type="dxa"/>
            <w:vAlign w:val="center"/>
          </w:tcPr>
          <w:p w:rsidR="00012A05" w:rsidRDefault="00012A05">
            <w:pPr>
              <w:spacing w:line="360" w:lineRule="exact"/>
              <w:jc w:val="center"/>
              <w:rPr>
                <w:rFonts w:ascii="宋体" w:hAnsi="宋体"/>
                <w:color w:val="000000"/>
                <w:sz w:val="24"/>
              </w:rPr>
            </w:pPr>
          </w:p>
        </w:tc>
        <w:tc>
          <w:tcPr>
            <w:tcW w:w="1946" w:type="dxa"/>
            <w:vAlign w:val="center"/>
          </w:tcPr>
          <w:p w:rsidR="00012A05" w:rsidRDefault="00012A05">
            <w:pPr>
              <w:spacing w:line="360" w:lineRule="exact"/>
              <w:jc w:val="center"/>
              <w:rPr>
                <w:rFonts w:ascii="宋体" w:hAnsi="宋体"/>
                <w:color w:val="000000"/>
                <w:sz w:val="24"/>
              </w:rPr>
            </w:pPr>
          </w:p>
        </w:tc>
      </w:tr>
      <w:tr w:rsidR="00012A05">
        <w:trPr>
          <w:trHeight w:val="301"/>
        </w:trPr>
        <w:tc>
          <w:tcPr>
            <w:tcW w:w="762" w:type="dxa"/>
            <w:vAlign w:val="center"/>
          </w:tcPr>
          <w:p w:rsidR="00012A05" w:rsidRDefault="002B4E4B">
            <w:pPr>
              <w:spacing w:line="360" w:lineRule="exact"/>
              <w:jc w:val="center"/>
              <w:rPr>
                <w:rFonts w:ascii="宋体" w:hAnsi="宋体"/>
                <w:color w:val="000000"/>
                <w:sz w:val="24"/>
              </w:rPr>
            </w:pPr>
            <w:r>
              <w:rPr>
                <w:rFonts w:ascii="宋体" w:hAnsi="宋体" w:cs="宋体"/>
                <w:color w:val="000000"/>
                <w:sz w:val="24"/>
              </w:rPr>
              <w:t>4</w:t>
            </w:r>
          </w:p>
        </w:tc>
        <w:tc>
          <w:tcPr>
            <w:tcW w:w="2499" w:type="dxa"/>
            <w:vAlign w:val="center"/>
          </w:tcPr>
          <w:p w:rsidR="00012A05" w:rsidRDefault="002B4E4B">
            <w:pPr>
              <w:spacing w:line="360" w:lineRule="exact"/>
              <w:rPr>
                <w:rFonts w:ascii="宋体" w:hAnsi="宋体"/>
                <w:color w:val="000000"/>
                <w:sz w:val="24"/>
              </w:rPr>
            </w:pPr>
            <w:r>
              <w:rPr>
                <w:rFonts w:ascii="宋体" w:hAnsi="宋体" w:cs="宋体" w:hint="eastAsia"/>
                <w:color w:val="000000"/>
                <w:sz w:val="24"/>
              </w:rPr>
              <w:t>中间继电器</w:t>
            </w:r>
          </w:p>
        </w:tc>
        <w:tc>
          <w:tcPr>
            <w:tcW w:w="2977" w:type="dxa"/>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欧姆龙</w:t>
            </w:r>
          </w:p>
        </w:tc>
        <w:tc>
          <w:tcPr>
            <w:tcW w:w="1957" w:type="dxa"/>
            <w:vAlign w:val="center"/>
          </w:tcPr>
          <w:p w:rsidR="00012A05" w:rsidRDefault="00012A05">
            <w:pPr>
              <w:spacing w:line="360" w:lineRule="exact"/>
              <w:jc w:val="center"/>
              <w:rPr>
                <w:rFonts w:ascii="宋体" w:hAnsi="宋体"/>
                <w:color w:val="000000"/>
                <w:sz w:val="24"/>
              </w:rPr>
            </w:pPr>
          </w:p>
        </w:tc>
        <w:tc>
          <w:tcPr>
            <w:tcW w:w="1946" w:type="dxa"/>
            <w:vAlign w:val="center"/>
          </w:tcPr>
          <w:p w:rsidR="00012A05" w:rsidRDefault="00012A05">
            <w:pPr>
              <w:spacing w:line="360" w:lineRule="exact"/>
              <w:jc w:val="center"/>
              <w:rPr>
                <w:rFonts w:ascii="宋体" w:hAnsi="宋体"/>
                <w:color w:val="000000"/>
                <w:sz w:val="24"/>
              </w:rPr>
            </w:pPr>
          </w:p>
        </w:tc>
      </w:tr>
      <w:tr w:rsidR="00012A05">
        <w:trPr>
          <w:trHeight w:val="310"/>
        </w:trPr>
        <w:tc>
          <w:tcPr>
            <w:tcW w:w="762" w:type="dxa"/>
            <w:vAlign w:val="center"/>
          </w:tcPr>
          <w:p w:rsidR="00012A05" w:rsidRDefault="002B4E4B">
            <w:pPr>
              <w:spacing w:line="360" w:lineRule="exact"/>
              <w:jc w:val="center"/>
              <w:rPr>
                <w:rFonts w:ascii="宋体" w:hAnsi="宋体"/>
                <w:color w:val="000000"/>
                <w:sz w:val="24"/>
              </w:rPr>
            </w:pPr>
            <w:r>
              <w:rPr>
                <w:rFonts w:ascii="宋体" w:hAnsi="宋体" w:cs="宋体"/>
                <w:color w:val="000000"/>
                <w:sz w:val="24"/>
              </w:rPr>
              <w:t>5</w:t>
            </w:r>
          </w:p>
        </w:tc>
        <w:tc>
          <w:tcPr>
            <w:tcW w:w="2499" w:type="dxa"/>
            <w:vAlign w:val="center"/>
          </w:tcPr>
          <w:p w:rsidR="00012A05" w:rsidRDefault="002B4E4B">
            <w:pPr>
              <w:spacing w:line="360" w:lineRule="exact"/>
              <w:rPr>
                <w:rFonts w:ascii="宋体" w:hAnsi="宋体"/>
                <w:color w:val="000000"/>
                <w:sz w:val="24"/>
              </w:rPr>
            </w:pPr>
            <w:r>
              <w:rPr>
                <w:rFonts w:ascii="宋体" w:hAnsi="宋体" w:cs="宋体" w:hint="eastAsia"/>
                <w:color w:val="000000"/>
                <w:sz w:val="24"/>
              </w:rPr>
              <w:t>按钮</w:t>
            </w:r>
            <w:r>
              <w:rPr>
                <w:rFonts w:ascii="宋体" w:hAnsi="宋体" w:cs="宋体"/>
                <w:color w:val="000000"/>
                <w:sz w:val="24"/>
              </w:rPr>
              <w:t>/</w:t>
            </w:r>
            <w:r>
              <w:rPr>
                <w:rFonts w:ascii="宋体" w:hAnsi="宋体" w:cs="宋体" w:hint="eastAsia"/>
                <w:color w:val="000000"/>
                <w:sz w:val="24"/>
              </w:rPr>
              <w:t>指示灯</w:t>
            </w:r>
          </w:p>
        </w:tc>
        <w:tc>
          <w:tcPr>
            <w:tcW w:w="2977" w:type="dxa"/>
            <w:vAlign w:val="center"/>
          </w:tcPr>
          <w:p w:rsidR="00012A05" w:rsidRDefault="002B4E4B">
            <w:pPr>
              <w:spacing w:line="360" w:lineRule="exact"/>
              <w:jc w:val="center"/>
              <w:rPr>
                <w:rFonts w:ascii="宋体" w:hAnsi="宋体"/>
                <w:color w:val="000000"/>
                <w:sz w:val="24"/>
              </w:rPr>
            </w:pPr>
            <w:r>
              <w:rPr>
                <w:rFonts w:ascii="宋体" w:hAnsi="宋体" w:hint="eastAsia"/>
                <w:color w:val="000000"/>
                <w:sz w:val="24"/>
              </w:rPr>
              <w:t>施耐德</w:t>
            </w:r>
          </w:p>
        </w:tc>
        <w:tc>
          <w:tcPr>
            <w:tcW w:w="1957" w:type="dxa"/>
            <w:vAlign w:val="center"/>
          </w:tcPr>
          <w:p w:rsidR="00012A05" w:rsidRDefault="00012A05">
            <w:pPr>
              <w:spacing w:line="360" w:lineRule="exact"/>
              <w:jc w:val="center"/>
              <w:rPr>
                <w:rFonts w:ascii="宋体" w:hAnsi="宋体"/>
                <w:color w:val="000000"/>
                <w:sz w:val="24"/>
              </w:rPr>
            </w:pPr>
          </w:p>
        </w:tc>
        <w:tc>
          <w:tcPr>
            <w:tcW w:w="1946" w:type="dxa"/>
            <w:vAlign w:val="center"/>
          </w:tcPr>
          <w:p w:rsidR="00012A05" w:rsidRDefault="00012A05">
            <w:pPr>
              <w:spacing w:line="360" w:lineRule="exact"/>
              <w:jc w:val="center"/>
              <w:rPr>
                <w:rFonts w:ascii="宋体" w:hAnsi="宋体"/>
                <w:color w:val="000000"/>
                <w:sz w:val="24"/>
              </w:rPr>
            </w:pPr>
          </w:p>
        </w:tc>
      </w:tr>
      <w:tr w:rsidR="00012A05">
        <w:trPr>
          <w:trHeight w:val="328"/>
        </w:trPr>
        <w:tc>
          <w:tcPr>
            <w:tcW w:w="762"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6</w:t>
            </w:r>
          </w:p>
        </w:tc>
        <w:tc>
          <w:tcPr>
            <w:tcW w:w="2499" w:type="dxa"/>
            <w:vAlign w:val="center"/>
          </w:tcPr>
          <w:p w:rsidR="00012A05" w:rsidRDefault="002B4E4B">
            <w:pPr>
              <w:spacing w:line="360" w:lineRule="exact"/>
              <w:rPr>
                <w:rFonts w:ascii="宋体" w:hAnsi="宋体" w:cs="宋体"/>
                <w:color w:val="000000"/>
                <w:sz w:val="24"/>
              </w:rPr>
            </w:pPr>
            <w:r>
              <w:rPr>
                <w:rFonts w:ascii="宋体" w:hAnsi="宋体" w:cs="宋体" w:hint="eastAsia"/>
                <w:color w:val="000000"/>
                <w:sz w:val="24"/>
              </w:rPr>
              <w:t>触摸屏</w:t>
            </w:r>
          </w:p>
        </w:tc>
        <w:tc>
          <w:tcPr>
            <w:tcW w:w="2977"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三菱</w:t>
            </w:r>
            <w:r>
              <w:rPr>
                <w:rFonts w:ascii="宋体" w:hAnsi="宋体" w:cs="宋体" w:hint="eastAsia"/>
                <w:color w:val="000000"/>
                <w:sz w:val="24"/>
              </w:rPr>
              <w:t>7</w:t>
            </w:r>
            <w:r>
              <w:rPr>
                <w:rFonts w:ascii="宋体" w:hAnsi="宋体" w:cs="宋体" w:hint="eastAsia"/>
                <w:color w:val="000000"/>
                <w:sz w:val="24"/>
              </w:rPr>
              <w:t>寸</w:t>
            </w:r>
          </w:p>
        </w:tc>
        <w:tc>
          <w:tcPr>
            <w:tcW w:w="1957" w:type="dxa"/>
            <w:vAlign w:val="center"/>
          </w:tcPr>
          <w:p w:rsidR="00012A05" w:rsidRDefault="00012A05">
            <w:pPr>
              <w:spacing w:line="360" w:lineRule="exact"/>
              <w:jc w:val="center"/>
              <w:rPr>
                <w:rFonts w:ascii="宋体" w:hAnsi="宋体"/>
                <w:color w:val="000000"/>
                <w:sz w:val="24"/>
              </w:rPr>
            </w:pPr>
          </w:p>
        </w:tc>
        <w:tc>
          <w:tcPr>
            <w:tcW w:w="1946" w:type="dxa"/>
            <w:vAlign w:val="center"/>
          </w:tcPr>
          <w:p w:rsidR="00012A05" w:rsidRDefault="00012A05">
            <w:pPr>
              <w:spacing w:line="360" w:lineRule="exact"/>
              <w:jc w:val="center"/>
              <w:rPr>
                <w:rFonts w:ascii="宋体" w:hAnsi="宋体"/>
                <w:color w:val="000000"/>
                <w:sz w:val="24"/>
              </w:rPr>
            </w:pPr>
          </w:p>
        </w:tc>
      </w:tr>
      <w:tr w:rsidR="00012A05">
        <w:trPr>
          <w:trHeight w:val="301"/>
        </w:trPr>
        <w:tc>
          <w:tcPr>
            <w:tcW w:w="762"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7</w:t>
            </w:r>
          </w:p>
        </w:tc>
        <w:tc>
          <w:tcPr>
            <w:tcW w:w="2499" w:type="dxa"/>
            <w:vAlign w:val="center"/>
          </w:tcPr>
          <w:p w:rsidR="00012A05" w:rsidRDefault="002B4E4B">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所有传感器</w:t>
            </w:r>
          </w:p>
        </w:tc>
        <w:tc>
          <w:tcPr>
            <w:tcW w:w="2977" w:type="dxa"/>
            <w:vAlign w:val="center"/>
          </w:tcPr>
          <w:p w:rsidR="00012A05" w:rsidRDefault="002B4E4B">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欧姆龙</w:t>
            </w:r>
          </w:p>
        </w:tc>
        <w:tc>
          <w:tcPr>
            <w:tcW w:w="1957" w:type="dxa"/>
            <w:vAlign w:val="center"/>
          </w:tcPr>
          <w:p w:rsidR="00012A05" w:rsidRDefault="00012A05">
            <w:pPr>
              <w:widowControl/>
              <w:spacing w:line="360" w:lineRule="exact"/>
              <w:jc w:val="center"/>
              <w:rPr>
                <w:rFonts w:ascii="宋体" w:hAnsi="宋体" w:cs="宋体"/>
                <w:color w:val="000000"/>
                <w:kern w:val="0"/>
                <w:sz w:val="24"/>
              </w:rPr>
            </w:pPr>
          </w:p>
        </w:tc>
        <w:tc>
          <w:tcPr>
            <w:tcW w:w="1946" w:type="dxa"/>
            <w:vAlign w:val="center"/>
          </w:tcPr>
          <w:p w:rsidR="00012A05" w:rsidRDefault="00012A05">
            <w:pPr>
              <w:widowControl/>
              <w:spacing w:line="360" w:lineRule="exact"/>
              <w:jc w:val="center"/>
              <w:rPr>
                <w:rFonts w:ascii="宋体" w:hAnsi="宋体" w:cs="宋体"/>
                <w:color w:val="000000"/>
                <w:kern w:val="0"/>
                <w:sz w:val="24"/>
              </w:rPr>
            </w:pPr>
          </w:p>
        </w:tc>
      </w:tr>
      <w:tr w:rsidR="00012A05">
        <w:trPr>
          <w:trHeight w:val="301"/>
        </w:trPr>
        <w:tc>
          <w:tcPr>
            <w:tcW w:w="762"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8</w:t>
            </w:r>
          </w:p>
        </w:tc>
        <w:tc>
          <w:tcPr>
            <w:tcW w:w="2499" w:type="dxa"/>
            <w:vAlign w:val="center"/>
          </w:tcPr>
          <w:p w:rsidR="00012A05" w:rsidRDefault="002B4E4B">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电机</w:t>
            </w:r>
          </w:p>
        </w:tc>
        <w:tc>
          <w:tcPr>
            <w:tcW w:w="2977" w:type="dxa"/>
            <w:vAlign w:val="center"/>
          </w:tcPr>
          <w:p w:rsidR="00012A05" w:rsidRDefault="002B4E4B">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台湾万鑫</w:t>
            </w:r>
          </w:p>
        </w:tc>
        <w:tc>
          <w:tcPr>
            <w:tcW w:w="1957" w:type="dxa"/>
            <w:vAlign w:val="center"/>
          </w:tcPr>
          <w:p w:rsidR="00012A05" w:rsidRDefault="00012A05">
            <w:pPr>
              <w:widowControl/>
              <w:spacing w:line="360" w:lineRule="exact"/>
              <w:jc w:val="center"/>
              <w:rPr>
                <w:rFonts w:ascii="宋体" w:hAnsi="宋体" w:cs="宋体"/>
                <w:color w:val="000000"/>
                <w:kern w:val="0"/>
                <w:sz w:val="24"/>
              </w:rPr>
            </w:pPr>
          </w:p>
        </w:tc>
        <w:tc>
          <w:tcPr>
            <w:tcW w:w="1946" w:type="dxa"/>
            <w:vAlign w:val="center"/>
          </w:tcPr>
          <w:p w:rsidR="00012A05" w:rsidRDefault="00012A05">
            <w:pPr>
              <w:widowControl/>
              <w:spacing w:line="360" w:lineRule="exact"/>
              <w:jc w:val="center"/>
              <w:rPr>
                <w:rFonts w:ascii="宋体" w:hAnsi="宋体" w:cs="宋体"/>
                <w:color w:val="000000"/>
                <w:kern w:val="0"/>
                <w:sz w:val="24"/>
              </w:rPr>
            </w:pPr>
          </w:p>
        </w:tc>
      </w:tr>
    </w:tbl>
    <w:p w:rsidR="00012A05" w:rsidRDefault="002B4E4B">
      <w:pPr>
        <w:spacing w:line="360" w:lineRule="exact"/>
        <w:rPr>
          <w:rFonts w:ascii="宋体" w:hAnsi="宋体" w:cs="宋体"/>
          <w:color w:val="000000"/>
          <w:sz w:val="24"/>
        </w:rPr>
      </w:pPr>
      <w:r>
        <w:rPr>
          <w:rFonts w:ascii="宋体" w:hAnsi="宋体" w:cs="宋体" w:hint="eastAsia"/>
          <w:color w:val="000000"/>
          <w:sz w:val="24"/>
        </w:rPr>
        <w:t>特殊要求如下：</w:t>
      </w:r>
    </w:p>
    <w:p w:rsidR="00012A05" w:rsidRDefault="002B4E4B">
      <w:pPr>
        <w:spacing w:line="360" w:lineRule="exact"/>
        <w:ind w:firstLine="36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设备的电器元件的安装应符合国家的有关规定，并有可靠的接地装置，电箱中的接线端子、接触器及小型空气开关采用标准导轨安装，各电器元件有明显标识。</w:t>
      </w:r>
    </w:p>
    <w:p w:rsidR="00012A05" w:rsidRDefault="002B4E4B">
      <w:pPr>
        <w:spacing w:line="360" w:lineRule="exact"/>
        <w:ind w:firstLineChars="150" w:firstLine="36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电控柜内采用全塑梳孔柜用线槽布线，线号清晰；控制面板整洁，标牌字幕清晰；</w:t>
      </w:r>
    </w:p>
    <w:p w:rsidR="00012A05" w:rsidRDefault="002B4E4B">
      <w:pPr>
        <w:spacing w:line="360" w:lineRule="exact"/>
        <w:ind w:firstLineChars="150" w:firstLine="36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电控柜安装于机框侧面，触摸屏采用内陷方式安装在电控柜上，触摸屏外侧须有保护盖。</w:t>
      </w:r>
    </w:p>
    <w:p w:rsidR="00012A05" w:rsidRDefault="002B4E4B">
      <w:pPr>
        <w:spacing w:line="360" w:lineRule="exact"/>
        <w:ind w:firstLineChars="150" w:firstLine="36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w:t>
      </w:r>
      <w:r>
        <w:rPr>
          <w:rFonts w:ascii="宋体" w:hAnsi="宋体" w:cs="宋体" w:hint="eastAsia"/>
          <w:color w:val="000000"/>
          <w:sz w:val="24"/>
        </w:rPr>
        <w:t>急停按钮须有防误触发的保护罩</w:t>
      </w:r>
    </w:p>
    <w:p w:rsidR="00012A05" w:rsidRDefault="002B4E4B">
      <w:pPr>
        <w:spacing w:line="360" w:lineRule="exact"/>
        <w:ind w:firstLineChars="150" w:firstLine="360"/>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w:t>
      </w:r>
      <w:r>
        <w:rPr>
          <w:rFonts w:ascii="宋体" w:hAnsi="宋体" w:cs="宋体" w:hint="eastAsia"/>
          <w:color w:val="000000"/>
          <w:sz w:val="24"/>
        </w:rPr>
        <w:t>若有散热风扇，采用</w:t>
      </w:r>
      <w:r>
        <w:rPr>
          <w:rFonts w:ascii="宋体" w:hAnsi="宋体" w:cs="宋体" w:hint="eastAsia"/>
          <w:color w:val="000000"/>
          <w:sz w:val="24"/>
        </w:rPr>
        <w:t>2</w:t>
      </w:r>
      <w:r>
        <w:rPr>
          <w:rFonts w:ascii="宋体" w:hAnsi="宋体" w:cs="宋体"/>
          <w:color w:val="000000"/>
          <w:sz w:val="24"/>
        </w:rPr>
        <w:t>4</w:t>
      </w:r>
      <w:r>
        <w:rPr>
          <w:rFonts w:ascii="宋体" w:hAnsi="宋体" w:cs="宋体" w:hint="eastAsia"/>
          <w:color w:val="000000"/>
          <w:sz w:val="24"/>
        </w:rPr>
        <w:t>V</w:t>
      </w:r>
      <w:r>
        <w:rPr>
          <w:rFonts w:ascii="宋体" w:hAnsi="宋体" w:cs="宋体" w:hint="eastAsia"/>
          <w:color w:val="000000"/>
          <w:sz w:val="24"/>
        </w:rPr>
        <w:t>供电。</w:t>
      </w:r>
    </w:p>
    <w:p w:rsidR="00012A05" w:rsidRDefault="002B4E4B">
      <w:pPr>
        <w:spacing w:line="360" w:lineRule="exact"/>
        <w:jc w:val="left"/>
        <w:rPr>
          <w:rFonts w:ascii="宋体" w:hAnsi="宋体"/>
          <w:sz w:val="24"/>
        </w:rPr>
      </w:pPr>
      <w:r>
        <w:rPr>
          <w:rFonts w:ascii="宋体" w:hAnsi="宋体"/>
          <w:b/>
          <w:sz w:val="24"/>
        </w:rPr>
        <w:t>1.3</w:t>
      </w:r>
      <w:r>
        <w:rPr>
          <w:rFonts w:ascii="宋体" w:hAnsi="宋体" w:hint="eastAsia"/>
          <w:b/>
          <w:sz w:val="24"/>
        </w:rPr>
        <w:t>气动控制部分（材料、参数、性能、主要配件质量要求等）；</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1149"/>
        <w:gridCol w:w="2829"/>
        <w:gridCol w:w="4346"/>
      </w:tblGrid>
      <w:tr w:rsidR="00012A05">
        <w:trPr>
          <w:trHeight w:val="269"/>
        </w:trPr>
        <w:tc>
          <w:tcPr>
            <w:tcW w:w="856" w:type="dxa"/>
            <w:vMerge w:val="restart"/>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lastRenderedPageBreak/>
              <w:t>序号</w:t>
            </w:r>
          </w:p>
        </w:tc>
        <w:tc>
          <w:tcPr>
            <w:tcW w:w="1149" w:type="dxa"/>
            <w:vMerge w:val="restart"/>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类型</w:t>
            </w:r>
          </w:p>
        </w:tc>
        <w:tc>
          <w:tcPr>
            <w:tcW w:w="7175" w:type="dxa"/>
            <w:gridSpan w:val="2"/>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元器件要求</w:t>
            </w:r>
          </w:p>
        </w:tc>
      </w:tr>
      <w:tr w:rsidR="00012A05">
        <w:trPr>
          <w:trHeight w:val="301"/>
        </w:trPr>
        <w:tc>
          <w:tcPr>
            <w:tcW w:w="856" w:type="dxa"/>
            <w:vMerge/>
            <w:vAlign w:val="center"/>
          </w:tcPr>
          <w:p w:rsidR="00012A05" w:rsidRDefault="00012A05">
            <w:pPr>
              <w:spacing w:line="360" w:lineRule="exact"/>
              <w:jc w:val="center"/>
              <w:rPr>
                <w:rFonts w:ascii="宋体" w:hAnsi="宋体"/>
                <w:color w:val="000000"/>
                <w:sz w:val="24"/>
              </w:rPr>
            </w:pPr>
          </w:p>
        </w:tc>
        <w:tc>
          <w:tcPr>
            <w:tcW w:w="1149" w:type="dxa"/>
            <w:vMerge/>
            <w:vAlign w:val="center"/>
          </w:tcPr>
          <w:p w:rsidR="00012A05" w:rsidRDefault="00012A05">
            <w:pPr>
              <w:spacing w:line="360" w:lineRule="exact"/>
              <w:jc w:val="center"/>
              <w:rPr>
                <w:rFonts w:ascii="宋体" w:hAnsi="宋体"/>
                <w:color w:val="000000"/>
                <w:sz w:val="24"/>
              </w:rPr>
            </w:pPr>
          </w:p>
        </w:tc>
        <w:tc>
          <w:tcPr>
            <w:tcW w:w="2829" w:type="dxa"/>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元器件名称</w:t>
            </w:r>
          </w:p>
        </w:tc>
        <w:tc>
          <w:tcPr>
            <w:tcW w:w="4346" w:type="dxa"/>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品牌要求</w:t>
            </w:r>
          </w:p>
        </w:tc>
      </w:tr>
      <w:tr w:rsidR="00012A05">
        <w:trPr>
          <w:trHeight w:val="301"/>
        </w:trPr>
        <w:tc>
          <w:tcPr>
            <w:tcW w:w="856" w:type="dxa"/>
            <w:vAlign w:val="center"/>
          </w:tcPr>
          <w:p w:rsidR="00012A05" w:rsidRDefault="002B4E4B">
            <w:pPr>
              <w:spacing w:line="360" w:lineRule="exact"/>
              <w:jc w:val="center"/>
              <w:rPr>
                <w:rFonts w:ascii="宋体" w:hAnsi="宋体"/>
                <w:color w:val="000000"/>
                <w:sz w:val="24"/>
              </w:rPr>
            </w:pPr>
            <w:r>
              <w:rPr>
                <w:rFonts w:ascii="宋体" w:hAnsi="宋体" w:cs="宋体"/>
                <w:color w:val="000000"/>
                <w:sz w:val="24"/>
              </w:rPr>
              <w:t>1</w:t>
            </w:r>
          </w:p>
        </w:tc>
        <w:tc>
          <w:tcPr>
            <w:tcW w:w="1149" w:type="dxa"/>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过滤</w:t>
            </w:r>
          </w:p>
        </w:tc>
        <w:tc>
          <w:tcPr>
            <w:tcW w:w="2829" w:type="dxa"/>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气源三联体</w:t>
            </w:r>
          </w:p>
        </w:tc>
        <w:tc>
          <w:tcPr>
            <w:tcW w:w="4346" w:type="dxa"/>
            <w:vAlign w:val="center"/>
          </w:tcPr>
          <w:p w:rsidR="00012A05" w:rsidRDefault="002B4E4B">
            <w:pPr>
              <w:spacing w:line="360" w:lineRule="exact"/>
              <w:jc w:val="center"/>
              <w:rPr>
                <w:rFonts w:ascii="宋体" w:hAnsi="宋体"/>
                <w:color w:val="000000"/>
                <w:sz w:val="24"/>
              </w:rPr>
            </w:pPr>
            <w:r>
              <w:rPr>
                <w:rFonts w:ascii="宋体" w:hAnsi="宋体" w:cs="宋体" w:hint="eastAsia"/>
                <w:color w:val="000000"/>
                <w:sz w:val="24"/>
              </w:rPr>
              <w:t>亚德客</w:t>
            </w:r>
          </w:p>
        </w:tc>
      </w:tr>
      <w:tr w:rsidR="00012A05">
        <w:trPr>
          <w:trHeight w:val="482"/>
        </w:trPr>
        <w:tc>
          <w:tcPr>
            <w:tcW w:w="856"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2</w:t>
            </w:r>
          </w:p>
        </w:tc>
        <w:tc>
          <w:tcPr>
            <w:tcW w:w="1149"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气管</w:t>
            </w:r>
          </w:p>
        </w:tc>
        <w:tc>
          <w:tcPr>
            <w:tcW w:w="2829" w:type="dxa"/>
            <w:vAlign w:val="center"/>
          </w:tcPr>
          <w:p w:rsidR="00012A05" w:rsidRDefault="002B4E4B">
            <w:pPr>
              <w:widowControl/>
              <w:jc w:val="center"/>
              <w:textAlignment w:val="center"/>
              <w:rPr>
                <w:rFonts w:ascii="宋体" w:hAnsi="宋体" w:cs="宋体"/>
                <w:color w:val="000000"/>
                <w:sz w:val="24"/>
              </w:rPr>
            </w:pPr>
            <w:r>
              <w:rPr>
                <w:rFonts w:ascii="宋体" w:hAnsi="宋体" w:cs="宋体" w:hint="eastAsia"/>
                <w:color w:val="000000"/>
                <w:kern w:val="0"/>
                <w:sz w:val="22"/>
                <w:szCs w:val="22"/>
                <w:lang/>
              </w:rPr>
              <w:t>气管采用蓝色</w:t>
            </w:r>
          </w:p>
        </w:tc>
        <w:tc>
          <w:tcPr>
            <w:tcW w:w="4346"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亚德客</w:t>
            </w:r>
          </w:p>
        </w:tc>
      </w:tr>
      <w:tr w:rsidR="00012A05">
        <w:trPr>
          <w:trHeight w:val="508"/>
        </w:trPr>
        <w:tc>
          <w:tcPr>
            <w:tcW w:w="856"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3</w:t>
            </w:r>
          </w:p>
        </w:tc>
        <w:tc>
          <w:tcPr>
            <w:tcW w:w="1149"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接头</w:t>
            </w:r>
          </w:p>
        </w:tc>
        <w:tc>
          <w:tcPr>
            <w:tcW w:w="2829" w:type="dxa"/>
            <w:vAlign w:val="center"/>
          </w:tcPr>
          <w:p w:rsidR="00012A05" w:rsidRDefault="002B4E4B">
            <w:pPr>
              <w:spacing w:line="360" w:lineRule="auto"/>
              <w:jc w:val="center"/>
              <w:rPr>
                <w:rFonts w:ascii="宋体" w:hAnsi="宋体" w:cs="宋体"/>
                <w:color w:val="000000"/>
                <w:sz w:val="24"/>
              </w:rPr>
            </w:pPr>
            <w:r>
              <w:rPr>
                <w:rFonts w:ascii="宋体" w:hAnsi="宋体" w:cs="宋体" w:hint="eastAsia"/>
                <w:color w:val="000000"/>
                <w:kern w:val="0"/>
                <w:sz w:val="22"/>
                <w:szCs w:val="22"/>
                <w:lang/>
              </w:rPr>
              <w:t>气管接头采用黑色；</w:t>
            </w:r>
          </w:p>
        </w:tc>
        <w:tc>
          <w:tcPr>
            <w:tcW w:w="4346" w:type="dxa"/>
            <w:vAlign w:val="center"/>
          </w:tcPr>
          <w:p w:rsidR="00012A05" w:rsidRDefault="002B4E4B">
            <w:pPr>
              <w:spacing w:line="360" w:lineRule="exact"/>
              <w:ind w:firstLineChars="700" w:firstLine="1680"/>
              <w:rPr>
                <w:rFonts w:ascii="宋体" w:hAnsi="宋体" w:cs="宋体"/>
                <w:color w:val="000000"/>
                <w:sz w:val="24"/>
              </w:rPr>
            </w:pPr>
            <w:r>
              <w:rPr>
                <w:rFonts w:ascii="宋体" w:hAnsi="宋体" w:cs="宋体" w:hint="eastAsia"/>
                <w:color w:val="000000"/>
                <w:sz w:val="24"/>
              </w:rPr>
              <w:t>亚德客</w:t>
            </w:r>
          </w:p>
        </w:tc>
      </w:tr>
      <w:tr w:rsidR="00012A05">
        <w:trPr>
          <w:trHeight w:val="301"/>
        </w:trPr>
        <w:tc>
          <w:tcPr>
            <w:tcW w:w="856"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4</w:t>
            </w:r>
          </w:p>
        </w:tc>
        <w:tc>
          <w:tcPr>
            <w:tcW w:w="1149"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执行件</w:t>
            </w:r>
          </w:p>
        </w:tc>
        <w:tc>
          <w:tcPr>
            <w:tcW w:w="2829"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气缸、电磁阀</w:t>
            </w:r>
          </w:p>
        </w:tc>
        <w:tc>
          <w:tcPr>
            <w:tcW w:w="4346" w:type="dxa"/>
            <w:vAlign w:val="center"/>
          </w:tcPr>
          <w:p w:rsidR="00012A05" w:rsidRDefault="002B4E4B">
            <w:pPr>
              <w:spacing w:line="360" w:lineRule="exact"/>
              <w:jc w:val="center"/>
              <w:rPr>
                <w:rFonts w:ascii="宋体" w:hAnsi="宋体" w:cs="宋体"/>
                <w:color w:val="000000"/>
                <w:sz w:val="24"/>
              </w:rPr>
            </w:pPr>
            <w:r>
              <w:rPr>
                <w:rFonts w:ascii="宋体" w:hAnsi="宋体" w:cs="宋体" w:hint="eastAsia"/>
                <w:color w:val="000000"/>
                <w:sz w:val="24"/>
              </w:rPr>
              <w:t>亚德客</w:t>
            </w:r>
          </w:p>
        </w:tc>
      </w:tr>
    </w:tbl>
    <w:p w:rsidR="00012A05" w:rsidRDefault="00012A05">
      <w:pPr>
        <w:spacing w:line="360" w:lineRule="auto"/>
        <w:jc w:val="left"/>
        <w:rPr>
          <w:b/>
          <w:sz w:val="24"/>
        </w:rPr>
      </w:pPr>
    </w:p>
    <w:p w:rsidR="00012A05" w:rsidRDefault="002B4E4B">
      <w:pPr>
        <w:numPr>
          <w:ilvl w:val="0"/>
          <w:numId w:val="2"/>
        </w:numPr>
        <w:spacing w:line="360" w:lineRule="auto"/>
        <w:jc w:val="left"/>
        <w:rPr>
          <w:b/>
          <w:sz w:val="24"/>
        </w:rPr>
      </w:pPr>
      <w:r>
        <w:rPr>
          <w:rFonts w:hint="eastAsia"/>
          <w:b/>
          <w:sz w:val="24"/>
        </w:rPr>
        <w:t>指定配置：</w:t>
      </w:r>
    </w:p>
    <w:p w:rsidR="00012A05" w:rsidRDefault="002B4E4B">
      <w:pPr>
        <w:widowControl/>
        <w:jc w:val="left"/>
        <w:textAlignment w:val="center"/>
        <w:rPr>
          <w:rFonts w:ascii="宋体" w:hAnsi="宋体" w:cs="宋体"/>
          <w:color w:val="0070C0"/>
          <w:sz w:val="22"/>
          <w:szCs w:val="22"/>
        </w:rPr>
      </w:pPr>
      <w:r>
        <w:rPr>
          <w:rFonts w:ascii="宋体" w:hAnsi="宋体" w:cs="宋体" w:hint="eastAsia"/>
          <w:color w:val="0070C0"/>
          <w:kern w:val="0"/>
          <w:sz w:val="22"/>
          <w:szCs w:val="22"/>
          <w:lang/>
        </w:rPr>
        <w:t>1</w:t>
      </w:r>
      <w:r>
        <w:rPr>
          <w:rFonts w:ascii="宋体" w:hAnsi="宋体" w:cs="宋体" w:hint="eastAsia"/>
          <w:color w:val="0070C0"/>
          <w:kern w:val="0"/>
          <w:sz w:val="22"/>
          <w:szCs w:val="22"/>
          <w:lang/>
        </w:rPr>
        <w:t>、</w:t>
      </w:r>
      <w:r>
        <w:rPr>
          <w:rFonts w:ascii="宋体" w:hAnsi="宋体" w:cs="宋体" w:hint="eastAsia"/>
          <w:color w:val="0070C0"/>
          <w:kern w:val="0"/>
          <w:sz w:val="22"/>
          <w:szCs w:val="22"/>
          <w:lang/>
        </w:rPr>
        <w:t xml:space="preserve"> PLC</w:t>
      </w:r>
      <w:r>
        <w:rPr>
          <w:rFonts w:ascii="宋体" w:hAnsi="宋体" w:cs="宋体" w:hint="eastAsia"/>
          <w:color w:val="0070C0"/>
          <w:kern w:val="0"/>
          <w:sz w:val="22"/>
          <w:szCs w:val="22"/>
          <w:lang/>
        </w:rPr>
        <w:t>采用三菱</w:t>
      </w:r>
      <w:r>
        <w:rPr>
          <w:rFonts w:ascii="宋体" w:hAnsi="宋体" w:cs="宋体" w:hint="eastAsia"/>
          <w:color w:val="0070C0"/>
          <w:kern w:val="0"/>
          <w:sz w:val="22"/>
          <w:szCs w:val="22"/>
          <w:lang/>
        </w:rPr>
        <w:t>FX</w:t>
      </w:r>
      <w:r>
        <w:rPr>
          <w:rFonts w:ascii="宋体" w:hAnsi="宋体" w:cs="宋体"/>
          <w:color w:val="0070C0"/>
          <w:kern w:val="0"/>
          <w:sz w:val="22"/>
          <w:szCs w:val="22"/>
          <w:lang/>
        </w:rPr>
        <w:t>5</w:t>
      </w:r>
      <w:r>
        <w:rPr>
          <w:rFonts w:ascii="宋体" w:hAnsi="宋体" w:cs="宋体" w:hint="eastAsia"/>
          <w:color w:val="0070C0"/>
          <w:kern w:val="0"/>
          <w:sz w:val="22"/>
          <w:szCs w:val="22"/>
          <w:lang/>
        </w:rPr>
        <w:t>U</w:t>
      </w:r>
      <w:r>
        <w:rPr>
          <w:rFonts w:ascii="宋体" w:hAnsi="宋体" w:cs="宋体" w:hint="eastAsia"/>
          <w:color w:val="0070C0"/>
          <w:kern w:val="0"/>
          <w:sz w:val="22"/>
          <w:szCs w:val="22"/>
          <w:lang/>
        </w:rPr>
        <w:t>系列，通过总线方式与上位机进行信息交互；</w:t>
      </w:r>
    </w:p>
    <w:p w:rsidR="00012A05" w:rsidRDefault="002B4E4B">
      <w:pPr>
        <w:widowControl/>
        <w:jc w:val="left"/>
        <w:textAlignment w:val="center"/>
        <w:rPr>
          <w:rFonts w:ascii="宋体" w:hAnsi="宋体" w:cs="宋体"/>
          <w:color w:val="0070C0"/>
          <w:sz w:val="22"/>
          <w:szCs w:val="22"/>
        </w:rPr>
      </w:pPr>
      <w:r>
        <w:rPr>
          <w:rFonts w:ascii="宋体" w:hAnsi="宋体" w:cs="宋体" w:hint="eastAsia"/>
          <w:color w:val="0070C0"/>
          <w:kern w:val="0"/>
          <w:sz w:val="22"/>
          <w:szCs w:val="22"/>
          <w:lang/>
        </w:rPr>
        <w:t>2</w:t>
      </w:r>
      <w:r>
        <w:rPr>
          <w:rFonts w:ascii="宋体" w:hAnsi="宋体" w:cs="宋体" w:hint="eastAsia"/>
          <w:color w:val="0070C0"/>
          <w:kern w:val="0"/>
          <w:sz w:val="22"/>
          <w:szCs w:val="22"/>
          <w:lang/>
        </w:rPr>
        <w:t>、具备远程控制（通过总线通信，由上层</w:t>
      </w:r>
      <w:r>
        <w:rPr>
          <w:rFonts w:ascii="宋体" w:hAnsi="宋体" w:cs="宋体" w:hint="eastAsia"/>
          <w:color w:val="0070C0"/>
          <w:kern w:val="0"/>
          <w:sz w:val="22"/>
          <w:szCs w:val="22"/>
          <w:lang/>
        </w:rPr>
        <w:t>PLC</w:t>
      </w:r>
      <w:r>
        <w:rPr>
          <w:rFonts w:ascii="宋体" w:hAnsi="宋体" w:cs="宋体" w:hint="eastAsia"/>
          <w:color w:val="0070C0"/>
          <w:kern w:val="0"/>
          <w:sz w:val="22"/>
          <w:szCs w:val="22"/>
          <w:lang/>
        </w:rPr>
        <w:t>控制）和本地控制两种模式；</w:t>
      </w:r>
    </w:p>
    <w:p w:rsidR="00012A05" w:rsidRDefault="002B4E4B">
      <w:pPr>
        <w:widowControl/>
        <w:jc w:val="left"/>
        <w:textAlignment w:val="center"/>
        <w:rPr>
          <w:rFonts w:ascii="宋体" w:hAnsi="宋体" w:cs="宋体"/>
          <w:color w:val="0070C0"/>
          <w:sz w:val="22"/>
          <w:szCs w:val="22"/>
        </w:rPr>
      </w:pPr>
      <w:r>
        <w:rPr>
          <w:rFonts w:ascii="宋体" w:hAnsi="宋体" w:cs="宋体" w:hint="eastAsia"/>
          <w:color w:val="0070C0"/>
          <w:kern w:val="0"/>
          <w:sz w:val="22"/>
          <w:szCs w:val="22"/>
          <w:lang/>
        </w:rPr>
        <w:t>3</w:t>
      </w:r>
      <w:r>
        <w:rPr>
          <w:rFonts w:ascii="宋体" w:hAnsi="宋体" w:cs="宋体" w:hint="eastAsia"/>
          <w:color w:val="0070C0"/>
          <w:kern w:val="0"/>
          <w:sz w:val="22"/>
          <w:szCs w:val="22"/>
          <w:lang/>
        </w:rPr>
        <w:t>、具备自动</w:t>
      </w:r>
      <w:r>
        <w:rPr>
          <w:rFonts w:ascii="宋体" w:hAnsi="宋体" w:cs="宋体" w:hint="eastAsia"/>
          <w:color w:val="0070C0"/>
          <w:kern w:val="0"/>
          <w:sz w:val="22"/>
          <w:szCs w:val="22"/>
          <w:lang/>
        </w:rPr>
        <w:t>/</w:t>
      </w:r>
      <w:r>
        <w:rPr>
          <w:rFonts w:ascii="宋体" w:hAnsi="宋体" w:cs="宋体" w:hint="eastAsia"/>
          <w:color w:val="0070C0"/>
          <w:kern w:val="0"/>
          <w:sz w:val="22"/>
          <w:szCs w:val="22"/>
          <w:lang/>
        </w:rPr>
        <w:t>手动两种控制模式；</w:t>
      </w:r>
    </w:p>
    <w:p w:rsidR="00012A05" w:rsidRDefault="002B4E4B">
      <w:pPr>
        <w:widowControl/>
        <w:jc w:val="left"/>
        <w:textAlignment w:val="center"/>
        <w:rPr>
          <w:rFonts w:ascii="宋体" w:hAnsi="宋体" w:cs="宋体"/>
          <w:color w:val="0070C0"/>
          <w:sz w:val="22"/>
          <w:szCs w:val="22"/>
        </w:rPr>
      </w:pPr>
      <w:r>
        <w:rPr>
          <w:rFonts w:ascii="宋体" w:hAnsi="宋体" w:cs="宋体" w:hint="eastAsia"/>
          <w:color w:val="0070C0"/>
          <w:kern w:val="0"/>
          <w:sz w:val="22"/>
          <w:szCs w:val="22"/>
          <w:lang/>
        </w:rPr>
        <w:t>4</w:t>
      </w:r>
      <w:r>
        <w:rPr>
          <w:rFonts w:ascii="宋体" w:hAnsi="宋体" w:cs="宋体" w:hint="eastAsia"/>
          <w:color w:val="0070C0"/>
          <w:kern w:val="0"/>
          <w:sz w:val="22"/>
          <w:szCs w:val="22"/>
          <w:lang/>
        </w:rPr>
        <w:t>、接收上层</w:t>
      </w:r>
      <w:r>
        <w:rPr>
          <w:rFonts w:ascii="宋体" w:hAnsi="宋体" w:cs="宋体" w:hint="eastAsia"/>
          <w:color w:val="0070C0"/>
          <w:kern w:val="0"/>
          <w:sz w:val="22"/>
          <w:szCs w:val="22"/>
          <w:lang/>
        </w:rPr>
        <w:t>PLC</w:t>
      </w:r>
      <w:r>
        <w:rPr>
          <w:rFonts w:ascii="宋体" w:hAnsi="宋体" w:cs="宋体" w:hint="eastAsia"/>
          <w:color w:val="0070C0"/>
          <w:kern w:val="0"/>
          <w:sz w:val="22"/>
          <w:szCs w:val="22"/>
          <w:lang/>
        </w:rPr>
        <w:t>给的指令，如启动、停止、复位、报警信号，以及生产配方等；</w:t>
      </w:r>
    </w:p>
    <w:p w:rsidR="00012A05" w:rsidRDefault="002B4E4B">
      <w:pPr>
        <w:widowControl/>
        <w:jc w:val="left"/>
        <w:textAlignment w:val="center"/>
        <w:rPr>
          <w:rFonts w:ascii="宋体" w:hAnsi="宋体" w:cs="宋体"/>
          <w:color w:val="0070C0"/>
          <w:kern w:val="0"/>
          <w:sz w:val="22"/>
          <w:szCs w:val="22"/>
          <w:lang/>
        </w:rPr>
      </w:pPr>
      <w:r>
        <w:rPr>
          <w:rFonts w:ascii="宋体" w:hAnsi="宋体" w:cs="宋体" w:hint="eastAsia"/>
          <w:color w:val="0070C0"/>
          <w:kern w:val="0"/>
          <w:sz w:val="22"/>
          <w:szCs w:val="22"/>
          <w:lang/>
        </w:rPr>
        <w:t>5</w:t>
      </w:r>
      <w:r>
        <w:rPr>
          <w:rFonts w:ascii="宋体" w:hAnsi="宋体" w:cs="宋体" w:hint="eastAsia"/>
          <w:color w:val="0070C0"/>
          <w:kern w:val="0"/>
          <w:sz w:val="22"/>
          <w:szCs w:val="22"/>
          <w:lang/>
        </w:rPr>
        <w:t>、封箱个数需计数，并将数据交付</w:t>
      </w:r>
      <w:r>
        <w:rPr>
          <w:rFonts w:ascii="宋体" w:hAnsi="宋体" w:cs="宋体" w:hint="eastAsia"/>
          <w:color w:val="0070C0"/>
          <w:kern w:val="0"/>
          <w:sz w:val="22"/>
          <w:szCs w:val="22"/>
          <w:lang/>
        </w:rPr>
        <w:t>PLC</w:t>
      </w:r>
      <w:r>
        <w:rPr>
          <w:rFonts w:ascii="宋体" w:hAnsi="宋体" w:cs="宋体" w:hint="eastAsia"/>
          <w:color w:val="0070C0"/>
          <w:kern w:val="0"/>
          <w:sz w:val="22"/>
          <w:szCs w:val="22"/>
          <w:lang/>
        </w:rPr>
        <w:t>；</w:t>
      </w:r>
    </w:p>
    <w:p w:rsidR="00012A05" w:rsidRDefault="002B4E4B">
      <w:pPr>
        <w:widowControl/>
        <w:jc w:val="left"/>
        <w:textAlignment w:val="center"/>
        <w:rPr>
          <w:rFonts w:ascii="宋体" w:hAnsi="宋体" w:cs="宋体"/>
          <w:color w:val="0070C0"/>
          <w:kern w:val="0"/>
          <w:sz w:val="22"/>
          <w:szCs w:val="22"/>
          <w:lang/>
        </w:rPr>
      </w:pPr>
      <w:r>
        <w:rPr>
          <w:rFonts w:ascii="宋体" w:hAnsi="宋体" w:cs="宋体" w:hint="eastAsia"/>
          <w:color w:val="0070C0"/>
          <w:kern w:val="0"/>
          <w:sz w:val="22"/>
          <w:szCs w:val="22"/>
          <w:lang/>
        </w:rPr>
        <w:t>6</w:t>
      </w:r>
      <w:r>
        <w:rPr>
          <w:rFonts w:ascii="宋体" w:hAnsi="宋体" w:cs="宋体" w:hint="eastAsia"/>
          <w:color w:val="0070C0"/>
          <w:kern w:val="0"/>
          <w:sz w:val="22"/>
          <w:szCs w:val="22"/>
          <w:lang/>
        </w:rPr>
        <w:t>、触摸屏上须显示当前纸箱的尺寸、型号、数量（上位机通过总线方式下方，只需显示）</w:t>
      </w:r>
    </w:p>
    <w:p w:rsidR="00012A05" w:rsidRDefault="002B4E4B">
      <w:pPr>
        <w:widowControl/>
        <w:jc w:val="left"/>
        <w:textAlignment w:val="center"/>
        <w:rPr>
          <w:rFonts w:ascii="宋体" w:hAnsi="宋体" w:cs="宋体"/>
          <w:color w:val="0070C0"/>
          <w:kern w:val="0"/>
          <w:sz w:val="22"/>
          <w:szCs w:val="22"/>
          <w:lang/>
        </w:rPr>
      </w:pPr>
      <w:r>
        <w:rPr>
          <w:rFonts w:ascii="宋体" w:hAnsi="宋体" w:cs="宋体" w:hint="eastAsia"/>
          <w:color w:val="0070C0"/>
          <w:kern w:val="0"/>
          <w:sz w:val="22"/>
          <w:szCs w:val="22"/>
          <w:lang/>
        </w:rPr>
        <w:t>7</w:t>
      </w:r>
      <w:r>
        <w:rPr>
          <w:rFonts w:ascii="宋体" w:hAnsi="宋体" w:cs="宋体" w:hint="eastAsia"/>
          <w:color w:val="0070C0"/>
          <w:kern w:val="0"/>
          <w:sz w:val="22"/>
          <w:szCs w:val="22"/>
          <w:lang/>
        </w:rPr>
        <w:t>、设备具有详细的故障报警功能：如胶带断裂、吸取纸箱失败等</w:t>
      </w:r>
    </w:p>
    <w:p w:rsidR="00012A05" w:rsidRDefault="002B4E4B">
      <w:pPr>
        <w:widowControl/>
        <w:jc w:val="left"/>
        <w:textAlignment w:val="center"/>
        <w:rPr>
          <w:rFonts w:ascii="宋体" w:hAnsi="宋体" w:cs="宋体"/>
          <w:color w:val="0070C0"/>
          <w:sz w:val="22"/>
          <w:szCs w:val="22"/>
        </w:rPr>
      </w:pPr>
      <w:r>
        <w:rPr>
          <w:rFonts w:ascii="宋体" w:hAnsi="宋体" w:cs="宋体" w:hint="eastAsia"/>
          <w:color w:val="0070C0"/>
          <w:kern w:val="0"/>
          <w:sz w:val="22"/>
          <w:szCs w:val="22"/>
          <w:lang/>
        </w:rPr>
        <w:t>8</w:t>
      </w:r>
      <w:r>
        <w:rPr>
          <w:rFonts w:ascii="宋体" w:hAnsi="宋体" w:cs="宋体" w:hint="eastAsia"/>
          <w:color w:val="0070C0"/>
          <w:kern w:val="0"/>
          <w:sz w:val="22"/>
          <w:szCs w:val="22"/>
          <w:lang/>
        </w:rPr>
        <w:t>、开箱机的控制系统留有供总线通信的网口</w:t>
      </w:r>
    </w:p>
    <w:p w:rsidR="00012A05" w:rsidRDefault="002B4E4B">
      <w:pPr>
        <w:numPr>
          <w:ilvl w:val="0"/>
          <w:numId w:val="2"/>
        </w:numPr>
        <w:spacing w:line="360" w:lineRule="auto"/>
        <w:jc w:val="left"/>
        <w:rPr>
          <w:b/>
          <w:sz w:val="24"/>
        </w:rPr>
      </w:pPr>
      <w:r>
        <w:rPr>
          <w:rFonts w:hint="eastAsia"/>
          <w:b/>
          <w:sz w:val="24"/>
        </w:rPr>
        <w:t>安装条件</w:t>
      </w:r>
    </w:p>
    <w:p w:rsidR="00012A05" w:rsidRDefault="002B4E4B">
      <w:pPr>
        <w:spacing w:line="360" w:lineRule="auto"/>
        <w:jc w:val="left"/>
        <w:rPr>
          <w:sz w:val="24"/>
        </w:rPr>
      </w:pPr>
      <w:r>
        <w:rPr>
          <w:rFonts w:hint="eastAsia"/>
          <w:sz w:val="24"/>
        </w:rPr>
        <w:t>3.1</w:t>
      </w:r>
      <w:r>
        <w:rPr>
          <w:rFonts w:hint="eastAsia"/>
          <w:sz w:val="24"/>
        </w:rPr>
        <w:t>场地安装尺寸</w:t>
      </w:r>
    </w:p>
    <w:p w:rsidR="00012A05" w:rsidRDefault="002B4E4B">
      <w:pPr>
        <w:spacing w:line="360" w:lineRule="auto"/>
        <w:jc w:val="left"/>
        <w:rPr>
          <w:sz w:val="24"/>
        </w:rPr>
      </w:pPr>
      <w:r>
        <w:rPr>
          <w:rFonts w:hint="eastAsia"/>
          <w:sz w:val="24"/>
        </w:rPr>
        <w:t>3.2</w:t>
      </w:r>
      <w:r>
        <w:rPr>
          <w:rFonts w:hint="eastAsia"/>
          <w:sz w:val="24"/>
        </w:rPr>
        <w:t>电气源头机器</w:t>
      </w:r>
      <w:r>
        <w:rPr>
          <w:rFonts w:hint="eastAsia"/>
          <w:sz w:val="24"/>
        </w:rPr>
        <w:t>3</w:t>
      </w:r>
      <w:r>
        <w:rPr>
          <w:rFonts w:hint="eastAsia"/>
          <w:sz w:val="24"/>
        </w:rPr>
        <w:t>米以内；</w:t>
      </w:r>
    </w:p>
    <w:p w:rsidR="00012A05" w:rsidRDefault="002B4E4B">
      <w:pPr>
        <w:spacing w:line="360" w:lineRule="auto"/>
        <w:jc w:val="left"/>
        <w:rPr>
          <w:sz w:val="24"/>
        </w:rPr>
      </w:pPr>
      <w:r>
        <w:rPr>
          <w:rFonts w:hint="eastAsia"/>
          <w:sz w:val="24"/>
        </w:rPr>
        <w:t>3.3</w:t>
      </w:r>
      <w:r>
        <w:rPr>
          <w:rFonts w:hint="eastAsia"/>
          <w:sz w:val="24"/>
        </w:rPr>
        <w:t>电源供给：</w:t>
      </w:r>
      <w:r>
        <w:rPr>
          <w:rFonts w:hint="eastAsia"/>
          <w:sz w:val="24"/>
        </w:rPr>
        <w:t xml:space="preserve">AC380 /220V   </w:t>
      </w:r>
      <w:r>
        <w:rPr>
          <w:rFonts w:hint="eastAsia"/>
          <w:sz w:val="24"/>
        </w:rPr>
        <w:t>50HZ</w:t>
      </w:r>
    </w:p>
    <w:p w:rsidR="00012A05" w:rsidRDefault="002B4E4B">
      <w:pPr>
        <w:spacing w:line="360" w:lineRule="auto"/>
        <w:jc w:val="left"/>
        <w:rPr>
          <w:sz w:val="24"/>
        </w:rPr>
      </w:pPr>
      <w:r>
        <w:rPr>
          <w:rFonts w:hint="eastAsia"/>
          <w:sz w:val="24"/>
        </w:rPr>
        <w:t xml:space="preserve">3.4 </w:t>
      </w:r>
      <w:r>
        <w:rPr>
          <w:rFonts w:hint="eastAsia"/>
          <w:sz w:val="24"/>
        </w:rPr>
        <w:t>气源供给：种类：压力等</w:t>
      </w:r>
    </w:p>
    <w:tbl>
      <w:tblPr>
        <w:tblW w:w="86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836"/>
        <w:gridCol w:w="5409"/>
      </w:tblGrid>
      <w:tr w:rsidR="00012A05">
        <w:trPr>
          <w:trHeight w:val="468"/>
        </w:trPr>
        <w:tc>
          <w:tcPr>
            <w:tcW w:w="1419" w:type="dxa"/>
            <w:vAlign w:val="center"/>
          </w:tcPr>
          <w:p w:rsidR="00012A05" w:rsidRDefault="002B4E4B">
            <w:pPr>
              <w:spacing w:line="360" w:lineRule="auto"/>
              <w:jc w:val="center"/>
              <w:rPr>
                <w:rFonts w:ascii="宋体" w:hAnsi="宋体"/>
                <w:sz w:val="24"/>
                <w:lang w:val="en-GB"/>
              </w:rPr>
            </w:pPr>
            <w:r>
              <w:rPr>
                <w:rFonts w:ascii="宋体" w:hAnsi="宋体" w:hint="eastAsia"/>
                <w:sz w:val="24"/>
                <w:lang w:val="en-GB"/>
              </w:rPr>
              <w:t>序号</w:t>
            </w:r>
          </w:p>
        </w:tc>
        <w:tc>
          <w:tcPr>
            <w:tcW w:w="1836" w:type="dxa"/>
            <w:vAlign w:val="center"/>
          </w:tcPr>
          <w:p w:rsidR="00012A05" w:rsidRDefault="002B4E4B">
            <w:pPr>
              <w:spacing w:line="360" w:lineRule="auto"/>
              <w:jc w:val="center"/>
              <w:rPr>
                <w:rFonts w:ascii="宋体" w:hAnsi="宋体"/>
                <w:sz w:val="24"/>
                <w:lang w:val="en-GB"/>
              </w:rPr>
            </w:pPr>
            <w:r>
              <w:rPr>
                <w:rFonts w:ascii="宋体" w:hAnsi="宋体" w:hint="eastAsia"/>
                <w:sz w:val="24"/>
                <w:lang w:val="en-GB"/>
              </w:rPr>
              <w:t>气体名称</w:t>
            </w:r>
          </w:p>
        </w:tc>
        <w:tc>
          <w:tcPr>
            <w:tcW w:w="5409" w:type="dxa"/>
            <w:vAlign w:val="center"/>
          </w:tcPr>
          <w:p w:rsidR="00012A05" w:rsidRDefault="002B4E4B">
            <w:pPr>
              <w:spacing w:line="360" w:lineRule="auto"/>
              <w:jc w:val="center"/>
              <w:rPr>
                <w:rFonts w:ascii="宋体" w:hAnsi="宋体"/>
                <w:sz w:val="24"/>
                <w:lang w:val="en-GB"/>
              </w:rPr>
            </w:pPr>
            <w:r>
              <w:rPr>
                <w:rFonts w:ascii="宋体" w:hAnsi="宋体" w:hint="eastAsia"/>
                <w:sz w:val="24"/>
                <w:lang w:val="en-GB"/>
              </w:rPr>
              <w:t>到各使用点可达压力范围（</w:t>
            </w:r>
            <w:r>
              <w:rPr>
                <w:rFonts w:ascii="宋体" w:hAnsi="宋体" w:hint="eastAsia"/>
                <w:sz w:val="24"/>
                <w:lang w:val="en-GB"/>
              </w:rPr>
              <w:t>Mpa</w:t>
            </w:r>
            <w:r>
              <w:rPr>
                <w:rFonts w:ascii="宋体" w:hAnsi="宋体" w:hint="eastAsia"/>
                <w:sz w:val="24"/>
                <w:lang w:val="en-GB"/>
              </w:rPr>
              <w:t>）</w:t>
            </w:r>
          </w:p>
        </w:tc>
      </w:tr>
      <w:tr w:rsidR="00012A05">
        <w:trPr>
          <w:trHeight w:val="468"/>
        </w:trPr>
        <w:tc>
          <w:tcPr>
            <w:tcW w:w="1419" w:type="dxa"/>
            <w:vAlign w:val="center"/>
          </w:tcPr>
          <w:p w:rsidR="00012A05" w:rsidRDefault="002B4E4B">
            <w:pPr>
              <w:spacing w:line="360" w:lineRule="auto"/>
              <w:jc w:val="center"/>
              <w:rPr>
                <w:rFonts w:ascii="宋体" w:hAnsi="宋体"/>
                <w:sz w:val="24"/>
                <w:lang w:val="en-GB"/>
              </w:rPr>
            </w:pPr>
            <w:r>
              <w:rPr>
                <w:rFonts w:ascii="宋体" w:hAnsi="宋体" w:hint="eastAsia"/>
                <w:sz w:val="24"/>
                <w:lang w:val="en-GB"/>
              </w:rPr>
              <w:t>1</w:t>
            </w:r>
          </w:p>
        </w:tc>
        <w:tc>
          <w:tcPr>
            <w:tcW w:w="1836" w:type="dxa"/>
            <w:vAlign w:val="center"/>
          </w:tcPr>
          <w:p w:rsidR="00012A05" w:rsidRDefault="002B4E4B">
            <w:pPr>
              <w:spacing w:line="360" w:lineRule="auto"/>
              <w:jc w:val="center"/>
              <w:rPr>
                <w:rFonts w:ascii="宋体" w:hAnsi="宋体"/>
                <w:sz w:val="24"/>
                <w:lang w:val="en-GB"/>
              </w:rPr>
            </w:pPr>
            <w:r>
              <w:rPr>
                <w:rFonts w:ascii="宋体" w:hAnsi="宋体" w:hint="eastAsia"/>
                <w:sz w:val="24"/>
                <w:lang w:val="en-GB"/>
              </w:rPr>
              <w:t>低压压缩空气</w:t>
            </w:r>
          </w:p>
        </w:tc>
        <w:tc>
          <w:tcPr>
            <w:tcW w:w="5409" w:type="dxa"/>
            <w:vAlign w:val="center"/>
          </w:tcPr>
          <w:p w:rsidR="00012A05" w:rsidRDefault="002B4E4B">
            <w:pPr>
              <w:spacing w:line="360" w:lineRule="auto"/>
              <w:jc w:val="center"/>
              <w:rPr>
                <w:rFonts w:ascii="宋体" w:hAnsi="宋体"/>
                <w:sz w:val="24"/>
                <w:lang w:val="en-GB"/>
              </w:rPr>
            </w:pPr>
            <w:r>
              <w:rPr>
                <w:rFonts w:ascii="宋体" w:hAnsi="宋体" w:hint="eastAsia"/>
                <w:sz w:val="24"/>
                <w:lang w:val="en-GB"/>
              </w:rPr>
              <w:t>0.</w:t>
            </w:r>
            <w:r>
              <w:rPr>
                <w:rFonts w:ascii="宋体" w:hAnsi="宋体" w:hint="eastAsia"/>
                <w:sz w:val="24"/>
              </w:rPr>
              <w:t>45</w:t>
            </w:r>
            <w:r>
              <w:rPr>
                <w:rFonts w:ascii="宋体" w:hAnsi="宋体" w:hint="eastAsia"/>
                <w:sz w:val="24"/>
                <w:lang w:val="en-GB"/>
              </w:rPr>
              <w:t>MPa</w:t>
            </w:r>
            <w:r>
              <w:rPr>
                <w:rFonts w:ascii="宋体" w:hAnsi="宋体" w:hint="eastAsia"/>
                <w:sz w:val="24"/>
                <w:lang w:val="en-GB"/>
              </w:rPr>
              <w:t>～</w:t>
            </w:r>
            <w:r>
              <w:rPr>
                <w:rFonts w:ascii="宋体" w:hAnsi="宋体" w:hint="eastAsia"/>
                <w:sz w:val="24"/>
                <w:lang w:val="en-GB"/>
              </w:rPr>
              <w:t>0.</w:t>
            </w:r>
            <w:r>
              <w:rPr>
                <w:rFonts w:ascii="宋体" w:hAnsi="宋体" w:hint="eastAsia"/>
                <w:sz w:val="24"/>
              </w:rPr>
              <w:t>65</w:t>
            </w:r>
            <w:r>
              <w:rPr>
                <w:rFonts w:ascii="宋体" w:hAnsi="宋体" w:hint="eastAsia"/>
                <w:sz w:val="24"/>
                <w:lang w:val="en-GB"/>
              </w:rPr>
              <w:t>MPa</w:t>
            </w:r>
          </w:p>
        </w:tc>
      </w:tr>
      <w:tr w:rsidR="00012A05">
        <w:trPr>
          <w:trHeight w:val="468"/>
        </w:trPr>
        <w:tc>
          <w:tcPr>
            <w:tcW w:w="1419" w:type="dxa"/>
            <w:vAlign w:val="center"/>
          </w:tcPr>
          <w:p w:rsidR="00012A05" w:rsidRDefault="00012A05">
            <w:pPr>
              <w:spacing w:line="360" w:lineRule="auto"/>
              <w:jc w:val="center"/>
              <w:rPr>
                <w:rFonts w:ascii="宋体" w:hAnsi="宋体"/>
                <w:sz w:val="24"/>
                <w:lang w:val="en-GB"/>
              </w:rPr>
            </w:pPr>
          </w:p>
        </w:tc>
        <w:tc>
          <w:tcPr>
            <w:tcW w:w="1836" w:type="dxa"/>
            <w:vAlign w:val="center"/>
          </w:tcPr>
          <w:p w:rsidR="00012A05" w:rsidRDefault="00012A05">
            <w:pPr>
              <w:spacing w:line="360" w:lineRule="auto"/>
              <w:jc w:val="center"/>
              <w:rPr>
                <w:rFonts w:ascii="宋体" w:hAnsi="宋体"/>
                <w:sz w:val="24"/>
                <w:lang w:val="en-GB"/>
              </w:rPr>
            </w:pPr>
          </w:p>
        </w:tc>
        <w:tc>
          <w:tcPr>
            <w:tcW w:w="5409" w:type="dxa"/>
            <w:vAlign w:val="center"/>
          </w:tcPr>
          <w:p w:rsidR="00012A05" w:rsidRDefault="00012A05">
            <w:pPr>
              <w:spacing w:line="360" w:lineRule="auto"/>
              <w:jc w:val="center"/>
              <w:rPr>
                <w:rFonts w:ascii="宋体" w:hAnsi="宋体"/>
                <w:sz w:val="24"/>
                <w:lang w:val="en-GB"/>
              </w:rPr>
            </w:pPr>
          </w:p>
        </w:tc>
      </w:tr>
    </w:tbl>
    <w:p w:rsidR="00012A05" w:rsidRDefault="00012A05">
      <w:pPr>
        <w:spacing w:line="360" w:lineRule="auto"/>
        <w:jc w:val="left"/>
        <w:rPr>
          <w:b/>
          <w:sz w:val="28"/>
          <w:szCs w:val="28"/>
        </w:rPr>
      </w:pPr>
    </w:p>
    <w:p w:rsidR="00012A05" w:rsidRDefault="002B4E4B">
      <w:pPr>
        <w:spacing w:line="360" w:lineRule="auto"/>
        <w:jc w:val="left"/>
        <w:rPr>
          <w:b/>
          <w:sz w:val="28"/>
          <w:szCs w:val="28"/>
        </w:rPr>
      </w:pPr>
      <w:r>
        <w:rPr>
          <w:rFonts w:hint="eastAsia"/>
          <w:b/>
          <w:sz w:val="28"/>
          <w:szCs w:val="28"/>
        </w:rPr>
        <w:t>七、环安标准要求</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800"/>
      </w:tblGrid>
      <w:tr w:rsidR="00012A05">
        <w:trPr>
          <w:trHeight w:val="625"/>
        </w:trPr>
        <w:tc>
          <w:tcPr>
            <w:tcW w:w="2268" w:type="dxa"/>
            <w:vAlign w:val="center"/>
          </w:tcPr>
          <w:p w:rsidR="00012A05" w:rsidRDefault="002B4E4B">
            <w:pPr>
              <w:spacing w:line="360" w:lineRule="auto"/>
              <w:jc w:val="left"/>
              <w:rPr>
                <w:sz w:val="24"/>
              </w:rPr>
            </w:pPr>
            <w:r>
              <w:rPr>
                <w:rFonts w:hint="eastAsia"/>
                <w:sz w:val="24"/>
              </w:rPr>
              <w:t>项目</w:t>
            </w:r>
          </w:p>
        </w:tc>
        <w:tc>
          <w:tcPr>
            <w:tcW w:w="4680" w:type="dxa"/>
            <w:vAlign w:val="center"/>
          </w:tcPr>
          <w:p w:rsidR="00012A05" w:rsidRDefault="002B4E4B">
            <w:pPr>
              <w:spacing w:line="360" w:lineRule="auto"/>
              <w:jc w:val="left"/>
              <w:rPr>
                <w:sz w:val="24"/>
              </w:rPr>
            </w:pPr>
            <w:r>
              <w:rPr>
                <w:rFonts w:hint="eastAsia"/>
                <w:sz w:val="24"/>
              </w:rPr>
              <w:t>要求</w:t>
            </w:r>
          </w:p>
        </w:tc>
        <w:tc>
          <w:tcPr>
            <w:tcW w:w="1800" w:type="dxa"/>
            <w:vAlign w:val="center"/>
          </w:tcPr>
          <w:p w:rsidR="00012A05" w:rsidRDefault="002B4E4B">
            <w:pPr>
              <w:spacing w:line="360" w:lineRule="auto"/>
              <w:jc w:val="left"/>
              <w:rPr>
                <w:sz w:val="24"/>
              </w:rPr>
            </w:pPr>
            <w:r>
              <w:rPr>
                <w:rFonts w:hint="eastAsia"/>
                <w:sz w:val="24"/>
              </w:rPr>
              <w:t>备注</w:t>
            </w:r>
          </w:p>
        </w:tc>
      </w:tr>
      <w:tr w:rsidR="00012A05">
        <w:trPr>
          <w:trHeight w:val="619"/>
        </w:trPr>
        <w:tc>
          <w:tcPr>
            <w:tcW w:w="2268" w:type="dxa"/>
            <w:vAlign w:val="center"/>
          </w:tcPr>
          <w:p w:rsidR="00012A05" w:rsidRDefault="002B4E4B">
            <w:pPr>
              <w:spacing w:line="360" w:lineRule="auto"/>
              <w:jc w:val="left"/>
              <w:rPr>
                <w:sz w:val="24"/>
              </w:rPr>
            </w:pPr>
            <w:r>
              <w:rPr>
                <w:rFonts w:hint="eastAsia"/>
                <w:sz w:val="24"/>
              </w:rPr>
              <w:t>机械咬合点的防护</w:t>
            </w:r>
          </w:p>
        </w:tc>
        <w:tc>
          <w:tcPr>
            <w:tcW w:w="4680" w:type="dxa"/>
            <w:vAlign w:val="center"/>
          </w:tcPr>
          <w:p w:rsidR="00012A05" w:rsidRDefault="002B4E4B">
            <w:pPr>
              <w:spacing w:line="360" w:lineRule="auto"/>
              <w:jc w:val="left"/>
              <w:rPr>
                <w:sz w:val="24"/>
              </w:rPr>
            </w:pPr>
            <w:r>
              <w:rPr>
                <w:rFonts w:ascii="Arial" w:hAnsi="宋体" w:cs="Arial" w:hint="eastAsia"/>
                <w:color w:val="000000"/>
                <w:sz w:val="24"/>
              </w:rPr>
              <w:t>加装防护罩、且规范美观</w:t>
            </w:r>
          </w:p>
        </w:tc>
        <w:tc>
          <w:tcPr>
            <w:tcW w:w="1800" w:type="dxa"/>
            <w:vAlign w:val="center"/>
          </w:tcPr>
          <w:p w:rsidR="00012A05" w:rsidRDefault="002B4E4B">
            <w:pPr>
              <w:spacing w:line="360" w:lineRule="auto"/>
              <w:jc w:val="left"/>
              <w:rPr>
                <w:sz w:val="24"/>
              </w:rPr>
            </w:pPr>
            <w:r>
              <w:rPr>
                <w:rFonts w:hint="eastAsia"/>
                <w:sz w:val="24"/>
              </w:rPr>
              <w:t>亚克力板</w:t>
            </w:r>
            <w:r>
              <w:rPr>
                <w:rFonts w:hint="eastAsia"/>
                <w:sz w:val="24"/>
              </w:rPr>
              <w:t>+</w:t>
            </w:r>
            <w:r>
              <w:rPr>
                <w:rFonts w:hint="eastAsia"/>
                <w:sz w:val="24"/>
              </w:rPr>
              <w:t>铝材</w:t>
            </w:r>
          </w:p>
        </w:tc>
      </w:tr>
      <w:tr w:rsidR="00012A05">
        <w:trPr>
          <w:trHeight w:val="1081"/>
        </w:trPr>
        <w:tc>
          <w:tcPr>
            <w:tcW w:w="2268" w:type="dxa"/>
            <w:vAlign w:val="center"/>
          </w:tcPr>
          <w:p w:rsidR="00012A05" w:rsidRDefault="002B4E4B">
            <w:pPr>
              <w:spacing w:line="360" w:lineRule="auto"/>
              <w:jc w:val="left"/>
              <w:rPr>
                <w:sz w:val="24"/>
              </w:rPr>
            </w:pPr>
            <w:r>
              <w:rPr>
                <w:rFonts w:hint="eastAsia"/>
                <w:sz w:val="24"/>
              </w:rPr>
              <w:t>电气联锁的防呆、防错控制</w:t>
            </w:r>
          </w:p>
        </w:tc>
        <w:tc>
          <w:tcPr>
            <w:tcW w:w="4680" w:type="dxa"/>
            <w:vAlign w:val="center"/>
          </w:tcPr>
          <w:p w:rsidR="00012A05" w:rsidRDefault="002B4E4B">
            <w:pPr>
              <w:spacing w:line="360" w:lineRule="auto"/>
              <w:jc w:val="left"/>
              <w:rPr>
                <w:sz w:val="24"/>
              </w:rPr>
            </w:pPr>
            <w:r>
              <w:rPr>
                <w:rFonts w:ascii="宋体" w:hint="eastAsia"/>
                <w:sz w:val="24"/>
              </w:rPr>
              <w:t>须具有声光报警、急停等安全措施，急停开关位置须方便员工操作，必要时设置参数异常或故障连锁停机装置，避免恶性后果</w:t>
            </w:r>
          </w:p>
        </w:tc>
        <w:tc>
          <w:tcPr>
            <w:tcW w:w="1800" w:type="dxa"/>
            <w:vAlign w:val="center"/>
          </w:tcPr>
          <w:p w:rsidR="00012A05" w:rsidRDefault="00012A05">
            <w:pPr>
              <w:spacing w:line="360" w:lineRule="auto"/>
              <w:jc w:val="left"/>
              <w:rPr>
                <w:sz w:val="24"/>
              </w:rPr>
            </w:pPr>
          </w:p>
        </w:tc>
      </w:tr>
    </w:tbl>
    <w:p w:rsidR="00012A05" w:rsidRDefault="00012A05">
      <w:pPr>
        <w:spacing w:line="360" w:lineRule="auto"/>
        <w:jc w:val="left"/>
        <w:rPr>
          <w:rFonts w:ascii="Arial" w:cs="Arial"/>
          <w:sz w:val="24"/>
        </w:rPr>
      </w:pPr>
    </w:p>
    <w:p w:rsidR="00012A05" w:rsidRDefault="002B4E4B">
      <w:pPr>
        <w:numPr>
          <w:ilvl w:val="0"/>
          <w:numId w:val="3"/>
        </w:numPr>
        <w:spacing w:line="360" w:lineRule="auto"/>
        <w:jc w:val="left"/>
        <w:rPr>
          <w:rFonts w:ascii="Arial" w:cs="Arial"/>
          <w:sz w:val="24"/>
        </w:rPr>
      </w:pPr>
      <w:r>
        <w:rPr>
          <w:rFonts w:ascii="Arial" w:hAnsi="Arial" w:cs="Arial" w:hint="eastAsia"/>
          <w:sz w:val="24"/>
        </w:rPr>
        <w:t>设备设计制造必须符合国家及行业相关标准</w:t>
      </w:r>
      <w:r>
        <w:rPr>
          <w:rFonts w:ascii="Arial" w:cs="Arial" w:hint="eastAsia"/>
          <w:sz w:val="24"/>
        </w:rPr>
        <w:t>，防止误操作所引起的生产、质量、安全事故。</w:t>
      </w:r>
    </w:p>
    <w:p w:rsidR="00012A05" w:rsidRDefault="002B4E4B">
      <w:pPr>
        <w:numPr>
          <w:ilvl w:val="0"/>
          <w:numId w:val="3"/>
        </w:numPr>
        <w:spacing w:line="360" w:lineRule="auto"/>
        <w:jc w:val="left"/>
        <w:rPr>
          <w:rFonts w:ascii="Arial" w:hAnsi="Arial" w:cs="Arial"/>
          <w:sz w:val="24"/>
        </w:rPr>
      </w:pPr>
      <w:r>
        <w:rPr>
          <w:rFonts w:ascii="Arial" w:hAnsi="Arial" w:cs="Arial" w:hint="eastAsia"/>
          <w:sz w:val="24"/>
        </w:rPr>
        <w:t xml:space="preserve"> </w:t>
      </w:r>
      <w:r>
        <w:rPr>
          <w:rFonts w:ascii="Arial" w:hAnsi="Arial" w:cs="Arial" w:hint="eastAsia"/>
          <w:sz w:val="24"/>
        </w:rPr>
        <w:t>在设备的危险位置（机械啮合处、旋转处、运动处等可能涉及人身安全的位置）安装</w:t>
      </w:r>
    </w:p>
    <w:p w:rsidR="00012A05" w:rsidRDefault="002B4E4B">
      <w:pPr>
        <w:spacing w:line="360" w:lineRule="auto"/>
        <w:ind w:firstLineChars="200" w:firstLine="480"/>
        <w:jc w:val="left"/>
        <w:rPr>
          <w:rFonts w:ascii="Arial" w:hAnsi="Arial" w:cs="Arial"/>
          <w:sz w:val="24"/>
        </w:rPr>
      </w:pPr>
      <w:r>
        <w:rPr>
          <w:rFonts w:ascii="Arial" w:hAnsi="Arial" w:cs="Arial" w:hint="eastAsia"/>
          <w:sz w:val="24"/>
        </w:rPr>
        <w:lastRenderedPageBreak/>
        <w:t>防护装置或贴有警示标识</w:t>
      </w:r>
      <w:r>
        <w:rPr>
          <w:rFonts w:ascii="Arial" w:cs="Arial" w:hint="eastAsia"/>
          <w:sz w:val="24"/>
        </w:rPr>
        <w:t>.</w:t>
      </w:r>
    </w:p>
    <w:p w:rsidR="00012A05" w:rsidRDefault="002B4E4B">
      <w:pPr>
        <w:spacing w:line="360" w:lineRule="auto"/>
        <w:jc w:val="left"/>
        <w:rPr>
          <w:rFonts w:ascii="Arial" w:hAnsi="Arial" w:cs="Arial"/>
          <w:sz w:val="24"/>
        </w:rPr>
      </w:pPr>
      <w:r>
        <w:rPr>
          <w:rFonts w:ascii="Arial" w:hAnsi="Arial" w:cs="Arial"/>
          <w:sz w:val="24"/>
        </w:rPr>
        <w:t xml:space="preserve">3. </w:t>
      </w:r>
      <w:r>
        <w:rPr>
          <w:rFonts w:ascii="Arial" w:cs="Arial" w:hint="eastAsia"/>
          <w:sz w:val="24"/>
        </w:rPr>
        <w:t>管道及线路布置、色彩应规范并符合相关标准，设备危险区域用警示颜色（红色）；</w:t>
      </w:r>
    </w:p>
    <w:p w:rsidR="00012A05" w:rsidRDefault="002B4E4B">
      <w:pPr>
        <w:spacing w:line="360" w:lineRule="auto"/>
        <w:ind w:left="720" w:hangingChars="300" w:hanging="720"/>
        <w:jc w:val="left"/>
        <w:rPr>
          <w:rFonts w:ascii="Arial" w:hAnsi="Arial" w:cs="Arial"/>
          <w:kern w:val="0"/>
          <w:sz w:val="24"/>
        </w:rPr>
      </w:pPr>
      <w:r>
        <w:rPr>
          <w:rFonts w:ascii="Arial" w:hAnsi="Arial" w:cs="Arial"/>
          <w:sz w:val="24"/>
        </w:rPr>
        <w:t>4.</w:t>
      </w:r>
      <w:r>
        <w:rPr>
          <w:rFonts w:ascii="Arial" w:hAnsi="Arial" w:cs="Arial" w:hint="eastAsia"/>
          <w:sz w:val="24"/>
        </w:rPr>
        <w:t xml:space="preserve"> </w:t>
      </w:r>
      <w:r>
        <w:rPr>
          <w:rFonts w:ascii="Arial" w:cs="Arial" w:hint="eastAsia"/>
          <w:sz w:val="24"/>
        </w:rPr>
        <w:t>设备电气符合国家安全标准布线规范，</w:t>
      </w:r>
      <w:r>
        <w:rPr>
          <w:rFonts w:ascii="Arial" w:hAnsi="Arial" w:cs="Arial" w:hint="eastAsia"/>
          <w:kern w:val="0"/>
          <w:sz w:val="24"/>
        </w:rPr>
        <w:t>开关容量应与设备负载匹配，具有有效的电气接地及漏电保护装置；</w:t>
      </w:r>
    </w:p>
    <w:p w:rsidR="00012A05" w:rsidRDefault="002B4E4B">
      <w:pPr>
        <w:spacing w:line="360" w:lineRule="auto"/>
        <w:jc w:val="left"/>
        <w:rPr>
          <w:rFonts w:ascii="Arial" w:cs="Arial"/>
          <w:sz w:val="24"/>
        </w:rPr>
      </w:pPr>
      <w:r>
        <w:rPr>
          <w:rFonts w:ascii="Arial" w:cs="Arial" w:hint="eastAsia"/>
          <w:sz w:val="24"/>
        </w:rPr>
        <w:t xml:space="preserve">6. </w:t>
      </w:r>
      <w:r>
        <w:rPr>
          <w:rFonts w:ascii="Arial" w:cs="Arial" w:hint="eastAsia"/>
          <w:sz w:val="24"/>
        </w:rPr>
        <w:t>设备应便于操作时调机及观察，各电线套管必须采用结实、耐用品牌，设备必须要求安全、</w:t>
      </w:r>
    </w:p>
    <w:p w:rsidR="00012A05" w:rsidRDefault="002B4E4B">
      <w:pPr>
        <w:spacing w:line="360" w:lineRule="auto"/>
        <w:ind w:firstLineChars="200" w:firstLine="480"/>
        <w:jc w:val="left"/>
        <w:rPr>
          <w:rFonts w:ascii="Arial" w:cs="Arial"/>
          <w:sz w:val="24"/>
        </w:rPr>
      </w:pPr>
      <w:r>
        <w:rPr>
          <w:rFonts w:ascii="Arial" w:cs="Arial" w:hint="eastAsia"/>
          <w:sz w:val="24"/>
        </w:rPr>
        <w:t>可靠、耐用。</w:t>
      </w:r>
    </w:p>
    <w:p w:rsidR="00012A05" w:rsidRDefault="002B4E4B">
      <w:pPr>
        <w:spacing w:line="360" w:lineRule="auto"/>
        <w:jc w:val="left"/>
        <w:rPr>
          <w:rFonts w:ascii="Arial" w:cs="Arial"/>
          <w:sz w:val="24"/>
        </w:rPr>
      </w:pPr>
      <w:r>
        <w:rPr>
          <w:rFonts w:ascii="Arial" w:cs="Arial" w:hint="eastAsia"/>
          <w:sz w:val="24"/>
        </w:rPr>
        <w:t xml:space="preserve">7. </w:t>
      </w:r>
      <w:r>
        <w:rPr>
          <w:rFonts w:ascii="Arial" w:cs="Arial" w:hint="eastAsia"/>
          <w:sz w:val="24"/>
        </w:rPr>
        <w:t>所有的电源线和信号线从线槽引出后，在可能造成电缆磨损或压扁处，做到对电缆的保护。</w:t>
      </w:r>
    </w:p>
    <w:p w:rsidR="00012A05" w:rsidRDefault="002B4E4B">
      <w:pPr>
        <w:spacing w:line="360" w:lineRule="auto"/>
        <w:jc w:val="left"/>
        <w:rPr>
          <w:b/>
          <w:sz w:val="28"/>
          <w:szCs w:val="28"/>
        </w:rPr>
      </w:pPr>
      <w:r>
        <w:rPr>
          <w:rFonts w:hint="eastAsia"/>
          <w:b/>
          <w:sz w:val="28"/>
          <w:szCs w:val="28"/>
        </w:rPr>
        <w:t>八、设备技术资料及随机附件要求</w:t>
      </w:r>
    </w:p>
    <w:p w:rsidR="00012A05" w:rsidRDefault="002B4E4B">
      <w:pPr>
        <w:spacing w:line="360" w:lineRule="auto"/>
        <w:jc w:val="left"/>
        <w:rPr>
          <w:sz w:val="24"/>
        </w:rPr>
      </w:pPr>
      <w:r>
        <w:rPr>
          <w:sz w:val="24"/>
        </w:rPr>
        <w:t>1</w:t>
      </w:r>
      <w:r>
        <w:rPr>
          <w:sz w:val="24"/>
        </w:rPr>
        <w:t xml:space="preserve">. </w:t>
      </w:r>
      <w:r>
        <w:rPr>
          <w:rFonts w:hint="eastAsia"/>
          <w:sz w:val="24"/>
        </w:rPr>
        <w:t>设备资料要求</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65"/>
        <w:gridCol w:w="5743"/>
      </w:tblGrid>
      <w:tr w:rsidR="00012A05">
        <w:trPr>
          <w:trHeight w:val="441"/>
        </w:trPr>
        <w:tc>
          <w:tcPr>
            <w:tcW w:w="3665" w:type="dxa"/>
            <w:vAlign w:val="center"/>
          </w:tcPr>
          <w:p w:rsidR="00012A05" w:rsidRDefault="002B4E4B">
            <w:pPr>
              <w:spacing w:line="360" w:lineRule="auto"/>
              <w:jc w:val="left"/>
              <w:rPr>
                <w:sz w:val="24"/>
              </w:rPr>
            </w:pPr>
            <w:r>
              <w:rPr>
                <w:rFonts w:hint="eastAsia"/>
                <w:sz w:val="24"/>
              </w:rPr>
              <w:t>设备资料名称</w:t>
            </w:r>
          </w:p>
        </w:tc>
        <w:tc>
          <w:tcPr>
            <w:tcW w:w="5743" w:type="dxa"/>
            <w:vAlign w:val="center"/>
          </w:tcPr>
          <w:p w:rsidR="00012A05" w:rsidRDefault="002B4E4B">
            <w:pPr>
              <w:spacing w:line="360" w:lineRule="auto"/>
              <w:jc w:val="left"/>
              <w:rPr>
                <w:sz w:val="24"/>
              </w:rPr>
            </w:pPr>
            <w:r>
              <w:rPr>
                <w:rFonts w:hint="eastAsia"/>
                <w:sz w:val="24"/>
              </w:rPr>
              <w:t>要求</w:t>
            </w:r>
          </w:p>
        </w:tc>
      </w:tr>
      <w:tr w:rsidR="00012A05">
        <w:trPr>
          <w:trHeight w:val="811"/>
        </w:trPr>
        <w:tc>
          <w:tcPr>
            <w:tcW w:w="3665" w:type="dxa"/>
            <w:vAlign w:val="center"/>
          </w:tcPr>
          <w:p w:rsidR="00012A05" w:rsidRDefault="002B4E4B">
            <w:pPr>
              <w:spacing w:line="360" w:lineRule="auto"/>
              <w:jc w:val="left"/>
              <w:rPr>
                <w:sz w:val="24"/>
              </w:rPr>
            </w:pPr>
            <w:r>
              <w:rPr>
                <w:rFonts w:hint="eastAsia"/>
                <w:sz w:val="24"/>
              </w:rPr>
              <w:t>设备铭牌</w:t>
            </w:r>
          </w:p>
        </w:tc>
        <w:tc>
          <w:tcPr>
            <w:tcW w:w="5743" w:type="dxa"/>
            <w:vAlign w:val="center"/>
          </w:tcPr>
          <w:p w:rsidR="00012A05" w:rsidRDefault="002B4E4B">
            <w:pPr>
              <w:spacing w:line="360" w:lineRule="auto"/>
              <w:jc w:val="left"/>
              <w:rPr>
                <w:sz w:val="24"/>
              </w:rPr>
            </w:pPr>
            <w:r>
              <w:rPr>
                <w:rFonts w:hint="eastAsia"/>
                <w:sz w:val="24"/>
              </w:rPr>
              <w:t>明确铭牌标识出厂年月，出厂编号，制造厂、设备自重、动力源供给等信息</w:t>
            </w:r>
          </w:p>
        </w:tc>
      </w:tr>
      <w:tr w:rsidR="00012A05">
        <w:trPr>
          <w:trHeight w:val="765"/>
        </w:trPr>
        <w:tc>
          <w:tcPr>
            <w:tcW w:w="3665" w:type="dxa"/>
            <w:vAlign w:val="center"/>
          </w:tcPr>
          <w:p w:rsidR="00012A05" w:rsidRDefault="002B4E4B">
            <w:pPr>
              <w:spacing w:line="360" w:lineRule="auto"/>
              <w:jc w:val="left"/>
              <w:rPr>
                <w:sz w:val="24"/>
              </w:rPr>
            </w:pPr>
            <w:r>
              <w:rPr>
                <w:rFonts w:hint="eastAsia"/>
                <w:sz w:val="24"/>
              </w:rPr>
              <w:t>说明书</w:t>
            </w:r>
            <w:r>
              <w:rPr>
                <w:rFonts w:ascii="宋体" w:hAnsi="宋体" w:hint="eastAsia"/>
                <w:sz w:val="24"/>
                <w:lang w:val="en-GB"/>
              </w:rPr>
              <w:t>及维修手册</w:t>
            </w:r>
          </w:p>
        </w:tc>
        <w:tc>
          <w:tcPr>
            <w:tcW w:w="5743" w:type="dxa"/>
            <w:vAlign w:val="center"/>
          </w:tcPr>
          <w:p w:rsidR="00012A05" w:rsidRDefault="002B4E4B">
            <w:pPr>
              <w:spacing w:line="360" w:lineRule="auto"/>
              <w:jc w:val="left"/>
              <w:rPr>
                <w:sz w:val="24"/>
              </w:rPr>
            </w:pPr>
            <w:r>
              <w:rPr>
                <w:rFonts w:ascii="宋体" w:hAnsi="宋体" w:hint="eastAsia"/>
                <w:sz w:val="24"/>
                <w:lang w:val="en-GB"/>
              </w:rPr>
              <w:t>电子档</w:t>
            </w:r>
          </w:p>
        </w:tc>
      </w:tr>
      <w:tr w:rsidR="00012A05">
        <w:trPr>
          <w:trHeight w:val="910"/>
        </w:trPr>
        <w:tc>
          <w:tcPr>
            <w:tcW w:w="3665" w:type="dxa"/>
            <w:vAlign w:val="center"/>
          </w:tcPr>
          <w:p w:rsidR="00012A05" w:rsidRDefault="002B4E4B">
            <w:pPr>
              <w:spacing w:line="360" w:lineRule="auto"/>
              <w:jc w:val="left"/>
              <w:rPr>
                <w:sz w:val="24"/>
              </w:rPr>
            </w:pPr>
            <w:r>
              <w:rPr>
                <w:rFonts w:hint="eastAsia"/>
                <w:sz w:val="24"/>
              </w:rPr>
              <w:t>电气原理图（包括接线图纸）</w:t>
            </w:r>
          </w:p>
        </w:tc>
        <w:tc>
          <w:tcPr>
            <w:tcW w:w="5743" w:type="dxa"/>
            <w:vAlign w:val="center"/>
          </w:tcPr>
          <w:p w:rsidR="00012A05" w:rsidRDefault="002B4E4B">
            <w:pPr>
              <w:spacing w:line="360" w:lineRule="auto"/>
              <w:jc w:val="left"/>
              <w:rPr>
                <w:sz w:val="24"/>
              </w:rPr>
            </w:pPr>
            <w:r>
              <w:rPr>
                <w:rFonts w:hint="eastAsia"/>
                <w:sz w:val="24"/>
              </w:rPr>
              <w:t>设备电气原理图</w:t>
            </w:r>
          </w:p>
        </w:tc>
      </w:tr>
      <w:tr w:rsidR="00012A05">
        <w:trPr>
          <w:trHeight w:val="910"/>
        </w:trPr>
        <w:tc>
          <w:tcPr>
            <w:tcW w:w="3665" w:type="dxa"/>
            <w:vAlign w:val="center"/>
          </w:tcPr>
          <w:p w:rsidR="00012A05" w:rsidRDefault="002B4E4B">
            <w:pPr>
              <w:spacing w:line="360" w:lineRule="auto"/>
              <w:jc w:val="left"/>
              <w:rPr>
                <w:sz w:val="24"/>
              </w:rPr>
            </w:pPr>
            <w:r>
              <w:rPr>
                <w:rFonts w:hint="eastAsia"/>
                <w:sz w:val="24"/>
              </w:rPr>
              <w:t>随机附送</w:t>
            </w:r>
          </w:p>
        </w:tc>
        <w:tc>
          <w:tcPr>
            <w:tcW w:w="5743" w:type="dxa"/>
            <w:vAlign w:val="center"/>
          </w:tcPr>
          <w:p w:rsidR="00012A05" w:rsidRDefault="002B4E4B">
            <w:pPr>
              <w:spacing w:line="360" w:lineRule="auto"/>
              <w:jc w:val="left"/>
              <w:rPr>
                <w:sz w:val="24"/>
              </w:rPr>
            </w:pPr>
            <w:r>
              <w:rPr>
                <w:rFonts w:hint="eastAsia"/>
                <w:sz w:val="24"/>
              </w:rPr>
              <w:t>常用维修工具一套</w:t>
            </w:r>
            <w:r>
              <w:rPr>
                <w:rFonts w:hint="eastAsia"/>
                <w:sz w:val="24"/>
              </w:rPr>
              <w:t xml:space="preserve"> </w:t>
            </w:r>
            <w:r>
              <w:rPr>
                <w:rFonts w:hint="eastAsia"/>
                <w:sz w:val="24"/>
              </w:rPr>
              <w:t>机芯弹簧</w:t>
            </w:r>
            <w:r>
              <w:rPr>
                <w:rFonts w:hint="eastAsia"/>
                <w:sz w:val="24"/>
              </w:rPr>
              <w:t>2</w:t>
            </w:r>
            <w:r>
              <w:rPr>
                <w:rFonts w:hint="eastAsia"/>
                <w:sz w:val="24"/>
              </w:rPr>
              <w:t>套</w:t>
            </w:r>
            <w:r>
              <w:rPr>
                <w:rFonts w:hint="eastAsia"/>
                <w:sz w:val="24"/>
              </w:rPr>
              <w:t xml:space="preserve"> </w:t>
            </w:r>
            <w:r>
              <w:rPr>
                <w:rFonts w:hint="eastAsia"/>
                <w:sz w:val="24"/>
              </w:rPr>
              <w:t>吸盘</w:t>
            </w:r>
            <w:r>
              <w:rPr>
                <w:rFonts w:hint="eastAsia"/>
                <w:sz w:val="24"/>
              </w:rPr>
              <w:t>2</w:t>
            </w:r>
            <w:r>
              <w:rPr>
                <w:rFonts w:hint="eastAsia"/>
                <w:sz w:val="24"/>
              </w:rPr>
              <w:t>个</w:t>
            </w:r>
            <w:r>
              <w:rPr>
                <w:rFonts w:hint="eastAsia"/>
                <w:sz w:val="24"/>
              </w:rPr>
              <w:t xml:space="preserve"> </w:t>
            </w:r>
            <w:r>
              <w:rPr>
                <w:rFonts w:hint="eastAsia"/>
                <w:sz w:val="24"/>
              </w:rPr>
              <w:t>贴带轮</w:t>
            </w:r>
            <w:r>
              <w:rPr>
                <w:rFonts w:hint="eastAsia"/>
                <w:sz w:val="24"/>
              </w:rPr>
              <w:t>2</w:t>
            </w:r>
            <w:r>
              <w:rPr>
                <w:rFonts w:hint="eastAsia"/>
                <w:sz w:val="24"/>
              </w:rPr>
              <w:t>套</w:t>
            </w:r>
            <w:r>
              <w:rPr>
                <w:rFonts w:hint="eastAsia"/>
                <w:sz w:val="24"/>
              </w:rPr>
              <w:t xml:space="preserve"> </w:t>
            </w:r>
            <w:r>
              <w:rPr>
                <w:rFonts w:hint="eastAsia"/>
                <w:sz w:val="24"/>
              </w:rPr>
              <w:t>刀片</w:t>
            </w:r>
            <w:r>
              <w:rPr>
                <w:rFonts w:hint="eastAsia"/>
                <w:sz w:val="24"/>
              </w:rPr>
              <w:t>2</w:t>
            </w:r>
            <w:r>
              <w:rPr>
                <w:rFonts w:hint="eastAsia"/>
                <w:sz w:val="24"/>
              </w:rPr>
              <w:t>片</w:t>
            </w:r>
          </w:p>
        </w:tc>
      </w:tr>
    </w:tbl>
    <w:p w:rsidR="00012A05" w:rsidRDefault="002B4E4B">
      <w:pPr>
        <w:pStyle w:val="a6"/>
        <w:spacing w:afterLines="0" w:line="360" w:lineRule="auto"/>
        <w:jc w:val="left"/>
        <w:rPr>
          <w:szCs w:val="24"/>
          <w:lang w:val="en-GB"/>
        </w:rPr>
      </w:pPr>
      <w:r>
        <w:rPr>
          <w:rFonts w:ascii="Arial" w:cs="Arial" w:hint="eastAsia"/>
          <w:bCs/>
          <w:szCs w:val="24"/>
        </w:rPr>
        <w:t>1</w:t>
      </w:r>
      <w:r>
        <w:rPr>
          <w:rFonts w:ascii="Arial" w:cs="Arial"/>
          <w:bCs/>
          <w:szCs w:val="24"/>
        </w:rPr>
        <w:t>.1</w:t>
      </w:r>
      <w:r>
        <w:rPr>
          <w:rFonts w:ascii="Arial" w:cs="Arial" w:hint="eastAsia"/>
          <w:bCs/>
          <w:szCs w:val="24"/>
        </w:rPr>
        <w:t>附全套说明书及维修手册，</w:t>
      </w:r>
      <w:r>
        <w:rPr>
          <w:rFonts w:hint="eastAsia"/>
          <w:szCs w:val="24"/>
          <w:lang w:val="en-GB"/>
        </w:rPr>
        <w:t>每份说明书应包括但不限于以下内容：</w:t>
      </w:r>
    </w:p>
    <w:p w:rsidR="00012A05" w:rsidRDefault="002B4E4B">
      <w:pPr>
        <w:spacing w:line="360" w:lineRule="auto"/>
        <w:ind w:firstLineChars="150" w:firstLine="360"/>
        <w:rPr>
          <w:rFonts w:ascii="宋体" w:hAnsi="宋体"/>
          <w:sz w:val="24"/>
          <w:lang w:val="en-GB"/>
        </w:rPr>
      </w:pPr>
      <w:r>
        <w:rPr>
          <w:rFonts w:ascii="宋体" w:hAnsi="宋体" w:hint="eastAsia"/>
          <w:sz w:val="24"/>
          <w:lang w:val="en-GB"/>
        </w:rPr>
        <w:t>（</w:t>
      </w:r>
      <w:r>
        <w:rPr>
          <w:rFonts w:ascii="宋体" w:hAnsi="宋体" w:hint="eastAsia"/>
          <w:sz w:val="24"/>
          <w:lang w:val="en-GB"/>
        </w:rPr>
        <w:t>1</w:t>
      </w:r>
      <w:r>
        <w:rPr>
          <w:rFonts w:ascii="宋体" w:hAnsi="宋体" w:hint="eastAsia"/>
          <w:sz w:val="24"/>
          <w:lang w:val="en-GB"/>
        </w:rPr>
        <w:t>）</w:t>
      </w:r>
      <w:r>
        <w:rPr>
          <w:rFonts w:ascii="宋体" w:hAnsi="宋体" w:hint="eastAsia"/>
          <w:sz w:val="24"/>
          <w:lang w:val="en-GB"/>
        </w:rPr>
        <w:t>PLC</w:t>
      </w:r>
      <w:r>
        <w:rPr>
          <w:rFonts w:ascii="宋体" w:hAnsi="宋体" w:hint="eastAsia"/>
          <w:sz w:val="24"/>
          <w:lang w:val="en-GB"/>
        </w:rPr>
        <w:t>或其它控制器使用说明书各一份</w:t>
      </w:r>
    </w:p>
    <w:p w:rsidR="00012A05" w:rsidRDefault="002B4E4B">
      <w:pPr>
        <w:spacing w:line="360" w:lineRule="auto"/>
        <w:ind w:firstLineChars="150" w:firstLine="360"/>
        <w:rPr>
          <w:rFonts w:ascii="宋体" w:hAnsi="宋体"/>
          <w:sz w:val="24"/>
          <w:lang w:val="en-GB"/>
        </w:rPr>
      </w:pPr>
      <w:r>
        <w:rPr>
          <w:rFonts w:ascii="宋体" w:hAnsi="宋体" w:hint="eastAsia"/>
          <w:sz w:val="24"/>
          <w:lang w:val="en-GB"/>
        </w:rPr>
        <w:t>（</w:t>
      </w:r>
      <w:r>
        <w:rPr>
          <w:rFonts w:ascii="宋体" w:hAnsi="宋体" w:hint="eastAsia"/>
          <w:sz w:val="24"/>
        </w:rPr>
        <w:t>2</w:t>
      </w:r>
      <w:r>
        <w:rPr>
          <w:rFonts w:ascii="宋体" w:hAnsi="宋体" w:hint="eastAsia"/>
          <w:sz w:val="24"/>
          <w:lang w:val="en-GB"/>
        </w:rPr>
        <w:t>）电气原理线路图及控制程序逻辑梯形图</w:t>
      </w:r>
    </w:p>
    <w:p w:rsidR="00012A05" w:rsidRDefault="002B4E4B">
      <w:pPr>
        <w:spacing w:line="360" w:lineRule="auto"/>
        <w:ind w:firstLineChars="150" w:firstLine="360"/>
        <w:rPr>
          <w:rFonts w:ascii="宋体" w:hAnsi="宋体"/>
          <w:sz w:val="24"/>
          <w:lang w:val="en-GB"/>
        </w:rPr>
      </w:pPr>
      <w:r>
        <w:rPr>
          <w:rFonts w:ascii="宋体" w:hAnsi="宋体" w:hint="eastAsia"/>
          <w:sz w:val="24"/>
          <w:lang w:val="en-GB"/>
        </w:rPr>
        <w:t>（</w:t>
      </w:r>
      <w:r>
        <w:rPr>
          <w:rFonts w:ascii="宋体" w:hAnsi="宋体" w:hint="eastAsia"/>
          <w:sz w:val="24"/>
        </w:rPr>
        <w:t>3</w:t>
      </w:r>
      <w:r>
        <w:rPr>
          <w:rFonts w:ascii="宋体" w:hAnsi="宋体" w:hint="eastAsia"/>
          <w:sz w:val="24"/>
          <w:lang w:val="en-GB"/>
        </w:rPr>
        <w:t>）设备日常润滑维护保养要求、方法及图示</w:t>
      </w:r>
    </w:p>
    <w:p w:rsidR="00012A05" w:rsidRDefault="002B4E4B">
      <w:pPr>
        <w:spacing w:line="360" w:lineRule="auto"/>
        <w:ind w:firstLineChars="150" w:firstLine="360"/>
        <w:rPr>
          <w:rFonts w:ascii="宋体" w:hAnsi="宋体"/>
          <w:sz w:val="24"/>
          <w:lang w:val="en-GB"/>
        </w:rPr>
      </w:pPr>
      <w:r>
        <w:rPr>
          <w:rFonts w:ascii="宋体" w:hAnsi="宋体" w:hint="eastAsia"/>
          <w:sz w:val="24"/>
          <w:lang w:val="en-GB"/>
        </w:rPr>
        <w:t>（</w:t>
      </w:r>
      <w:r>
        <w:rPr>
          <w:rFonts w:ascii="宋体" w:hAnsi="宋体" w:hint="eastAsia"/>
          <w:sz w:val="24"/>
        </w:rPr>
        <w:t>4</w:t>
      </w:r>
      <w:r>
        <w:rPr>
          <w:rFonts w:ascii="宋体" w:hAnsi="宋体" w:hint="eastAsia"/>
          <w:sz w:val="24"/>
          <w:lang w:val="en-GB"/>
        </w:rPr>
        <w:t>）设备的操作规程及安全注意事项</w:t>
      </w:r>
    </w:p>
    <w:p w:rsidR="00012A05" w:rsidRDefault="002B4E4B">
      <w:pPr>
        <w:spacing w:line="360" w:lineRule="auto"/>
        <w:ind w:firstLineChars="150" w:firstLine="360"/>
        <w:rPr>
          <w:rFonts w:ascii="宋体" w:hAnsi="宋体"/>
          <w:sz w:val="24"/>
          <w:lang w:val="en-GB"/>
        </w:rPr>
      </w:pPr>
      <w:r>
        <w:rPr>
          <w:rFonts w:ascii="宋体" w:hAnsi="宋体" w:hint="eastAsia"/>
          <w:sz w:val="24"/>
          <w:lang w:val="en-GB"/>
        </w:rPr>
        <w:t>（</w:t>
      </w:r>
      <w:r>
        <w:rPr>
          <w:rFonts w:ascii="宋体" w:hAnsi="宋体" w:hint="eastAsia"/>
          <w:sz w:val="24"/>
        </w:rPr>
        <w:t>5</w:t>
      </w:r>
      <w:r>
        <w:rPr>
          <w:rFonts w:ascii="宋体" w:hAnsi="宋体" w:hint="eastAsia"/>
          <w:sz w:val="24"/>
          <w:lang w:val="en-GB"/>
        </w:rPr>
        <w:t>）设备的调整方法及产品缺陷的排除方法</w:t>
      </w:r>
      <w:r>
        <w:rPr>
          <w:rFonts w:ascii="宋体" w:hAnsi="宋体" w:hint="eastAsia"/>
          <w:sz w:val="24"/>
          <w:lang w:val="en-GB"/>
        </w:rPr>
        <w:t xml:space="preserve"> </w:t>
      </w:r>
    </w:p>
    <w:p w:rsidR="00012A05" w:rsidRDefault="002B4E4B">
      <w:pPr>
        <w:spacing w:line="360" w:lineRule="auto"/>
        <w:ind w:firstLineChars="150" w:firstLine="360"/>
        <w:rPr>
          <w:rFonts w:ascii="Arial" w:hAnsi="Arial" w:cs="Arial"/>
          <w:bCs/>
        </w:rPr>
      </w:pPr>
      <w:r>
        <w:rPr>
          <w:rFonts w:ascii="宋体" w:hAnsi="宋体" w:hint="eastAsia"/>
          <w:sz w:val="24"/>
          <w:lang w:val="en-GB"/>
        </w:rPr>
        <w:t>（</w:t>
      </w:r>
      <w:r>
        <w:rPr>
          <w:rFonts w:ascii="宋体" w:hAnsi="宋体" w:hint="eastAsia"/>
          <w:sz w:val="24"/>
        </w:rPr>
        <w:t>6</w:t>
      </w:r>
      <w:r>
        <w:rPr>
          <w:rFonts w:ascii="宋体" w:hAnsi="宋体" w:hint="eastAsia"/>
          <w:sz w:val="24"/>
          <w:lang w:val="en-GB"/>
        </w:rPr>
        <w:t>）设备常见故障的种类、产生原因及排除方法</w:t>
      </w:r>
    </w:p>
    <w:p w:rsidR="00012A05" w:rsidRDefault="002B4E4B">
      <w:pPr>
        <w:pStyle w:val="a6"/>
        <w:spacing w:afterLines="0" w:line="360" w:lineRule="auto"/>
        <w:jc w:val="left"/>
        <w:rPr>
          <w:rFonts w:ascii="Arial" w:hAnsi="Arial" w:cs="Arial"/>
          <w:bCs/>
          <w:szCs w:val="24"/>
        </w:rPr>
      </w:pPr>
      <w:r>
        <w:rPr>
          <w:rFonts w:ascii="Arial" w:cs="Arial" w:hint="eastAsia"/>
          <w:bCs/>
          <w:szCs w:val="24"/>
        </w:rPr>
        <w:t>1</w:t>
      </w:r>
      <w:r>
        <w:rPr>
          <w:rFonts w:ascii="Arial" w:cs="Arial"/>
          <w:bCs/>
          <w:szCs w:val="24"/>
        </w:rPr>
        <w:t>.</w:t>
      </w:r>
      <w:r>
        <w:rPr>
          <w:rFonts w:ascii="Arial" w:cs="Arial" w:hint="eastAsia"/>
          <w:bCs/>
          <w:szCs w:val="24"/>
        </w:rPr>
        <w:t>2</w:t>
      </w:r>
      <w:r>
        <w:rPr>
          <w:rFonts w:ascii="Arial" w:cs="Arial" w:hint="eastAsia"/>
          <w:bCs/>
          <w:szCs w:val="24"/>
        </w:rPr>
        <w:t>重要元器件使用说明书；</w:t>
      </w:r>
    </w:p>
    <w:p w:rsidR="00012A05" w:rsidRDefault="002B4E4B">
      <w:pPr>
        <w:pStyle w:val="a6"/>
        <w:spacing w:afterLines="0" w:line="360" w:lineRule="auto"/>
        <w:jc w:val="left"/>
        <w:rPr>
          <w:rFonts w:ascii="Arial" w:hAnsi="Arial" w:cs="Arial"/>
          <w:bCs/>
          <w:szCs w:val="24"/>
        </w:rPr>
      </w:pPr>
      <w:r>
        <w:rPr>
          <w:rFonts w:ascii="Arial" w:cs="Arial" w:hint="eastAsia"/>
          <w:szCs w:val="24"/>
        </w:rPr>
        <w:t>1</w:t>
      </w:r>
      <w:r>
        <w:rPr>
          <w:rFonts w:ascii="Arial" w:cs="Arial"/>
          <w:szCs w:val="24"/>
        </w:rPr>
        <w:t>.</w:t>
      </w:r>
      <w:r>
        <w:rPr>
          <w:rFonts w:ascii="Arial" w:cs="Arial" w:hint="eastAsia"/>
          <w:szCs w:val="24"/>
        </w:rPr>
        <w:t>3</w:t>
      </w:r>
      <w:r>
        <w:rPr>
          <w:rFonts w:ascii="Arial" w:cs="Arial" w:hint="eastAsia"/>
          <w:szCs w:val="24"/>
        </w:rPr>
        <w:t>电气原理图（包括接线图纸）；</w:t>
      </w:r>
    </w:p>
    <w:p w:rsidR="00012A05" w:rsidRDefault="002B4E4B">
      <w:pPr>
        <w:pStyle w:val="a6"/>
        <w:spacing w:afterLines="0" w:line="360" w:lineRule="auto"/>
        <w:jc w:val="left"/>
        <w:rPr>
          <w:rFonts w:ascii="Arial" w:hAnsi="Arial" w:cs="Arial"/>
          <w:bCs/>
          <w:szCs w:val="24"/>
        </w:rPr>
      </w:pPr>
      <w:r>
        <w:rPr>
          <w:rFonts w:ascii="Arial" w:cs="Arial" w:hint="eastAsia"/>
          <w:szCs w:val="24"/>
        </w:rPr>
        <w:t>1</w:t>
      </w:r>
      <w:r>
        <w:rPr>
          <w:rFonts w:ascii="Arial" w:cs="Arial"/>
          <w:szCs w:val="24"/>
        </w:rPr>
        <w:t>.</w:t>
      </w:r>
      <w:r>
        <w:rPr>
          <w:rFonts w:ascii="Arial" w:cs="Arial" w:hint="eastAsia"/>
          <w:szCs w:val="24"/>
        </w:rPr>
        <w:t>4</w:t>
      </w:r>
      <w:r>
        <w:rPr>
          <w:rFonts w:ascii="Arial" w:cs="Arial" w:hint="eastAsia"/>
          <w:szCs w:val="24"/>
        </w:rPr>
        <w:t>提供本设备调试成功的程序密码。</w:t>
      </w:r>
    </w:p>
    <w:p w:rsidR="00012A05" w:rsidRDefault="002B4E4B">
      <w:pPr>
        <w:spacing w:line="360" w:lineRule="auto"/>
        <w:jc w:val="left"/>
        <w:rPr>
          <w:sz w:val="24"/>
        </w:rPr>
      </w:pPr>
      <w:r>
        <w:rPr>
          <w:sz w:val="24"/>
        </w:rPr>
        <w:t>2.</w:t>
      </w:r>
      <w:r>
        <w:rPr>
          <w:rFonts w:hint="eastAsia"/>
          <w:sz w:val="24"/>
        </w:rPr>
        <w:t>易损件及配件清单</w:t>
      </w:r>
    </w:p>
    <w:p w:rsidR="00012A05" w:rsidRDefault="002B4E4B">
      <w:pPr>
        <w:spacing w:line="360" w:lineRule="auto"/>
        <w:rPr>
          <w:rFonts w:ascii="宋体" w:hAnsi="宋体" w:cs="宋体"/>
          <w:b/>
          <w:bCs/>
          <w:color w:val="000000"/>
          <w:sz w:val="24"/>
        </w:rPr>
      </w:pPr>
      <w:r>
        <w:rPr>
          <w:rFonts w:ascii="宋体" w:hAnsi="宋体" w:hint="eastAsia"/>
          <w:sz w:val="24"/>
          <w:lang w:val="en-GB"/>
        </w:rPr>
        <w:t>2.1</w:t>
      </w:r>
      <w:r>
        <w:rPr>
          <w:rFonts w:ascii="宋体" w:hAnsi="宋体" w:hint="eastAsia"/>
          <w:sz w:val="24"/>
          <w:lang w:val="en-GB"/>
        </w:rPr>
        <w:t>提供该设备的易损件明细表</w:t>
      </w:r>
      <w:r>
        <w:rPr>
          <w:rFonts w:ascii="宋体" w:hAnsi="宋体" w:hint="eastAsia"/>
          <w:sz w:val="24"/>
        </w:rPr>
        <w:t>.</w:t>
      </w:r>
      <w:r>
        <w:rPr>
          <w:rFonts w:ascii="宋体" w:hAnsi="宋体" w:hint="eastAsia"/>
          <w:sz w:val="24"/>
          <w:lang w:val="en-GB"/>
        </w:rPr>
        <w:t xml:space="preserve"> </w:t>
      </w:r>
    </w:p>
    <w:p w:rsidR="00012A05" w:rsidRDefault="002B4E4B">
      <w:pPr>
        <w:spacing w:line="360" w:lineRule="auto"/>
        <w:jc w:val="left"/>
        <w:rPr>
          <w:rFonts w:ascii="宋体" w:hAnsi="宋体"/>
          <w:b/>
          <w:bCs/>
          <w:color w:val="000000"/>
          <w:sz w:val="28"/>
          <w:szCs w:val="28"/>
        </w:rPr>
      </w:pPr>
      <w:r>
        <w:rPr>
          <w:rFonts w:ascii="宋体" w:hAnsi="宋体" w:cs="宋体" w:hint="eastAsia"/>
          <w:b/>
          <w:bCs/>
          <w:color w:val="000000"/>
          <w:sz w:val="28"/>
          <w:szCs w:val="28"/>
        </w:rPr>
        <w:t>十、设备验：</w:t>
      </w:r>
    </w:p>
    <w:p w:rsidR="00012A05" w:rsidRDefault="002B4E4B">
      <w:pPr>
        <w:spacing w:line="360" w:lineRule="auto"/>
        <w:rPr>
          <w:rFonts w:ascii="宋体" w:hAnsi="宋体" w:cs="宋体"/>
          <w:color w:val="000000"/>
          <w:sz w:val="24"/>
        </w:rPr>
      </w:pPr>
      <w:r>
        <w:rPr>
          <w:rFonts w:ascii="宋体" w:hAnsi="宋体" w:cs="宋体" w:hint="eastAsia"/>
          <w:color w:val="000000"/>
          <w:sz w:val="24"/>
        </w:rPr>
        <w:t>设备验收分为预验收和终验收</w:t>
      </w:r>
      <w:r>
        <w:rPr>
          <w:rFonts w:ascii="宋体" w:hAnsi="宋体" w:hint="eastAsia"/>
          <w:color w:val="000000"/>
          <w:sz w:val="24"/>
        </w:rPr>
        <w:t>2</w:t>
      </w:r>
      <w:r>
        <w:rPr>
          <w:rFonts w:ascii="宋体" w:hAnsi="宋体" w:cs="宋体" w:hint="eastAsia"/>
          <w:color w:val="000000"/>
          <w:sz w:val="24"/>
        </w:rPr>
        <w:t>个阶段，每个阶段必须有甲、乙人员现场参与验收。设备验收要</w:t>
      </w:r>
      <w:r>
        <w:rPr>
          <w:rFonts w:ascii="宋体" w:hAnsi="宋体" w:cs="宋体" w:hint="eastAsia"/>
          <w:color w:val="000000"/>
          <w:sz w:val="24"/>
        </w:rPr>
        <w:lastRenderedPageBreak/>
        <w:t>求满足客户六款纸箱的开箱</w:t>
      </w:r>
      <w:r>
        <w:rPr>
          <w:rFonts w:ascii="宋体" w:hAnsi="宋体" w:cs="宋体" w:hint="eastAsia"/>
          <w:color w:val="000000"/>
          <w:sz w:val="24"/>
        </w:rPr>
        <w:t xml:space="preserve"> </w:t>
      </w:r>
      <w:r>
        <w:rPr>
          <w:rFonts w:ascii="宋体" w:hAnsi="宋体" w:cs="宋体" w:hint="eastAsia"/>
          <w:color w:val="000000"/>
          <w:sz w:val="24"/>
        </w:rPr>
        <w:t>折盖封箱</w:t>
      </w:r>
      <w:r>
        <w:rPr>
          <w:rFonts w:ascii="宋体" w:hAnsi="宋体" w:cs="宋体" w:hint="eastAsia"/>
          <w:color w:val="000000"/>
          <w:sz w:val="24"/>
        </w:rPr>
        <w:t xml:space="preserve"> </w:t>
      </w:r>
      <w:r>
        <w:rPr>
          <w:rFonts w:ascii="宋体" w:hAnsi="宋体" w:cs="宋体" w:hint="eastAsia"/>
          <w:color w:val="000000"/>
          <w:sz w:val="24"/>
        </w:rPr>
        <w:t>角边封箱功能</w:t>
      </w:r>
      <w:r>
        <w:rPr>
          <w:rFonts w:ascii="宋体" w:hAnsi="宋体" w:cs="宋体" w:hint="eastAsia"/>
          <w:color w:val="000000"/>
          <w:sz w:val="24"/>
        </w:rPr>
        <w:t>.</w:t>
      </w:r>
      <w:r>
        <w:rPr>
          <w:rFonts w:ascii="宋体" w:hAnsi="宋体" w:cs="宋体" w:hint="eastAsia"/>
          <w:color w:val="000000"/>
          <w:sz w:val="24"/>
        </w:rPr>
        <w:t>标注使用元器件符合技术协议（不包括在生产过程中因特殊原因和甲方沟通后口头或书面达成的协议）</w:t>
      </w:r>
    </w:p>
    <w:p w:rsidR="00012A05" w:rsidRDefault="00012A05">
      <w:pPr>
        <w:spacing w:line="360" w:lineRule="auto"/>
        <w:rPr>
          <w:rFonts w:ascii="宋体" w:hAnsi="宋体" w:cs="宋体"/>
          <w:color w:val="000000"/>
          <w:sz w:val="24"/>
        </w:rPr>
      </w:pPr>
    </w:p>
    <w:p w:rsidR="00012A05" w:rsidRDefault="00012A05">
      <w:pPr>
        <w:spacing w:line="360" w:lineRule="auto"/>
        <w:rPr>
          <w:rFonts w:ascii="宋体" w:hAnsi="宋体" w:cs="Arial"/>
          <w:sz w:val="24"/>
        </w:rPr>
      </w:pPr>
    </w:p>
    <w:p w:rsidR="00012A05" w:rsidRDefault="002B4E4B">
      <w:pPr>
        <w:rPr>
          <w:rFonts w:ascii="宋体" w:hAnsi="宋体"/>
          <w:b/>
          <w:color w:val="000000"/>
          <w:sz w:val="30"/>
          <w:szCs w:val="30"/>
        </w:rPr>
      </w:pPr>
      <w:r>
        <w:rPr>
          <w:rFonts w:ascii="宋体" w:hAnsi="宋体" w:hint="eastAsia"/>
          <w:b/>
          <w:color w:val="000000"/>
          <w:sz w:val="30"/>
          <w:szCs w:val="30"/>
        </w:rPr>
        <w:t>十二、售后服务</w:t>
      </w:r>
    </w:p>
    <w:p w:rsidR="00012A05" w:rsidRDefault="002B4E4B">
      <w:pPr>
        <w:rPr>
          <w:rFonts w:ascii="宋体" w:hAnsi="宋体"/>
          <w:bCs/>
          <w:color w:val="000000"/>
          <w:sz w:val="24"/>
        </w:rPr>
      </w:pPr>
      <w:r>
        <w:rPr>
          <w:rFonts w:ascii="宋体" w:hAnsi="宋体" w:hint="eastAsia"/>
          <w:bCs/>
          <w:color w:val="000000"/>
          <w:sz w:val="24"/>
        </w:rPr>
        <w:t xml:space="preserve">    </w:t>
      </w:r>
      <w:r>
        <w:rPr>
          <w:rFonts w:ascii="宋体" w:hAnsi="宋体" w:hint="eastAsia"/>
          <w:bCs/>
          <w:color w:val="000000"/>
          <w:sz w:val="24"/>
        </w:rPr>
        <w:t>乙方将为甲方建立专门的售后服务全天候联系渠道。对于甲方的服务要求或技术质询，乙方在收到甲方的书面或具有准确信息的电话通知后的</w:t>
      </w:r>
      <w:r>
        <w:rPr>
          <w:rFonts w:ascii="宋体" w:hAnsi="宋体" w:hint="eastAsia"/>
          <w:bCs/>
          <w:color w:val="000000"/>
          <w:sz w:val="24"/>
        </w:rPr>
        <w:t>4</w:t>
      </w:r>
      <w:r>
        <w:rPr>
          <w:rFonts w:ascii="宋体" w:hAnsi="宋体" w:hint="eastAsia"/>
          <w:bCs/>
          <w:color w:val="000000"/>
          <w:sz w:val="24"/>
        </w:rPr>
        <w:t>小时内做出响应。对于普通故障，乙方将以电话、传真或</w:t>
      </w:r>
      <w:r>
        <w:rPr>
          <w:rFonts w:ascii="宋体" w:hAnsi="宋体" w:hint="eastAsia"/>
          <w:bCs/>
          <w:color w:val="000000"/>
          <w:sz w:val="24"/>
        </w:rPr>
        <w:t>E-MAIL</w:t>
      </w:r>
      <w:r>
        <w:rPr>
          <w:rFonts w:ascii="宋体" w:hAnsi="宋体" w:hint="eastAsia"/>
          <w:bCs/>
          <w:color w:val="000000"/>
          <w:sz w:val="24"/>
        </w:rPr>
        <w:t>形式指导贵方尽快恢复生产。对于用户不能自行解决的故障，乙方在接到甲方传真的报修通知单后必须</w:t>
      </w:r>
      <w:r>
        <w:rPr>
          <w:rFonts w:ascii="宋体" w:hAnsi="宋体" w:hint="eastAsia"/>
          <w:bCs/>
          <w:color w:val="000000"/>
          <w:sz w:val="24"/>
        </w:rPr>
        <w:t>4</w:t>
      </w:r>
      <w:r>
        <w:rPr>
          <w:rFonts w:ascii="宋体" w:hAnsi="宋体" w:hint="eastAsia"/>
          <w:bCs/>
          <w:color w:val="000000"/>
          <w:sz w:val="24"/>
        </w:rPr>
        <w:t>小时之内提供解决方案；如确认需要派员时，在</w:t>
      </w:r>
      <w:r>
        <w:rPr>
          <w:rFonts w:ascii="宋体" w:hAnsi="宋体" w:hint="eastAsia"/>
          <w:bCs/>
          <w:color w:val="000000"/>
          <w:sz w:val="24"/>
        </w:rPr>
        <w:t>48</w:t>
      </w:r>
      <w:r>
        <w:rPr>
          <w:rFonts w:ascii="宋体" w:hAnsi="宋体" w:hint="eastAsia"/>
          <w:bCs/>
          <w:color w:val="000000"/>
          <w:sz w:val="24"/>
        </w:rPr>
        <w:t>小时到达现场。</w:t>
      </w:r>
    </w:p>
    <w:p w:rsidR="00012A05" w:rsidRDefault="00012A05">
      <w:pPr>
        <w:spacing w:line="360" w:lineRule="auto"/>
        <w:rPr>
          <w:rFonts w:ascii="宋体" w:hAnsi="宋体" w:cs="宋体"/>
          <w:b/>
          <w:bCs/>
          <w:color w:val="000000"/>
          <w:sz w:val="24"/>
        </w:rPr>
      </w:pPr>
    </w:p>
    <w:sectPr w:rsidR="00012A05" w:rsidSect="00012A05">
      <w:footerReference w:type="default" r:id="rId11"/>
      <w:pgSz w:w="11906" w:h="16838"/>
      <w:pgMar w:top="301" w:right="907" w:bottom="301" w:left="90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4B" w:rsidRDefault="002B4E4B" w:rsidP="00012A05">
      <w:r>
        <w:separator/>
      </w:r>
    </w:p>
  </w:endnote>
  <w:endnote w:type="continuationSeparator" w:id="1">
    <w:p w:rsidR="002B4E4B" w:rsidRDefault="002B4E4B" w:rsidP="00012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swiss"/>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05" w:rsidRDefault="002B4E4B">
    <w:pPr>
      <w:widowControl/>
      <w:shd w:val="clear" w:color="auto" w:fill="FFFFFF"/>
      <w:spacing w:line="345" w:lineRule="atLeast"/>
      <w:jc w:val="left"/>
      <w:rPr>
        <w:rStyle w:val="ad"/>
        <w:rFonts w:ascii="Arial Black" w:hAnsi="Arial Black" w:cs="Arial Black"/>
        <w:b w:val="0"/>
        <w:bCs/>
        <w:color w:val="000000"/>
        <w:kern w:val="0"/>
        <w:sz w:val="15"/>
        <w:szCs w:val="15"/>
        <w:u w:val="single"/>
        <w:shd w:val="clear" w:color="auto" w:fill="FFFFFF"/>
      </w:rPr>
    </w:pPr>
    <w:r>
      <w:rPr>
        <w:rStyle w:val="ad"/>
        <w:rFonts w:ascii="Arial Black" w:hAnsi="Arial Black" w:cs="Arial Black" w:hint="eastAsia"/>
        <w:b w:val="0"/>
        <w:bCs/>
        <w:color w:val="000000"/>
        <w:kern w:val="0"/>
        <w:sz w:val="15"/>
        <w:szCs w:val="15"/>
        <w:u w:val="single"/>
        <w:shd w:val="clear" w:color="auto" w:fil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4B" w:rsidRDefault="002B4E4B" w:rsidP="00012A05">
      <w:r>
        <w:separator/>
      </w:r>
    </w:p>
  </w:footnote>
  <w:footnote w:type="continuationSeparator" w:id="1">
    <w:p w:rsidR="002B4E4B" w:rsidRDefault="002B4E4B" w:rsidP="00012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1B1861"/>
    <w:multiLevelType w:val="singleLevel"/>
    <w:tmpl w:val="B71B1861"/>
    <w:lvl w:ilvl="0">
      <w:start w:val="1"/>
      <w:numFmt w:val="decimal"/>
      <w:suff w:val="space"/>
      <w:lvlText w:val="%1."/>
      <w:lvlJc w:val="left"/>
    </w:lvl>
  </w:abstractNum>
  <w:abstractNum w:abstractNumId="1">
    <w:nsid w:val="0000000B"/>
    <w:multiLevelType w:val="multilevel"/>
    <w:tmpl w:val="0000000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2E612B"/>
    <w:multiLevelType w:val="singleLevel"/>
    <w:tmpl w:val="492E612B"/>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12A05"/>
    <w:rsid w:val="000A1BD3"/>
    <w:rsid w:val="000C0F67"/>
    <w:rsid w:val="000C4C86"/>
    <w:rsid w:val="000F37D6"/>
    <w:rsid w:val="000F7F5E"/>
    <w:rsid w:val="00111CF2"/>
    <w:rsid w:val="00112671"/>
    <w:rsid w:val="001219B9"/>
    <w:rsid w:val="00134A82"/>
    <w:rsid w:val="0015291D"/>
    <w:rsid w:val="00172A27"/>
    <w:rsid w:val="00174901"/>
    <w:rsid w:val="001E26ED"/>
    <w:rsid w:val="001F57DC"/>
    <w:rsid w:val="00231B43"/>
    <w:rsid w:val="00247E0C"/>
    <w:rsid w:val="00282FB8"/>
    <w:rsid w:val="002B4E4B"/>
    <w:rsid w:val="00381AE9"/>
    <w:rsid w:val="00417038"/>
    <w:rsid w:val="00444CE5"/>
    <w:rsid w:val="004902F0"/>
    <w:rsid w:val="00492069"/>
    <w:rsid w:val="004978EF"/>
    <w:rsid w:val="004E2CA6"/>
    <w:rsid w:val="00540BB9"/>
    <w:rsid w:val="005470C9"/>
    <w:rsid w:val="00562F5C"/>
    <w:rsid w:val="005937FF"/>
    <w:rsid w:val="005D4AA0"/>
    <w:rsid w:val="00641A0C"/>
    <w:rsid w:val="00661480"/>
    <w:rsid w:val="00667EF3"/>
    <w:rsid w:val="00711150"/>
    <w:rsid w:val="00743174"/>
    <w:rsid w:val="00746429"/>
    <w:rsid w:val="007554D4"/>
    <w:rsid w:val="007B1052"/>
    <w:rsid w:val="008D1A43"/>
    <w:rsid w:val="009009BE"/>
    <w:rsid w:val="00910FFA"/>
    <w:rsid w:val="009516A2"/>
    <w:rsid w:val="009A3445"/>
    <w:rsid w:val="009A473C"/>
    <w:rsid w:val="009F6A01"/>
    <w:rsid w:val="00A00E56"/>
    <w:rsid w:val="00A01E8D"/>
    <w:rsid w:val="00A044DF"/>
    <w:rsid w:val="00A05E20"/>
    <w:rsid w:val="00A236D0"/>
    <w:rsid w:val="00A5767F"/>
    <w:rsid w:val="00AF3722"/>
    <w:rsid w:val="00B44415"/>
    <w:rsid w:val="00B64EE9"/>
    <w:rsid w:val="00BA2D34"/>
    <w:rsid w:val="00BD00B7"/>
    <w:rsid w:val="00BD218F"/>
    <w:rsid w:val="00C263D6"/>
    <w:rsid w:val="00C321B7"/>
    <w:rsid w:val="00C904DB"/>
    <w:rsid w:val="00CC25B1"/>
    <w:rsid w:val="00CD3778"/>
    <w:rsid w:val="00D16BC6"/>
    <w:rsid w:val="00D2491A"/>
    <w:rsid w:val="00D76BAF"/>
    <w:rsid w:val="00D977CA"/>
    <w:rsid w:val="00DF4AFC"/>
    <w:rsid w:val="00E30A00"/>
    <w:rsid w:val="00EC2854"/>
    <w:rsid w:val="00F227BB"/>
    <w:rsid w:val="00F66718"/>
    <w:rsid w:val="00F94F57"/>
    <w:rsid w:val="00FB4EDA"/>
    <w:rsid w:val="00FC65A8"/>
    <w:rsid w:val="02D5432A"/>
    <w:rsid w:val="03AF41F7"/>
    <w:rsid w:val="06E06C3E"/>
    <w:rsid w:val="06FC3783"/>
    <w:rsid w:val="07FC7763"/>
    <w:rsid w:val="08D54B00"/>
    <w:rsid w:val="099B1233"/>
    <w:rsid w:val="0A7742C4"/>
    <w:rsid w:val="0AD01459"/>
    <w:rsid w:val="0BF804E7"/>
    <w:rsid w:val="0C2A0E82"/>
    <w:rsid w:val="0DFE1FAC"/>
    <w:rsid w:val="0DFE24E1"/>
    <w:rsid w:val="0E3A3B58"/>
    <w:rsid w:val="0E4C044F"/>
    <w:rsid w:val="0E7501C9"/>
    <w:rsid w:val="103E455B"/>
    <w:rsid w:val="12C90EDD"/>
    <w:rsid w:val="13060846"/>
    <w:rsid w:val="15122B73"/>
    <w:rsid w:val="1529208F"/>
    <w:rsid w:val="171A32A8"/>
    <w:rsid w:val="17CE341A"/>
    <w:rsid w:val="18086794"/>
    <w:rsid w:val="18CA58B6"/>
    <w:rsid w:val="19D677ED"/>
    <w:rsid w:val="1B43153F"/>
    <w:rsid w:val="1D582A27"/>
    <w:rsid w:val="1D667ACB"/>
    <w:rsid w:val="2056074E"/>
    <w:rsid w:val="20800FE2"/>
    <w:rsid w:val="211F0AE1"/>
    <w:rsid w:val="219F2C1C"/>
    <w:rsid w:val="21B038D2"/>
    <w:rsid w:val="21F13D5B"/>
    <w:rsid w:val="22C3194F"/>
    <w:rsid w:val="22F879F7"/>
    <w:rsid w:val="232F0052"/>
    <w:rsid w:val="23906366"/>
    <w:rsid w:val="24760BE2"/>
    <w:rsid w:val="254E10C5"/>
    <w:rsid w:val="263D4D46"/>
    <w:rsid w:val="26A87DE4"/>
    <w:rsid w:val="26F15A73"/>
    <w:rsid w:val="27077A2C"/>
    <w:rsid w:val="2752270D"/>
    <w:rsid w:val="27E1025E"/>
    <w:rsid w:val="27FC58CD"/>
    <w:rsid w:val="282307BF"/>
    <w:rsid w:val="29F453FE"/>
    <w:rsid w:val="2BAC7DB5"/>
    <w:rsid w:val="2CCD1142"/>
    <w:rsid w:val="2CF3125D"/>
    <w:rsid w:val="2D5A6A92"/>
    <w:rsid w:val="2E2B414C"/>
    <w:rsid w:val="2F725AFD"/>
    <w:rsid w:val="2F735768"/>
    <w:rsid w:val="32B6256B"/>
    <w:rsid w:val="32B64C47"/>
    <w:rsid w:val="35AB6B9C"/>
    <w:rsid w:val="361E10D9"/>
    <w:rsid w:val="3681297D"/>
    <w:rsid w:val="36D41507"/>
    <w:rsid w:val="38623892"/>
    <w:rsid w:val="386B4F8A"/>
    <w:rsid w:val="38D32BBF"/>
    <w:rsid w:val="39014694"/>
    <w:rsid w:val="39280F6A"/>
    <w:rsid w:val="3D5B0736"/>
    <w:rsid w:val="3D70475E"/>
    <w:rsid w:val="3E0B2E40"/>
    <w:rsid w:val="3ECA2C65"/>
    <w:rsid w:val="40D12367"/>
    <w:rsid w:val="4148274D"/>
    <w:rsid w:val="44417B1F"/>
    <w:rsid w:val="45AA255A"/>
    <w:rsid w:val="460C34F8"/>
    <w:rsid w:val="47EB200F"/>
    <w:rsid w:val="490171DA"/>
    <w:rsid w:val="490B183A"/>
    <w:rsid w:val="49AD76C4"/>
    <w:rsid w:val="49D20FCE"/>
    <w:rsid w:val="49E573CC"/>
    <w:rsid w:val="4CC71B02"/>
    <w:rsid w:val="4ED42EC9"/>
    <w:rsid w:val="506875FB"/>
    <w:rsid w:val="507563AD"/>
    <w:rsid w:val="5090698A"/>
    <w:rsid w:val="52555B21"/>
    <w:rsid w:val="5279165E"/>
    <w:rsid w:val="52F37C1A"/>
    <w:rsid w:val="52F8065B"/>
    <w:rsid w:val="53AC3C63"/>
    <w:rsid w:val="54C2149E"/>
    <w:rsid w:val="550A6C70"/>
    <w:rsid w:val="565F29EC"/>
    <w:rsid w:val="567A6CD7"/>
    <w:rsid w:val="56BC5163"/>
    <w:rsid w:val="574F47CE"/>
    <w:rsid w:val="586559E6"/>
    <w:rsid w:val="588A3D71"/>
    <w:rsid w:val="58CF0CC3"/>
    <w:rsid w:val="59141381"/>
    <w:rsid w:val="5914439E"/>
    <w:rsid w:val="5957661E"/>
    <w:rsid w:val="59E419FA"/>
    <w:rsid w:val="5C311B5C"/>
    <w:rsid w:val="5CB62828"/>
    <w:rsid w:val="5DF66A37"/>
    <w:rsid w:val="5F493ABE"/>
    <w:rsid w:val="611D1C17"/>
    <w:rsid w:val="623D6AC6"/>
    <w:rsid w:val="62E96293"/>
    <w:rsid w:val="63B43696"/>
    <w:rsid w:val="6402027D"/>
    <w:rsid w:val="65287853"/>
    <w:rsid w:val="659F4CCA"/>
    <w:rsid w:val="65DC505A"/>
    <w:rsid w:val="691937FC"/>
    <w:rsid w:val="6A6878F9"/>
    <w:rsid w:val="6BE31711"/>
    <w:rsid w:val="6D122603"/>
    <w:rsid w:val="6D134A68"/>
    <w:rsid w:val="6D1D37DD"/>
    <w:rsid w:val="6D321C7E"/>
    <w:rsid w:val="6E517EF4"/>
    <w:rsid w:val="6ED40143"/>
    <w:rsid w:val="704F6D52"/>
    <w:rsid w:val="739149A6"/>
    <w:rsid w:val="743A6825"/>
    <w:rsid w:val="75A20E0D"/>
    <w:rsid w:val="78857951"/>
    <w:rsid w:val="7C18382A"/>
    <w:rsid w:val="7CA01BBD"/>
    <w:rsid w:val="7CDF7BF3"/>
    <w:rsid w:val="7F4826D0"/>
    <w:rsid w:val="7F970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rules v:ext="edit">
        <o:r id="V:Rule1" type="callout" idref="#自选图形 174"/>
        <o:r id="V:Rule2" type="callout" idref="#自选图形 142"/>
        <o:r id="V:Rule3" type="callout" idref="#自选图形 151"/>
        <o:r id="V:Rule4" type="callout" idref="#_x0000_s1029"/>
        <o:r id="V:Rule5" type="callout" idref="#_x0000_s1028"/>
        <o:r id="V:Rule6"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uiPriority="0" w:unhideWhenUsed="0" w:qFormat="1"/>
    <w:lsdException w:name="Body Text Inden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05"/>
    <w:pPr>
      <w:widowControl w:val="0"/>
      <w:jc w:val="both"/>
    </w:pPr>
    <w:rPr>
      <w:kern w:val="2"/>
      <w:sz w:val="21"/>
      <w:szCs w:val="24"/>
    </w:rPr>
  </w:style>
  <w:style w:type="paragraph" w:styleId="1">
    <w:name w:val="heading 1"/>
    <w:basedOn w:val="a"/>
    <w:next w:val="a"/>
    <w:link w:val="1Char"/>
    <w:qFormat/>
    <w:rsid w:val="00012A05"/>
    <w:pPr>
      <w:keepNext/>
      <w:keepLines/>
      <w:widowControl/>
      <w:spacing w:before="340" w:after="330" w:line="576" w:lineRule="auto"/>
      <w:outlineLvl w:val="0"/>
    </w:pPr>
    <w:rPr>
      <w:b/>
      <w:kern w:val="44"/>
      <w:sz w:val="44"/>
    </w:rPr>
  </w:style>
  <w:style w:type="paragraph" w:styleId="2">
    <w:name w:val="heading 2"/>
    <w:basedOn w:val="a"/>
    <w:next w:val="a"/>
    <w:qFormat/>
    <w:rsid w:val="00012A05"/>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012A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12A05"/>
    <w:pPr>
      <w:adjustRightInd w:val="0"/>
      <w:spacing w:line="312" w:lineRule="atLeast"/>
      <w:ind w:firstLine="420"/>
    </w:pPr>
    <w:rPr>
      <w:kern w:val="0"/>
      <w:szCs w:val="20"/>
    </w:rPr>
  </w:style>
  <w:style w:type="paragraph" w:styleId="a4">
    <w:name w:val="caption"/>
    <w:basedOn w:val="a"/>
    <w:next w:val="a"/>
    <w:uiPriority w:val="35"/>
    <w:semiHidden/>
    <w:unhideWhenUsed/>
    <w:qFormat/>
    <w:rsid w:val="00012A05"/>
    <w:rPr>
      <w:rFonts w:ascii="Arial" w:eastAsia="黑体" w:hAnsi="Arial"/>
      <w:sz w:val="20"/>
    </w:rPr>
  </w:style>
  <w:style w:type="paragraph" w:styleId="a5">
    <w:name w:val="annotation text"/>
    <w:basedOn w:val="a"/>
    <w:link w:val="Char"/>
    <w:qFormat/>
    <w:rsid w:val="00012A05"/>
    <w:pPr>
      <w:jc w:val="left"/>
    </w:pPr>
  </w:style>
  <w:style w:type="paragraph" w:styleId="a6">
    <w:name w:val="Body Text"/>
    <w:basedOn w:val="a"/>
    <w:uiPriority w:val="99"/>
    <w:unhideWhenUsed/>
    <w:qFormat/>
    <w:rsid w:val="00012A05"/>
    <w:pPr>
      <w:spacing w:afterLines="50" w:line="460" w:lineRule="exact"/>
    </w:pPr>
    <w:rPr>
      <w:rFonts w:ascii="宋体" w:hAnsi="宋体"/>
      <w:sz w:val="24"/>
      <w:szCs w:val="20"/>
    </w:rPr>
  </w:style>
  <w:style w:type="paragraph" w:styleId="a7">
    <w:name w:val="Plain Text"/>
    <w:basedOn w:val="a"/>
    <w:uiPriority w:val="99"/>
    <w:unhideWhenUsed/>
    <w:qFormat/>
    <w:rsid w:val="00012A05"/>
    <w:rPr>
      <w:rFonts w:ascii="宋体" w:hAnsi="Courier New"/>
      <w:szCs w:val="21"/>
    </w:rPr>
  </w:style>
  <w:style w:type="paragraph" w:styleId="a8">
    <w:name w:val="Date"/>
    <w:basedOn w:val="a"/>
    <w:next w:val="a"/>
    <w:link w:val="Char0"/>
    <w:qFormat/>
    <w:rsid w:val="00012A05"/>
    <w:pPr>
      <w:ind w:leftChars="2500" w:left="100"/>
    </w:pPr>
  </w:style>
  <w:style w:type="paragraph" w:styleId="20">
    <w:name w:val="Body Text Indent 2"/>
    <w:basedOn w:val="a"/>
    <w:uiPriority w:val="99"/>
    <w:unhideWhenUsed/>
    <w:qFormat/>
    <w:rsid w:val="00012A05"/>
    <w:pPr>
      <w:spacing w:after="120" w:line="480" w:lineRule="auto"/>
      <w:ind w:leftChars="200" w:left="420"/>
    </w:pPr>
  </w:style>
  <w:style w:type="paragraph" w:styleId="a9">
    <w:name w:val="Balloon Text"/>
    <w:basedOn w:val="a"/>
    <w:link w:val="Char1"/>
    <w:qFormat/>
    <w:rsid w:val="00012A05"/>
    <w:rPr>
      <w:sz w:val="18"/>
      <w:szCs w:val="18"/>
    </w:rPr>
  </w:style>
  <w:style w:type="paragraph" w:styleId="aa">
    <w:name w:val="footer"/>
    <w:basedOn w:val="a"/>
    <w:link w:val="Char2"/>
    <w:qFormat/>
    <w:rsid w:val="00012A05"/>
    <w:pPr>
      <w:tabs>
        <w:tab w:val="center" w:pos="4153"/>
        <w:tab w:val="right" w:pos="8306"/>
      </w:tabs>
      <w:snapToGrid w:val="0"/>
      <w:jc w:val="left"/>
    </w:pPr>
    <w:rPr>
      <w:sz w:val="18"/>
      <w:szCs w:val="18"/>
    </w:rPr>
  </w:style>
  <w:style w:type="paragraph" w:styleId="ab">
    <w:name w:val="header"/>
    <w:basedOn w:val="a"/>
    <w:link w:val="Char3"/>
    <w:qFormat/>
    <w:rsid w:val="00012A05"/>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012A05"/>
    <w:pPr>
      <w:widowControl/>
      <w:spacing w:before="100" w:beforeAutospacing="1" w:after="100" w:afterAutospacing="1"/>
      <w:jc w:val="left"/>
    </w:pPr>
    <w:rPr>
      <w:rFonts w:ascii="宋体" w:hAnsi="宋体"/>
      <w:kern w:val="0"/>
      <w:sz w:val="24"/>
    </w:rPr>
  </w:style>
  <w:style w:type="character" w:styleId="ad">
    <w:name w:val="Strong"/>
    <w:basedOn w:val="a0"/>
    <w:uiPriority w:val="22"/>
    <w:qFormat/>
    <w:rsid w:val="00012A05"/>
    <w:rPr>
      <w:b/>
    </w:rPr>
  </w:style>
  <w:style w:type="character" w:styleId="ae">
    <w:name w:val="Hyperlink"/>
    <w:basedOn w:val="a0"/>
    <w:qFormat/>
    <w:rsid w:val="00012A05"/>
    <w:rPr>
      <w:color w:val="0000FF"/>
      <w:u w:val="single"/>
    </w:rPr>
  </w:style>
  <w:style w:type="character" w:customStyle="1" w:styleId="Char3">
    <w:name w:val="页眉 Char"/>
    <w:basedOn w:val="a0"/>
    <w:link w:val="ab"/>
    <w:qFormat/>
    <w:rsid w:val="00012A05"/>
    <w:rPr>
      <w:kern w:val="2"/>
      <w:sz w:val="18"/>
      <w:szCs w:val="18"/>
    </w:rPr>
  </w:style>
  <w:style w:type="character" w:customStyle="1" w:styleId="Char1">
    <w:name w:val="批注框文本 Char"/>
    <w:basedOn w:val="a0"/>
    <w:link w:val="a9"/>
    <w:qFormat/>
    <w:rsid w:val="00012A05"/>
    <w:rPr>
      <w:kern w:val="2"/>
      <w:sz w:val="18"/>
      <w:szCs w:val="18"/>
    </w:rPr>
  </w:style>
  <w:style w:type="character" w:customStyle="1" w:styleId="subtitles0">
    <w:name w:val="sub_title s0"/>
    <w:basedOn w:val="a0"/>
    <w:qFormat/>
    <w:rsid w:val="00012A05"/>
  </w:style>
  <w:style w:type="character" w:customStyle="1" w:styleId="3Char">
    <w:name w:val="标题 3 Char"/>
    <w:basedOn w:val="a0"/>
    <w:link w:val="3"/>
    <w:qFormat/>
    <w:rsid w:val="00012A05"/>
    <w:rPr>
      <w:b/>
      <w:bCs/>
      <w:kern w:val="2"/>
      <w:sz w:val="32"/>
      <w:szCs w:val="32"/>
    </w:rPr>
  </w:style>
  <w:style w:type="character" w:customStyle="1" w:styleId="Char2">
    <w:name w:val="页脚 Char"/>
    <w:basedOn w:val="a0"/>
    <w:link w:val="aa"/>
    <w:qFormat/>
    <w:rsid w:val="00012A05"/>
    <w:rPr>
      <w:kern w:val="2"/>
      <w:sz w:val="18"/>
      <w:szCs w:val="18"/>
    </w:rPr>
  </w:style>
  <w:style w:type="character" w:customStyle="1" w:styleId="Char">
    <w:name w:val="批注文字 Char"/>
    <w:basedOn w:val="a0"/>
    <w:link w:val="a5"/>
    <w:qFormat/>
    <w:rsid w:val="00012A05"/>
    <w:rPr>
      <w:kern w:val="2"/>
      <w:sz w:val="21"/>
      <w:szCs w:val="24"/>
    </w:rPr>
  </w:style>
  <w:style w:type="character" w:customStyle="1" w:styleId="Char0">
    <w:name w:val="日期 Char"/>
    <w:basedOn w:val="a0"/>
    <w:link w:val="a8"/>
    <w:qFormat/>
    <w:rsid w:val="00012A05"/>
    <w:rPr>
      <w:kern w:val="2"/>
      <w:sz w:val="21"/>
      <w:szCs w:val="24"/>
    </w:rPr>
  </w:style>
  <w:style w:type="character" w:customStyle="1" w:styleId="1Char">
    <w:name w:val="标题 1 Char"/>
    <w:basedOn w:val="a0"/>
    <w:link w:val="1"/>
    <w:qFormat/>
    <w:rsid w:val="00012A05"/>
    <w:rPr>
      <w:b/>
      <w:kern w:val="44"/>
      <w:sz w:val="44"/>
    </w:rPr>
  </w:style>
  <w:style w:type="paragraph" w:customStyle="1" w:styleId="af">
    <w:name w:val="标准"/>
    <w:basedOn w:val="a"/>
    <w:qFormat/>
    <w:rsid w:val="00012A05"/>
    <w:pPr>
      <w:adjustRightInd w:val="0"/>
      <w:spacing w:line="312" w:lineRule="atLeast"/>
      <w:jc w:val="center"/>
    </w:pPr>
    <w:rPr>
      <w:kern w:val="0"/>
      <w:szCs w:val="20"/>
    </w:rPr>
  </w:style>
  <w:style w:type="paragraph" w:customStyle="1" w:styleId="af0">
    <w:name w:val="È±Ê¡ÎÄ±¾"/>
    <w:basedOn w:val="a"/>
    <w:qFormat/>
    <w:rsid w:val="00012A05"/>
    <w:pPr>
      <w:widowControl/>
      <w:overflowPunct w:val="0"/>
      <w:autoSpaceDE w:val="0"/>
      <w:autoSpaceDN w:val="0"/>
      <w:adjustRightInd w:val="0"/>
      <w:jc w:val="left"/>
      <w:textAlignment w:val="baseline"/>
    </w:pPr>
    <w:rPr>
      <w:kern w:val="0"/>
      <w:sz w:val="24"/>
      <w:szCs w:val="20"/>
    </w:rPr>
  </w:style>
  <w:style w:type="paragraph" w:customStyle="1" w:styleId="10">
    <w:name w:val="列表段落1"/>
    <w:basedOn w:val="a"/>
    <w:uiPriority w:val="34"/>
    <w:qFormat/>
    <w:rsid w:val="00012A05"/>
    <w:pPr>
      <w:ind w:firstLineChars="200" w:firstLine="420"/>
    </w:pPr>
  </w:style>
  <w:style w:type="paragraph" w:customStyle="1" w:styleId="Char4">
    <w:name w:val="Char"/>
    <w:basedOn w:val="a"/>
    <w:qFormat/>
    <w:rsid w:val="00012A05"/>
  </w:style>
  <w:style w:type="paragraph" w:styleId="af1">
    <w:name w:val="List Paragraph"/>
    <w:basedOn w:val="a"/>
    <w:uiPriority w:val="99"/>
    <w:rsid w:val="00012A0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559</Words>
  <Characters>3190</Characters>
  <Application>Microsoft Office Word</Application>
  <DocSecurity>0</DocSecurity>
  <Lines>26</Lines>
  <Paragraphs>7</Paragraphs>
  <ScaleCrop>false</ScaleCrop>
  <Company>Microsoft</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深圳市奥宇控制系统有限公司工程材料请购单</dc:title>
  <dc:creator>xiaoli</dc:creator>
  <cp:lastModifiedBy>tangliya520@163.com</cp:lastModifiedBy>
  <cp:revision>39</cp:revision>
  <cp:lastPrinted>2012-10-12T08:17:00Z</cp:lastPrinted>
  <dcterms:created xsi:type="dcterms:W3CDTF">2020-04-01T09:17:00Z</dcterms:created>
  <dcterms:modified xsi:type="dcterms:W3CDTF">2020-04-29T06:07:00Z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