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FB" w:rsidRDefault="00AE33FB" w:rsidP="002C7AEF">
      <w:pPr>
        <w:spacing w:line="360" w:lineRule="auto"/>
        <w:rPr>
          <w:sz w:val="32"/>
        </w:rPr>
      </w:pPr>
      <w:bookmarkStart w:id="0" w:name="_GoBack"/>
      <w:bookmarkEnd w:id="0"/>
    </w:p>
    <w:p w:rsidR="00AE33FB" w:rsidRDefault="00AE33FB" w:rsidP="001375B4">
      <w:pPr>
        <w:spacing w:line="360" w:lineRule="auto"/>
        <w:rPr>
          <w:b/>
          <w:bCs/>
          <w:sz w:val="21"/>
        </w:rPr>
      </w:pPr>
    </w:p>
    <w:p w:rsidR="00FF3A9C" w:rsidRDefault="00FF3A9C" w:rsidP="001375B4">
      <w:pPr>
        <w:spacing w:line="360" w:lineRule="auto"/>
        <w:rPr>
          <w:b/>
          <w:bCs/>
          <w:sz w:val="21"/>
        </w:rPr>
      </w:pPr>
    </w:p>
    <w:p w:rsidR="00BE26A6" w:rsidRPr="0082017D" w:rsidRDefault="00BE26A6" w:rsidP="00BE26A6">
      <w:pPr>
        <w:snapToGrid w:val="0"/>
        <w:spacing w:line="780" w:lineRule="atLeast"/>
        <w:jc w:val="center"/>
        <w:outlineLvl w:val="0"/>
        <w:rPr>
          <w:rFonts w:ascii="宋体" w:hAnsi="宋体"/>
          <w:b/>
          <w:bCs/>
          <w:color w:val="000000"/>
          <w:sz w:val="44"/>
          <w:szCs w:val="44"/>
        </w:rPr>
      </w:pPr>
      <w:r>
        <w:rPr>
          <w:rFonts w:ascii="宋体" w:hAnsi="宋体" w:hint="eastAsia"/>
          <w:b/>
          <w:bCs/>
          <w:color w:val="000000"/>
          <w:sz w:val="44"/>
          <w:szCs w:val="44"/>
        </w:rPr>
        <w:t>宁夏宝廷新能源有限公司</w:t>
      </w:r>
    </w:p>
    <w:p w:rsidR="00FF3A9C" w:rsidRPr="00BE26A6" w:rsidRDefault="00FF3A9C" w:rsidP="001375B4">
      <w:pPr>
        <w:spacing w:line="360" w:lineRule="auto"/>
        <w:rPr>
          <w:b/>
          <w:bCs/>
          <w:sz w:val="21"/>
        </w:rPr>
      </w:pPr>
    </w:p>
    <w:p w:rsidR="00BF146A" w:rsidRPr="00BE26A6" w:rsidRDefault="00F12573" w:rsidP="002C7AEF">
      <w:pPr>
        <w:widowControl/>
        <w:spacing w:before="200" w:after="200" w:line="276" w:lineRule="auto"/>
        <w:jc w:val="center"/>
        <w:rPr>
          <w:rFonts w:ascii="黑体" w:eastAsia="黑体" w:hAnsi="Calibri"/>
          <w:kern w:val="0"/>
          <w:sz w:val="48"/>
          <w:szCs w:val="48"/>
          <w:lang w:bidi="en-US"/>
        </w:rPr>
      </w:pPr>
      <w:r w:rsidRPr="00BE26A6">
        <w:rPr>
          <w:rFonts w:ascii="黑体" w:eastAsia="黑体" w:hAnsi="Calibri" w:hint="eastAsia"/>
          <w:kern w:val="0"/>
          <w:sz w:val="48"/>
          <w:szCs w:val="48"/>
          <w:lang w:bidi="en-US"/>
        </w:rPr>
        <w:t>10kV</w:t>
      </w:r>
      <w:r w:rsidR="00254DB1" w:rsidRPr="00BE26A6">
        <w:rPr>
          <w:rFonts w:ascii="黑体" w:eastAsia="黑体" w:hAnsi="Calibri" w:hint="eastAsia"/>
          <w:kern w:val="0"/>
          <w:sz w:val="48"/>
          <w:szCs w:val="48"/>
          <w:lang w:bidi="en-US"/>
        </w:rPr>
        <w:t>固态软起动装置</w:t>
      </w:r>
    </w:p>
    <w:p w:rsidR="00BF146A" w:rsidRPr="00BE26A6" w:rsidRDefault="00BF146A" w:rsidP="002C7AEF">
      <w:pPr>
        <w:widowControl/>
        <w:spacing w:before="200" w:after="200" w:line="276" w:lineRule="auto"/>
        <w:jc w:val="center"/>
        <w:rPr>
          <w:rFonts w:ascii="黑体" w:eastAsia="黑体" w:hAnsi="Calibri"/>
          <w:kern w:val="0"/>
          <w:sz w:val="48"/>
          <w:szCs w:val="48"/>
          <w:lang w:bidi="en-US"/>
        </w:rPr>
      </w:pPr>
    </w:p>
    <w:p w:rsidR="00BF146A" w:rsidRPr="00BE26A6" w:rsidRDefault="00D7540B" w:rsidP="002C7AEF">
      <w:pPr>
        <w:widowControl/>
        <w:spacing w:before="200" w:after="200" w:line="276" w:lineRule="auto"/>
        <w:jc w:val="center"/>
        <w:rPr>
          <w:rFonts w:ascii="黑体" w:eastAsia="黑体" w:hAnsi="Calibri"/>
          <w:kern w:val="0"/>
          <w:sz w:val="48"/>
          <w:szCs w:val="48"/>
          <w:lang w:bidi="en-US"/>
        </w:rPr>
      </w:pPr>
      <w:r w:rsidRPr="00BE26A6">
        <w:rPr>
          <w:rFonts w:ascii="黑体" w:eastAsia="黑体" w:hAnsi="Calibri" w:hint="eastAsia"/>
          <w:kern w:val="0"/>
          <w:sz w:val="48"/>
          <w:szCs w:val="48"/>
          <w:lang w:bidi="en-US"/>
        </w:rPr>
        <w:t>技术</w:t>
      </w:r>
      <w:r w:rsidR="00F12573" w:rsidRPr="00BE26A6">
        <w:rPr>
          <w:rFonts w:ascii="黑体" w:eastAsia="黑体" w:hAnsi="Calibri" w:hint="eastAsia"/>
          <w:kern w:val="0"/>
          <w:sz w:val="48"/>
          <w:szCs w:val="48"/>
          <w:lang w:bidi="en-US"/>
        </w:rPr>
        <w:t>协议</w:t>
      </w:r>
    </w:p>
    <w:p w:rsidR="00AE33FB" w:rsidRDefault="00AE33FB" w:rsidP="001375B4">
      <w:pPr>
        <w:spacing w:line="360" w:lineRule="auto"/>
        <w:rPr>
          <w:b/>
          <w:bCs/>
          <w:sz w:val="36"/>
          <w:lang w:val="en-GB"/>
        </w:rPr>
      </w:pPr>
    </w:p>
    <w:p w:rsidR="000C1EF6" w:rsidRDefault="000C1EF6" w:rsidP="001375B4">
      <w:pPr>
        <w:spacing w:line="360" w:lineRule="auto"/>
        <w:rPr>
          <w:b/>
          <w:bCs/>
          <w:sz w:val="36"/>
          <w:lang w:val="en-GB"/>
        </w:rPr>
      </w:pPr>
    </w:p>
    <w:p w:rsidR="000C1EF6" w:rsidRDefault="000C1EF6" w:rsidP="001375B4">
      <w:pPr>
        <w:spacing w:line="360" w:lineRule="auto"/>
        <w:rPr>
          <w:b/>
          <w:bCs/>
          <w:sz w:val="36"/>
          <w:lang w:val="en-GB"/>
        </w:rPr>
      </w:pPr>
    </w:p>
    <w:p w:rsidR="00034F66" w:rsidRPr="0082017D" w:rsidRDefault="00034F66" w:rsidP="00034F66">
      <w:pPr>
        <w:rPr>
          <w:color w:val="000000"/>
        </w:rPr>
      </w:pPr>
    </w:p>
    <w:p w:rsidR="00034F66" w:rsidRPr="002E1B8C" w:rsidRDefault="00034F66" w:rsidP="00034F66">
      <w:pPr>
        <w:ind w:firstLineChars="450" w:firstLine="1514"/>
        <w:rPr>
          <w:rFonts w:ascii="宋体" w:hAnsi="宋体" w:cs="宋体"/>
          <w:b/>
          <w:bCs/>
          <w:color w:val="000000"/>
          <w:sz w:val="32"/>
          <w:szCs w:val="32"/>
          <w:lang w:val="zh-CN"/>
        </w:rPr>
      </w:pPr>
      <w:r w:rsidRPr="002E1B8C">
        <w:rPr>
          <w:rFonts w:ascii="宋体" w:hAnsi="宋体" w:hint="eastAsia"/>
          <w:b/>
          <w:color w:val="000000"/>
          <w:sz w:val="32"/>
          <w:szCs w:val="32"/>
        </w:rPr>
        <w:t>买</w:t>
      </w:r>
      <w:r w:rsidRPr="002E1B8C">
        <w:rPr>
          <w:rFonts w:ascii="宋体" w:hAnsi="宋体"/>
          <w:b/>
          <w:color w:val="000000"/>
          <w:sz w:val="32"/>
          <w:szCs w:val="32"/>
        </w:rPr>
        <w:t xml:space="preserve">  </w:t>
      </w:r>
      <w:r w:rsidRPr="002E1B8C">
        <w:rPr>
          <w:rFonts w:ascii="宋体" w:hAnsi="宋体" w:hint="eastAsia"/>
          <w:b/>
          <w:color w:val="000000"/>
          <w:sz w:val="32"/>
          <w:szCs w:val="32"/>
        </w:rPr>
        <w:t>方：</w:t>
      </w:r>
      <w:r w:rsidRPr="002E1B8C">
        <w:rPr>
          <w:rFonts w:ascii="宋体" w:hAnsi="宋体" w:cs="宋体" w:hint="eastAsia"/>
          <w:b/>
          <w:bCs/>
          <w:color w:val="000000"/>
          <w:sz w:val="32"/>
          <w:szCs w:val="32"/>
          <w:lang w:val="zh-CN"/>
        </w:rPr>
        <w:t>宁夏宝廷新能源有限公司</w:t>
      </w:r>
    </w:p>
    <w:p w:rsidR="00034F66" w:rsidRPr="002E1B8C" w:rsidRDefault="00034F66" w:rsidP="00034F66">
      <w:pPr>
        <w:ind w:firstLineChars="450" w:firstLine="1514"/>
        <w:rPr>
          <w:rFonts w:ascii="宋体" w:hAnsi="宋体"/>
          <w:b/>
          <w:color w:val="000000"/>
          <w:sz w:val="32"/>
          <w:szCs w:val="32"/>
        </w:rPr>
      </w:pPr>
      <w:r w:rsidRPr="002E1B8C">
        <w:rPr>
          <w:rFonts w:ascii="宋体" w:hAnsi="宋体" w:cs="宋体" w:hint="eastAsia"/>
          <w:b/>
          <w:bCs/>
          <w:color w:val="000000"/>
          <w:sz w:val="32"/>
          <w:szCs w:val="32"/>
          <w:lang w:val="zh-CN"/>
        </w:rPr>
        <w:t>设计方：洛阳瑞泽石化工程有限公司</w:t>
      </w:r>
    </w:p>
    <w:p w:rsidR="00034F66" w:rsidRPr="002E1B8C" w:rsidRDefault="00034F66" w:rsidP="00034F66">
      <w:pPr>
        <w:ind w:firstLineChars="400" w:firstLine="1346"/>
        <w:rPr>
          <w:rFonts w:ascii="宋体" w:hAnsi="宋体" w:cs="宋体"/>
          <w:b/>
          <w:bCs/>
          <w:color w:val="000000"/>
          <w:sz w:val="32"/>
          <w:szCs w:val="32"/>
          <w:lang w:val="zh-CN"/>
        </w:rPr>
      </w:pPr>
      <w:r w:rsidRPr="002E1B8C">
        <w:rPr>
          <w:rFonts w:ascii="宋体" w:hAnsi="宋体"/>
          <w:b/>
          <w:color w:val="000000"/>
          <w:sz w:val="32"/>
          <w:szCs w:val="32"/>
        </w:rPr>
        <w:t xml:space="preserve"> </w:t>
      </w:r>
      <w:r w:rsidRPr="002E1B8C">
        <w:rPr>
          <w:rFonts w:ascii="宋体" w:hAnsi="宋体" w:hint="eastAsia"/>
          <w:b/>
          <w:color w:val="000000"/>
          <w:sz w:val="32"/>
          <w:szCs w:val="32"/>
        </w:rPr>
        <w:t>卖</w:t>
      </w:r>
      <w:r w:rsidRPr="002E1B8C">
        <w:rPr>
          <w:rFonts w:ascii="宋体" w:hAnsi="宋体"/>
          <w:b/>
          <w:color w:val="000000"/>
          <w:sz w:val="32"/>
          <w:szCs w:val="32"/>
        </w:rPr>
        <w:t xml:space="preserve">  </w:t>
      </w:r>
      <w:r w:rsidRPr="002E1B8C">
        <w:rPr>
          <w:rFonts w:ascii="宋体" w:hAnsi="宋体" w:hint="eastAsia"/>
          <w:b/>
          <w:color w:val="000000"/>
          <w:sz w:val="32"/>
          <w:szCs w:val="32"/>
        </w:rPr>
        <w:t>方：</w:t>
      </w:r>
    </w:p>
    <w:p w:rsidR="00034F66" w:rsidRPr="00953A93" w:rsidRDefault="00034F66" w:rsidP="00034F66">
      <w:pPr>
        <w:spacing w:line="264" w:lineRule="auto"/>
        <w:rPr>
          <w:rFonts w:ascii="宋体" w:hAnsi="宋体"/>
          <w:lang w:val="en-GB"/>
        </w:rPr>
      </w:pPr>
    </w:p>
    <w:p w:rsidR="00BE26A6" w:rsidRDefault="00034F66" w:rsidP="00034F66">
      <w:pPr>
        <w:spacing w:line="264" w:lineRule="auto"/>
        <w:ind w:firstLineChars="1309" w:firstLine="3880"/>
        <w:rPr>
          <w:rFonts w:ascii="宋体" w:hAnsi="宋体"/>
          <w:b/>
          <w:sz w:val="28"/>
          <w:szCs w:val="28"/>
          <w:lang w:val="en-GB"/>
        </w:rPr>
      </w:pPr>
      <w:r>
        <w:rPr>
          <w:rFonts w:ascii="宋体" w:hAnsi="宋体"/>
          <w:b/>
          <w:sz w:val="28"/>
          <w:szCs w:val="28"/>
          <w:lang w:val="en-GB"/>
        </w:rPr>
        <w:t>201</w:t>
      </w:r>
      <w:r>
        <w:rPr>
          <w:rFonts w:ascii="宋体" w:hAnsi="宋体" w:hint="eastAsia"/>
          <w:b/>
          <w:sz w:val="28"/>
          <w:szCs w:val="28"/>
          <w:lang w:val="en-GB"/>
        </w:rPr>
        <w:t>8</w:t>
      </w:r>
      <w:r>
        <w:rPr>
          <w:rFonts w:ascii="宋体" w:hAnsi="宋体"/>
          <w:b/>
          <w:sz w:val="28"/>
          <w:szCs w:val="28"/>
          <w:lang w:val="en-GB"/>
        </w:rPr>
        <w:t>-</w:t>
      </w:r>
      <w:r>
        <w:rPr>
          <w:rFonts w:ascii="宋体" w:hAnsi="宋体" w:hint="eastAsia"/>
          <w:b/>
          <w:sz w:val="28"/>
          <w:szCs w:val="28"/>
          <w:lang w:val="en-GB"/>
        </w:rPr>
        <w:t>12</w:t>
      </w:r>
    </w:p>
    <w:p w:rsidR="00E21C8B" w:rsidRDefault="00E21C8B" w:rsidP="00034F66">
      <w:pPr>
        <w:spacing w:line="264" w:lineRule="auto"/>
        <w:ind w:firstLineChars="1309" w:firstLine="3880"/>
        <w:rPr>
          <w:rFonts w:ascii="宋体" w:hAnsi="宋体"/>
          <w:b/>
          <w:sz w:val="28"/>
          <w:szCs w:val="28"/>
          <w:lang w:val="en-GB"/>
        </w:rPr>
      </w:pPr>
    </w:p>
    <w:p w:rsidR="00BE26A6" w:rsidRDefault="00BE26A6" w:rsidP="00034F66">
      <w:pPr>
        <w:spacing w:line="264" w:lineRule="auto"/>
        <w:ind w:firstLineChars="1309" w:firstLine="3880"/>
        <w:rPr>
          <w:rFonts w:ascii="宋体" w:hAnsi="宋体"/>
          <w:b/>
          <w:sz w:val="28"/>
          <w:szCs w:val="28"/>
          <w:lang w:val="en-GB"/>
        </w:rPr>
      </w:pPr>
    </w:p>
    <w:p w:rsidR="00523D12" w:rsidRPr="00953A93" w:rsidRDefault="00523D12" w:rsidP="00034F66">
      <w:pPr>
        <w:spacing w:line="264" w:lineRule="auto"/>
        <w:ind w:firstLineChars="1309" w:firstLine="3880"/>
        <w:rPr>
          <w:rFonts w:ascii="宋体" w:hAnsi="宋体"/>
          <w:b/>
          <w:sz w:val="28"/>
          <w:szCs w:val="28"/>
          <w:lang w:val="en-GB"/>
        </w:rPr>
      </w:pPr>
    </w:p>
    <w:p w:rsidR="00523D12" w:rsidRPr="00DC6833" w:rsidRDefault="00607E77" w:rsidP="00523D12">
      <w:pPr>
        <w:adjustRightInd w:val="0"/>
        <w:snapToGrid w:val="0"/>
        <w:spacing w:line="360" w:lineRule="auto"/>
        <w:rPr>
          <w:rFonts w:ascii="宋体" w:hAnsi="宋体"/>
          <w:b/>
        </w:rPr>
      </w:pPr>
      <w:bookmarkStart w:id="1" w:name="_Toc195346033"/>
      <w:r>
        <w:rPr>
          <w:rFonts w:ascii="宋体" w:hAnsi="宋体" w:hint="eastAsia"/>
          <w:b/>
        </w:rPr>
        <w:t>一</w:t>
      </w:r>
      <w:r w:rsidR="00523D12" w:rsidRPr="00DC6833">
        <w:rPr>
          <w:rFonts w:ascii="宋体" w:hAnsi="宋体" w:hint="eastAsia"/>
          <w:b/>
        </w:rPr>
        <w:t>、主供货范围</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565"/>
        <w:gridCol w:w="3188"/>
        <w:gridCol w:w="1842"/>
        <w:gridCol w:w="1134"/>
        <w:gridCol w:w="1774"/>
        <w:gridCol w:w="11"/>
      </w:tblGrid>
      <w:tr w:rsidR="007F3A89" w:rsidTr="007F3A89">
        <w:trPr>
          <w:trHeight w:val="513"/>
          <w:jc w:val="center"/>
        </w:trPr>
        <w:tc>
          <w:tcPr>
            <w:tcW w:w="728" w:type="dxa"/>
            <w:vAlign w:val="center"/>
          </w:tcPr>
          <w:p w:rsidR="007F3A89" w:rsidRDefault="007F3A89" w:rsidP="001A00B6">
            <w:pPr>
              <w:spacing w:line="360" w:lineRule="auto"/>
              <w:jc w:val="center"/>
              <w:rPr>
                <w:rFonts w:ascii="宋体" w:hAnsi="宋体"/>
              </w:rPr>
            </w:pPr>
            <w:r>
              <w:rPr>
                <w:rFonts w:ascii="宋体" w:hAnsi="宋体" w:hint="eastAsia"/>
              </w:rPr>
              <w:t>序号</w:t>
            </w:r>
          </w:p>
        </w:tc>
        <w:tc>
          <w:tcPr>
            <w:tcW w:w="3753" w:type="dxa"/>
            <w:gridSpan w:val="2"/>
            <w:vAlign w:val="center"/>
          </w:tcPr>
          <w:p w:rsidR="007F3A89" w:rsidRDefault="007F3A89" w:rsidP="001A00B6">
            <w:pPr>
              <w:spacing w:line="360" w:lineRule="auto"/>
              <w:jc w:val="center"/>
              <w:rPr>
                <w:rFonts w:ascii="宋体" w:hAnsi="宋体"/>
              </w:rPr>
            </w:pPr>
            <w:r>
              <w:rPr>
                <w:rFonts w:ascii="宋体" w:hAnsi="宋体" w:hint="eastAsia"/>
              </w:rPr>
              <w:t>名称</w:t>
            </w:r>
          </w:p>
        </w:tc>
        <w:tc>
          <w:tcPr>
            <w:tcW w:w="1842" w:type="dxa"/>
            <w:vAlign w:val="center"/>
          </w:tcPr>
          <w:p w:rsidR="007F3A89" w:rsidRDefault="007F3A89" w:rsidP="001A00B6">
            <w:pPr>
              <w:spacing w:line="360" w:lineRule="auto"/>
              <w:jc w:val="center"/>
              <w:rPr>
                <w:rFonts w:ascii="宋体" w:hAnsi="宋体"/>
              </w:rPr>
            </w:pPr>
            <w:r>
              <w:rPr>
                <w:rFonts w:ascii="宋体" w:hAnsi="宋体" w:hint="eastAsia"/>
              </w:rPr>
              <w:t>型号/规格</w:t>
            </w:r>
          </w:p>
        </w:tc>
        <w:tc>
          <w:tcPr>
            <w:tcW w:w="1134" w:type="dxa"/>
            <w:vAlign w:val="center"/>
          </w:tcPr>
          <w:p w:rsidR="007F3A89" w:rsidRDefault="007F3A89" w:rsidP="001A00B6">
            <w:pPr>
              <w:spacing w:line="360" w:lineRule="auto"/>
              <w:jc w:val="center"/>
              <w:rPr>
                <w:rFonts w:ascii="宋体" w:hAnsi="宋体"/>
              </w:rPr>
            </w:pPr>
            <w:r>
              <w:rPr>
                <w:rFonts w:ascii="宋体" w:hAnsi="宋体" w:hint="eastAsia"/>
              </w:rPr>
              <w:t>数量</w:t>
            </w:r>
          </w:p>
        </w:tc>
        <w:tc>
          <w:tcPr>
            <w:tcW w:w="1785" w:type="dxa"/>
            <w:gridSpan w:val="2"/>
            <w:vAlign w:val="center"/>
          </w:tcPr>
          <w:p w:rsidR="007F3A89" w:rsidRDefault="007F3A89" w:rsidP="001A00B6">
            <w:pPr>
              <w:spacing w:line="360" w:lineRule="auto"/>
              <w:jc w:val="center"/>
              <w:rPr>
                <w:rFonts w:ascii="宋体" w:hAnsi="宋体"/>
              </w:rPr>
            </w:pPr>
            <w:r>
              <w:rPr>
                <w:rFonts w:ascii="宋体" w:hAnsi="宋体" w:hint="eastAsia"/>
              </w:rPr>
              <w:t>生产厂家</w:t>
            </w:r>
          </w:p>
        </w:tc>
      </w:tr>
      <w:tr w:rsidR="007F3A89" w:rsidRPr="00A970EB" w:rsidTr="007F3A89">
        <w:trPr>
          <w:trHeight w:val="922"/>
          <w:jc w:val="center"/>
        </w:trPr>
        <w:tc>
          <w:tcPr>
            <w:tcW w:w="728" w:type="dxa"/>
            <w:vMerge w:val="restart"/>
            <w:vAlign w:val="center"/>
          </w:tcPr>
          <w:p w:rsidR="007F3A89" w:rsidRDefault="007F3A89" w:rsidP="001A00B6">
            <w:pPr>
              <w:spacing w:line="360" w:lineRule="auto"/>
              <w:jc w:val="center"/>
              <w:rPr>
                <w:rFonts w:ascii="宋体" w:hAnsi="宋体"/>
              </w:rPr>
            </w:pPr>
            <w:r>
              <w:rPr>
                <w:rFonts w:ascii="宋体" w:hAnsi="宋体" w:hint="eastAsia"/>
              </w:rPr>
              <w:t>1</w:t>
            </w:r>
          </w:p>
        </w:tc>
        <w:tc>
          <w:tcPr>
            <w:tcW w:w="3753" w:type="dxa"/>
            <w:gridSpan w:val="2"/>
            <w:vAlign w:val="center"/>
          </w:tcPr>
          <w:p w:rsidR="007F3A89" w:rsidRDefault="007F3A89" w:rsidP="00B5081C">
            <w:pPr>
              <w:spacing w:line="360" w:lineRule="auto"/>
              <w:rPr>
                <w:rFonts w:ascii="宋体" w:hAnsi="宋体"/>
              </w:rPr>
            </w:pPr>
            <w:r>
              <w:rPr>
                <w:rFonts w:ascii="宋体" w:hAnsi="宋体" w:hint="eastAsia"/>
              </w:rPr>
              <w:t>高压固态软起动装置（K-2202AB重整氢增压机）</w:t>
            </w:r>
          </w:p>
        </w:tc>
        <w:tc>
          <w:tcPr>
            <w:tcW w:w="1842" w:type="dxa"/>
            <w:vAlign w:val="center"/>
          </w:tcPr>
          <w:p w:rsidR="007F3A89" w:rsidRDefault="000C56F2" w:rsidP="000855BE">
            <w:pPr>
              <w:spacing w:line="360" w:lineRule="auto"/>
              <w:jc w:val="center"/>
              <w:rPr>
                <w:rFonts w:ascii="宋体" w:hAnsi="宋体"/>
              </w:rPr>
            </w:pPr>
            <w:r w:rsidRPr="008A34F4">
              <w:rPr>
                <w:rFonts w:ascii="宋体" w:hAnsi="宋体" w:hint="eastAsia"/>
              </w:rPr>
              <w:t>3350kW</w:t>
            </w:r>
          </w:p>
        </w:tc>
        <w:tc>
          <w:tcPr>
            <w:tcW w:w="1134" w:type="dxa"/>
            <w:vAlign w:val="center"/>
          </w:tcPr>
          <w:p w:rsidR="007F3A89" w:rsidRDefault="007F3A89" w:rsidP="001A00B6">
            <w:pPr>
              <w:spacing w:line="360" w:lineRule="auto"/>
              <w:jc w:val="center"/>
              <w:rPr>
                <w:rFonts w:ascii="宋体" w:hAnsi="宋体"/>
              </w:rPr>
            </w:pPr>
            <w:r>
              <w:rPr>
                <w:rFonts w:ascii="宋体" w:hAnsi="宋体" w:hint="eastAsia"/>
              </w:rPr>
              <w:t>2台</w:t>
            </w:r>
          </w:p>
        </w:tc>
        <w:tc>
          <w:tcPr>
            <w:tcW w:w="1785" w:type="dxa"/>
            <w:gridSpan w:val="2"/>
            <w:vAlign w:val="center"/>
          </w:tcPr>
          <w:p w:rsidR="007F3A89" w:rsidRPr="00A970EB" w:rsidRDefault="007F3A89" w:rsidP="00D90F01">
            <w:pPr>
              <w:spacing w:line="360" w:lineRule="auto"/>
              <w:rPr>
                <w:rFonts w:ascii="宋体" w:hAnsi="宋体"/>
              </w:rPr>
            </w:pPr>
          </w:p>
        </w:tc>
      </w:tr>
      <w:tr w:rsidR="007F3A89" w:rsidRPr="00A970EB" w:rsidTr="008A34F4">
        <w:trPr>
          <w:gridAfter w:val="1"/>
          <w:wAfter w:w="11" w:type="dxa"/>
          <w:cantSplit/>
          <w:trHeight w:val="20"/>
          <w:jc w:val="center"/>
        </w:trPr>
        <w:tc>
          <w:tcPr>
            <w:tcW w:w="728" w:type="dxa"/>
            <w:vMerge/>
            <w:vAlign w:val="center"/>
          </w:tcPr>
          <w:p w:rsidR="007F3A89" w:rsidRDefault="007F3A89" w:rsidP="001A00B6">
            <w:pPr>
              <w:spacing w:line="360" w:lineRule="auto"/>
              <w:jc w:val="center"/>
              <w:rPr>
                <w:rFonts w:ascii="宋体" w:hAnsi="宋体"/>
              </w:rPr>
            </w:pPr>
          </w:p>
        </w:tc>
        <w:tc>
          <w:tcPr>
            <w:tcW w:w="565" w:type="dxa"/>
            <w:vAlign w:val="center"/>
          </w:tcPr>
          <w:p w:rsidR="007F3A89" w:rsidRPr="00A970EB" w:rsidRDefault="007F3A89" w:rsidP="007F3A89">
            <w:pPr>
              <w:spacing w:line="360" w:lineRule="auto"/>
              <w:rPr>
                <w:rFonts w:ascii="宋体" w:hAnsi="宋体"/>
              </w:rPr>
            </w:pPr>
            <w:r>
              <w:rPr>
                <w:rFonts w:ascii="宋体" w:hAnsi="宋体" w:hint="eastAsia"/>
              </w:rPr>
              <w:t>备注</w:t>
            </w:r>
          </w:p>
        </w:tc>
        <w:tc>
          <w:tcPr>
            <w:tcW w:w="0" w:type="dxa"/>
            <w:gridSpan w:val="4"/>
            <w:vAlign w:val="center"/>
          </w:tcPr>
          <w:p w:rsidR="008A34F4" w:rsidRPr="008A34F4" w:rsidRDefault="007F3A89" w:rsidP="008A34F4">
            <w:pPr>
              <w:tabs>
                <w:tab w:val="left" w:pos="0"/>
                <w:tab w:val="left" w:pos="1275"/>
              </w:tabs>
              <w:adjustRightInd w:val="0"/>
              <w:snapToGrid w:val="0"/>
              <w:rPr>
                <w:rFonts w:ascii="宋体" w:hAnsi="宋体"/>
              </w:rPr>
            </w:pPr>
            <w:r w:rsidRPr="008A34F4">
              <w:rPr>
                <w:rFonts w:ascii="宋体" w:hAnsi="宋体" w:hint="eastAsia"/>
              </w:rPr>
              <w:t>1、</w:t>
            </w:r>
            <w:r w:rsidRPr="000D36FC">
              <w:rPr>
                <w:rFonts w:ascii="宋体" w:hAnsi="宋体" w:hint="eastAsia"/>
                <w:highlight w:val="yellow"/>
              </w:rPr>
              <w:t>同步电机</w:t>
            </w:r>
            <w:r w:rsidRPr="008A34F4">
              <w:rPr>
                <w:rFonts w:ascii="宋体" w:hAnsi="宋体" w:hint="eastAsia"/>
              </w:rPr>
              <w:t>型号：TAW3350-18/260    2、电机功率：3350kW；</w:t>
            </w:r>
          </w:p>
          <w:p w:rsidR="007F3A89" w:rsidRPr="008A34F4" w:rsidRDefault="007F3A89" w:rsidP="008A34F4">
            <w:pPr>
              <w:tabs>
                <w:tab w:val="left" w:pos="0"/>
                <w:tab w:val="left" w:pos="1275"/>
              </w:tabs>
              <w:adjustRightInd w:val="0"/>
              <w:snapToGrid w:val="0"/>
              <w:rPr>
                <w:rFonts w:ascii="宋体" w:hAnsi="宋体"/>
              </w:rPr>
            </w:pPr>
            <w:r w:rsidRPr="008A34F4">
              <w:rPr>
                <w:rFonts w:ascii="宋体" w:hAnsi="宋体" w:hint="eastAsia"/>
              </w:rPr>
              <w:t>3、额定电压：10000kV；             4、额定电流：</w:t>
            </w:r>
            <w:r w:rsidR="00AB1730">
              <w:rPr>
                <w:rFonts w:ascii="宋体" w:hAnsi="宋体" w:hint="eastAsia"/>
              </w:rPr>
              <w:t>227.2</w:t>
            </w:r>
            <w:r w:rsidRPr="008A34F4">
              <w:rPr>
                <w:rFonts w:ascii="宋体" w:hAnsi="宋体" w:hint="eastAsia"/>
              </w:rPr>
              <w:t>A</w:t>
            </w:r>
          </w:p>
          <w:p w:rsidR="007F3A89" w:rsidRPr="008A34F4" w:rsidRDefault="007F3A89" w:rsidP="008A34F4">
            <w:pPr>
              <w:tabs>
                <w:tab w:val="left" w:pos="0"/>
                <w:tab w:val="left" w:pos="1275"/>
              </w:tabs>
              <w:adjustRightInd w:val="0"/>
              <w:snapToGrid w:val="0"/>
              <w:rPr>
                <w:rFonts w:ascii="宋体" w:hAnsi="宋体"/>
              </w:rPr>
            </w:pPr>
            <w:r w:rsidRPr="008A34F4">
              <w:rPr>
                <w:rFonts w:ascii="宋体" w:hAnsi="宋体" w:hint="eastAsia"/>
              </w:rPr>
              <w:t>5、工作频率：50HZ                  6、功率因数：-0.9</w:t>
            </w:r>
          </w:p>
          <w:p w:rsidR="007F3A89" w:rsidRPr="00A970EB" w:rsidRDefault="007F3A89" w:rsidP="008A34F4">
            <w:pPr>
              <w:rPr>
                <w:rFonts w:ascii="宋体" w:hAnsi="宋体"/>
              </w:rPr>
            </w:pPr>
            <w:r w:rsidRPr="008A34F4">
              <w:rPr>
                <w:rFonts w:ascii="宋体" w:hAnsi="宋体" w:hint="eastAsia"/>
              </w:rPr>
              <w:t>7、拖动负载：往复式压缩机</w:t>
            </w:r>
          </w:p>
        </w:tc>
      </w:tr>
      <w:tr w:rsidR="008A34F4" w:rsidRPr="00A970EB" w:rsidTr="008A34F4">
        <w:trPr>
          <w:trHeight w:val="243"/>
          <w:jc w:val="center"/>
        </w:trPr>
        <w:tc>
          <w:tcPr>
            <w:tcW w:w="728" w:type="dxa"/>
            <w:vMerge w:val="restart"/>
            <w:vAlign w:val="center"/>
          </w:tcPr>
          <w:p w:rsidR="008A34F4" w:rsidRDefault="008A34F4" w:rsidP="001A00B6">
            <w:pPr>
              <w:spacing w:line="360" w:lineRule="auto"/>
              <w:jc w:val="center"/>
              <w:rPr>
                <w:rFonts w:ascii="宋体" w:hAnsi="宋体"/>
              </w:rPr>
            </w:pPr>
            <w:r>
              <w:rPr>
                <w:rFonts w:ascii="宋体" w:hAnsi="宋体" w:hint="eastAsia"/>
              </w:rPr>
              <w:t>2</w:t>
            </w:r>
          </w:p>
        </w:tc>
        <w:tc>
          <w:tcPr>
            <w:tcW w:w="3753" w:type="dxa"/>
            <w:gridSpan w:val="2"/>
            <w:vAlign w:val="center"/>
          </w:tcPr>
          <w:p w:rsidR="008A34F4" w:rsidRDefault="008A34F4" w:rsidP="001A00B6">
            <w:pPr>
              <w:spacing w:line="360" w:lineRule="auto"/>
              <w:jc w:val="center"/>
              <w:rPr>
                <w:rFonts w:ascii="宋体" w:hAnsi="宋体"/>
              </w:rPr>
            </w:pPr>
            <w:r>
              <w:rPr>
                <w:rFonts w:ascii="宋体" w:hAnsi="宋体" w:hint="eastAsia"/>
              </w:rPr>
              <w:t>名称</w:t>
            </w:r>
          </w:p>
        </w:tc>
        <w:tc>
          <w:tcPr>
            <w:tcW w:w="1842" w:type="dxa"/>
            <w:vAlign w:val="center"/>
          </w:tcPr>
          <w:p w:rsidR="008A34F4" w:rsidRDefault="008A34F4" w:rsidP="001A00B6">
            <w:pPr>
              <w:spacing w:line="360" w:lineRule="auto"/>
              <w:jc w:val="center"/>
              <w:rPr>
                <w:rFonts w:ascii="宋体" w:hAnsi="宋体"/>
              </w:rPr>
            </w:pPr>
            <w:r>
              <w:rPr>
                <w:rFonts w:ascii="宋体" w:hAnsi="宋体" w:hint="eastAsia"/>
              </w:rPr>
              <w:t>型号/规格</w:t>
            </w:r>
          </w:p>
        </w:tc>
        <w:tc>
          <w:tcPr>
            <w:tcW w:w="1134" w:type="dxa"/>
            <w:vAlign w:val="center"/>
          </w:tcPr>
          <w:p w:rsidR="008A34F4" w:rsidRDefault="008A34F4" w:rsidP="001A00B6">
            <w:pPr>
              <w:spacing w:line="360" w:lineRule="auto"/>
              <w:jc w:val="center"/>
              <w:rPr>
                <w:rFonts w:ascii="宋体" w:hAnsi="宋体"/>
              </w:rPr>
            </w:pPr>
            <w:r>
              <w:rPr>
                <w:rFonts w:ascii="宋体" w:hAnsi="宋体" w:hint="eastAsia"/>
              </w:rPr>
              <w:t>数量</w:t>
            </w:r>
          </w:p>
        </w:tc>
        <w:tc>
          <w:tcPr>
            <w:tcW w:w="1785" w:type="dxa"/>
            <w:gridSpan w:val="2"/>
            <w:vAlign w:val="center"/>
          </w:tcPr>
          <w:p w:rsidR="008A34F4" w:rsidRDefault="008A34F4" w:rsidP="001A00B6">
            <w:pPr>
              <w:spacing w:line="360" w:lineRule="auto"/>
              <w:jc w:val="center"/>
              <w:rPr>
                <w:rFonts w:ascii="宋体" w:hAnsi="宋体"/>
              </w:rPr>
            </w:pPr>
            <w:r>
              <w:rPr>
                <w:rFonts w:ascii="宋体" w:hAnsi="宋体" w:hint="eastAsia"/>
              </w:rPr>
              <w:t>生产厂家</w:t>
            </w:r>
          </w:p>
        </w:tc>
      </w:tr>
      <w:tr w:rsidR="008A34F4" w:rsidRPr="00A970EB" w:rsidTr="007F3A89">
        <w:trPr>
          <w:trHeight w:val="975"/>
          <w:jc w:val="center"/>
        </w:trPr>
        <w:tc>
          <w:tcPr>
            <w:tcW w:w="728" w:type="dxa"/>
            <w:vMerge/>
            <w:vAlign w:val="center"/>
          </w:tcPr>
          <w:p w:rsidR="008A34F4" w:rsidRDefault="008A34F4" w:rsidP="001A00B6">
            <w:pPr>
              <w:spacing w:line="360" w:lineRule="auto"/>
              <w:jc w:val="center"/>
              <w:rPr>
                <w:rFonts w:ascii="宋体" w:hAnsi="宋体"/>
              </w:rPr>
            </w:pPr>
          </w:p>
        </w:tc>
        <w:tc>
          <w:tcPr>
            <w:tcW w:w="3753" w:type="dxa"/>
            <w:gridSpan w:val="2"/>
            <w:vAlign w:val="center"/>
          </w:tcPr>
          <w:p w:rsidR="008A34F4" w:rsidRDefault="008A34F4" w:rsidP="00B5081C">
            <w:pPr>
              <w:spacing w:line="360" w:lineRule="auto"/>
              <w:rPr>
                <w:rFonts w:ascii="宋体" w:hAnsi="宋体"/>
              </w:rPr>
            </w:pPr>
            <w:r>
              <w:rPr>
                <w:rFonts w:ascii="宋体" w:hAnsi="宋体" w:hint="eastAsia"/>
              </w:rPr>
              <w:t>高压固态软起动装置（K-2201AB新氢压缩机）</w:t>
            </w:r>
          </w:p>
        </w:tc>
        <w:tc>
          <w:tcPr>
            <w:tcW w:w="1842" w:type="dxa"/>
            <w:vAlign w:val="center"/>
          </w:tcPr>
          <w:p w:rsidR="008A34F4" w:rsidRPr="00B5081C" w:rsidRDefault="000C56F2" w:rsidP="001A00B6">
            <w:pPr>
              <w:spacing w:line="360" w:lineRule="auto"/>
              <w:jc w:val="center"/>
              <w:rPr>
                <w:rFonts w:ascii="宋体" w:hAnsi="宋体"/>
              </w:rPr>
            </w:pPr>
            <w:r>
              <w:rPr>
                <w:rFonts w:ascii="宋体" w:hAnsi="宋体" w:cs="宋体" w:hint="eastAsia"/>
                <w:kern w:val="0"/>
              </w:rPr>
              <w:t>3800kW</w:t>
            </w:r>
          </w:p>
        </w:tc>
        <w:tc>
          <w:tcPr>
            <w:tcW w:w="1134" w:type="dxa"/>
            <w:vAlign w:val="center"/>
          </w:tcPr>
          <w:p w:rsidR="008A34F4" w:rsidRDefault="008A34F4" w:rsidP="001A00B6">
            <w:pPr>
              <w:spacing w:line="360" w:lineRule="auto"/>
              <w:jc w:val="center"/>
              <w:rPr>
                <w:rFonts w:ascii="宋体" w:hAnsi="宋体"/>
              </w:rPr>
            </w:pPr>
            <w:r>
              <w:rPr>
                <w:rFonts w:ascii="宋体" w:hAnsi="宋体" w:hint="eastAsia"/>
              </w:rPr>
              <w:t>2台</w:t>
            </w:r>
          </w:p>
        </w:tc>
        <w:tc>
          <w:tcPr>
            <w:tcW w:w="1785" w:type="dxa"/>
            <w:gridSpan w:val="2"/>
            <w:vAlign w:val="center"/>
          </w:tcPr>
          <w:p w:rsidR="008A34F4" w:rsidRPr="00A970EB" w:rsidRDefault="008A34F4" w:rsidP="001A00B6">
            <w:pPr>
              <w:spacing w:line="360" w:lineRule="auto"/>
              <w:rPr>
                <w:rFonts w:ascii="宋体" w:hAnsi="宋体"/>
              </w:rPr>
            </w:pPr>
          </w:p>
        </w:tc>
      </w:tr>
      <w:tr w:rsidR="008A34F4" w:rsidRPr="00A970EB" w:rsidTr="007F3A89">
        <w:trPr>
          <w:gridAfter w:val="1"/>
          <w:wAfter w:w="11" w:type="dxa"/>
          <w:trHeight w:val="922"/>
          <w:jc w:val="center"/>
        </w:trPr>
        <w:tc>
          <w:tcPr>
            <w:tcW w:w="728" w:type="dxa"/>
            <w:vMerge/>
            <w:vAlign w:val="center"/>
          </w:tcPr>
          <w:p w:rsidR="008A34F4" w:rsidRDefault="008A34F4" w:rsidP="001A00B6">
            <w:pPr>
              <w:spacing w:line="360" w:lineRule="auto"/>
              <w:jc w:val="center"/>
              <w:rPr>
                <w:rFonts w:ascii="宋体" w:hAnsi="宋体"/>
              </w:rPr>
            </w:pPr>
          </w:p>
        </w:tc>
        <w:tc>
          <w:tcPr>
            <w:tcW w:w="565" w:type="dxa"/>
            <w:vAlign w:val="center"/>
          </w:tcPr>
          <w:p w:rsidR="008A34F4" w:rsidRPr="00A970EB" w:rsidRDefault="008A34F4" w:rsidP="00CB45C7">
            <w:pPr>
              <w:spacing w:line="360" w:lineRule="auto"/>
              <w:rPr>
                <w:rFonts w:ascii="宋体" w:hAnsi="宋体"/>
              </w:rPr>
            </w:pPr>
            <w:r>
              <w:rPr>
                <w:rFonts w:ascii="宋体" w:hAnsi="宋体" w:hint="eastAsia"/>
              </w:rPr>
              <w:t>备注</w:t>
            </w:r>
          </w:p>
        </w:tc>
        <w:tc>
          <w:tcPr>
            <w:tcW w:w="7938" w:type="dxa"/>
            <w:gridSpan w:val="4"/>
            <w:vAlign w:val="center"/>
          </w:tcPr>
          <w:p w:rsidR="008A34F4" w:rsidRPr="0090186F" w:rsidRDefault="008A34F4" w:rsidP="008A34F4">
            <w:pPr>
              <w:tabs>
                <w:tab w:val="left" w:pos="0"/>
                <w:tab w:val="left" w:pos="1275"/>
              </w:tabs>
              <w:adjustRightInd w:val="0"/>
              <w:snapToGrid w:val="0"/>
              <w:rPr>
                <w:rFonts w:ascii="宋体" w:hAnsi="宋体" w:cs="宋体"/>
                <w:kern w:val="0"/>
              </w:rPr>
            </w:pPr>
            <w:r w:rsidRPr="0039348E">
              <w:rPr>
                <w:rFonts w:ascii="宋体" w:hAnsi="宋体" w:cs="宋体" w:hint="eastAsia"/>
                <w:kern w:val="0"/>
              </w:rPr>
              <w:t>1、</w:t>
            </w:r>
            <w:r w:rsidRPr="000D36FC">
              <w:rPr>
                <w:rFonts w:ascii="宋体" w:hAnsi="宋体" w:cs="宋体" w:hint="eastAsia"/>
                <w:kern w:val="0"/>
                <w:highlight w:val="yellow"/>
              </w:rPr>
              <w:t>同步电机</w:t>
            </w:r>
            <w:r>
              <w:rPr>
                <w:rFonts w:ascii="宋体" w:hAnsi="宋体" w:cs="宋体" w:hint="eastAsia"/>
                <w:kern w:val="0"/>
              </w:rPr>
              <w:t xml:space="preserve">型号：TAW4000-18/260      </w:t>
            </w:r>
            <w:r w:rsidRPr="00D453F9">
              <w:rPr>
                <w:rFonts w:ascii="宋体" w:hAnsi="宋体" w:cs="宋体" w:hint="eastAsia"/>
                <w:b/>
                <w:kern w:val="0"/>
              </w:rPr>
              <w:t>2、</w:t>
            </w:r>
            <w:r>
              <w:rPr>
                <w:rFonts w:ascii="宋体" w:hAnsi="宋体" w:cs="宋体" w:hint="eastAsia"/>
                <w:kern w:val="0"/>
              </w:rPr>
              <w:t>电机功率：3800kW；</w:t>
            </w:r>
          </w:p>
          <w:p w:rsidR="008A34F4" w:rsidRPr="0090186F" w:rsidRDefault="008A34F4" w:rsidP="008A34F4">
            <w:pPr>
              <w:tabs>
                <w:tab w:val="left" w:pos="0"/>
                <w:tab w:val="left" w:pos="1275"/>
              </w:tabs>
              <w:adjustRightInd w:val="0"/>
              <w:snapToGrid w:val="0"/>
              <w:rPr>
                <w:rFonts w:ascii="宋体" w:hAnsi="宋体" w:cs="宋体"/>
                <w:kern w:val="0"/>
              </w:rPr>
            </w:pPr>
            <w:r w:rsidRPr="00D453F9">
              <w:rPr>
                <w:rFonts w:ascii="宋体" w:hAnsi="宋体" w:cs="宋体" w:hint="eastAsia"/>
                <w:b/>
                <w:kern w:val="0"/>
              </w:rPr>
              <w:t>3、</w:t>
            </w:r>
            <w:r>
              <w:rPr>
                <w:rFonts w:ascii="宋体" w:hAnsi="宋体" w:cs="宋体" w:hint="eastAsia"/>
                <w:kern w:val="0"/>
              </w:rPr>
              <w:t xml:space="preserve">额定电压：10000kV；               </w:t>
            </w:r>
            <w:r w:rsidRPr="00D453F9">
              <w:rPr>
                <w:rFonts w:ascii="宋体" w:hAnsi="宋体" w:cs="宋体" w:hint="eastAsia"/>
                <w:b/>
                <w:kern w:val="0"/>
              </w:rPr>
              <w:t>4、</w:t>
            </w:r>
            <w:r>
              <w:rPr>
                <w:rFonts w:ascii="宋体" w:hAnsi="宋体" w:cs="宋体" w:hint="eastAsia"/>
                <w:kern w:val="0"/>
              </w:rPr>
              <w:t>额定电流：</w:t>
            </w:r>
            <w:r w:rsidR="00AB1730">
              <w:rPr>
                <w:rFonts w:ascii="宋体" w:hAnsi="宋体" w:cs="宋体" w:hint="eastAsia"/>
                <w:kern w:val="0"/>
              </w:rPr>
              <w:t>267.3</w:t>
            </w:r>
            <w:r>
              <w:rPr>
                <w:rFonts w:ascii="宋体" w:hAnsi="宋体" w:cs="宋体" w:hint="eastAsia"/>
                <w:kern w:val="0"/>
              </w:rPr>
              <w:t>A</w:t>
            </w:r>
          </w:p>
          <w:p w:rsidR="008A34F4" w:rsidRPr="0090186F" w:rsidRDefault="008A34F4" w:rsidP="008A34F4">
            <w:pPr>
              <w:tabs>
                <w:tab w:val="left" w:pos="0"/>
                <w:tab w:val="left" w:pos="1275"/>
              </w:tabs>
              <w:adjustRightInd w:val="0"/>
              <w:snapToGrid w:val="0"/>
              <w:rPr>
                <w:rFonts w:ascii="宋体" w:hAnsi="宋体" w:cs="宋体"/>
                <w:kern w:val="0"/>
              </w:rPr>
            </w:pPr>
            <w:r w:rsidRPr="00D453F9">
              <w:rPr>
                <w:rFonts w:ascii="宋体" w:hAnsi="宋体" w:cs="宋体" w:hint="eastAsia"/>
                <w:b/>
                <w:kern w:val="0"/>
              </w:rPr>
              <w:t>5、</w:t>
            </w:r>
            <w:r>
              <w:rPr>
                <w:rFonts w:ascii="宋体" w:hAnsi="宋体" w:cs="宋体" w:hint="eastAsia"/>
                <w:kern w:val="0"/>
              </w:rPr>
              <w:t xml:space="preserve">工作频率：50HZ                    </w:t>
            </w:r>
            <w:r w:rsidRPr="00D453F9">
              <w:rPr>
                <w:rFonts w:ascii="宋体" w:hAnsi="宋体" w:cs="宋体" w:hint="eastAsia"/>
                <w:b/>
                <w:kern w:val="0"/>
              </w:rPr>
              <w:t>6、</w:t>
            </w:r>
            <w:r>
              <w:rPr>
                <w:rFonts w:ascii="宋体" w:hAnsi="宋体" w:cs="宋体" w:hint="eastAsia"/>
                <w:kern w:val="0"/>
              </w:rPr>
              <w:t>功率因数：-0.9</w:t>
            </w:r>
          </w:p>
          <w:p w:rsidR="008A34F4" w:rsidRPr="00A970EB" w:rsidRDefault="008A34F4" w:rsidP="008A34F4">
            <w:pPr>
              <w:rPr>
                <w:rFonts w:ascii="宋体" w:hAnsi="宋体"/>
              </w:rPr>
            </w:pPr>
            <w:r w:rsidRPr="00D453F9">
              <w:rPr>
                <w:rFonts w:ascii="宋体" w:hAnsi="宋体" w:cs="宋体" w:hint="eastAsia"/>
                <w:b/>
                <w:kern w:val="0"/>
              </w:rPr>
              <w:t>7、</w:t>
            </w:r>
            <w:r>
              <w:rPr>
                <w:rFonts w:ascii="宋体" w:hAnsi="宋体" w:cs="宋体" w:hint="eastAsia"/>
                <w:kern w:val="0"/>
              </w:rPr>
              <w:t>拖动负载：往复式压缩机</w:t>
            </w:r>
          </w:p>
        </w:tc>
      </w:tr>
    </w:tbl>
    <w:p w:rsidR="00E90212" w:rsidRDefault="00607E77" w:rsidP="00E90212">
      <w:pPr>
        <w:spacing w:line="360" w:lineRule="auto"/>
        <w:outlineLvl w:val="0"/>
        <w:rPr>
          <w:rFonts w:ascii="宋体" w:hAnsi="宋体"/>
          <w:b/>
        </w:rPr>
      </w:pPr>
      <w:bookmarkStart w:id="2" w:name="_Toc353959799"/>
      <w:bookmarkStart w:id="3" w:name="_Toc482974906"/>
      <w:bookmarkEnd w:id="1"/>
      <w:r w:rsidRPr="001559D4">
        <w:rPr>
          <w:rFonts w:ascii="宋体" w:hAnsi="宋体" w:hint="eastAsia"/>
          <w:b/>
        </w:rPr>
        <w:t>二、</w:t>
      </w:r>
      <w:bookmarkStart w:id="4" w:name="_Toc353959801"/>
      <w:bookmarkStart w:id="5" w:name="_Toc482974908"/>
      <w:bookmarkEnd w:id="2"/>
      <w:bookmarkEnd w:id="3"/>
      <w:r w:rsidR="00F23190" w:rsidRPr="001559D4">
        <w:rPr>
          <w:rFonts w:ascii="宋体" w:hAnsi="宋体" w:hint="eastAsia"/>
          <w:b/>
        </w:rPr>
        <w:t xml:space="preserve"> </w:t>
      </w:r>
      <w:bookmarkEnd w:id="4"/>
      <w:bookmarkEnd w:id="5"/>
      <w:r w:rsidR="00151D7B" w:rsidRPr="001559D4">
        <w:rPr>
          <w:rFonts w:ascii="宋体" w:hAnsi="宋体" w:hint="eastAsia"/>
          <w:b/>
        </w:rPr>
        <w:t>环境</w:t>
      </w:r>
      <w:r w:rsidR="00AE33FB" w:rsidRPr="001559D4">
        <w:rPr>
          <w:rFonts w:ascii="宋体" w:hAnsi="宋体"/>
          <w:b/>
        </w:rPr>
        <w:t>条件</w:t>
      </w:r>
    </w:p>
    <w:p w:rsidR="00E90212" w:rsidRPr="00F6785F" w:rsidRDefault="00E90212" w:rsidP="00E90212">
      <w:pPr>
        <w:spacing w:line="360" w:lineRule="auto"/>
        <w:ind w:firstLineChars="200" w:firstLine="511"/>
        <w:outlineLvl w:val="0"/>
        <w:rPr>
          <w:rFonts w:ascii="宋体" w:hAnsi="宋体"/>
          <w:szCs w:val="21"/>
        </w:rPr>
      </w:pPr>
      <w:r w:rsidRPr="00F6785F">
        <w:rPr>
          <w:rFonts w:ascii="宋体" w:hAnsi="宋体" w:hint="eastAsia"/>
          <w:szCs w:val="21"/>
        </w:rPr>
        <w:t xml:space="preserve">海拔高度：               1290m  </w:t>
      </w:r>
    </w:p>
    <w:p w:rsidR="00E90212" w:rsidRPr="00F6785F" w:rsidRDefault="00E90212" w:rsidP="00E90212">
      <w:pPr>
        <w:spacing w:line="360" w:lineRule="auto"/>
        <w:ind w:firstLineChars="200" w:firstLine="511"/>
        <w:outlineLvl w:val="0"/>
        <w:rPr>
          <w:rFonts w:ascii="宋体" w:hAnsi="宋体"/>
          <w:szCs w:val="21"/>
        </w:rPr>
      </w:pPr>
      <w:r w:rsidRPr="00F6785F">
        <w:rPr>
          <w:rFonts w:ascii="宋体" w:hAnsi="宋体" w:hint="eastAsia"/>
          <w:szCs w:val="21"/>
        </w:rPr>
        <w:t>年极端最高气温           +</w:t>
      </w:r>
      <w:smartTag w:uri="urn:schemas-microsoft-com:office:smarttags" w:element="chmetcnv">
        <w:smartTagPr>
          <w:attr w:name="TCSC" w:val="0"/>
          <w:attr w:name="NumberType" w:val="1"/>
          <w:attr w:name="Negative" w:val="False"/>
          <w:attr w:name="HasSpace" w:val="False"/>
          <w:attr w:name="SourceValue" w:val="40"/>
          <w:attr w:name="UnitName" w:val="℃"/>
        </w:smartTagPr>
        <w:r w:rsidRPr="00F6785F">
          <w:rPr>
            <w:rFonts w:ascii="宋体" w:hAnsi="宋体" w:hint="eastAsia"/>
            <w:szCs w:val="21"/>
          </w:rPr>
          <w:t>40.0℃</w:t>
        </w:r>
      </w:smartTag>
      <w:r w:rsidRPr="00F6785F">
        <w:rPr>
          <w:rFonts w:ascii="宋体" w:hAnsi="宋体" w:hint="eastAsia"/>
          <w:szCs w:val="21"/>
        </w:rPr>
        <w:t xml:space="preserve"> </w:t>
      </w:r>
    </w:p>
    <w:p w:rsidR="00E90212" w:rsidRPr="00F6785F" w:rsidRDefault="00E90212" w:rsidP="00E90212">
      <w:pPr>
        <w:spacing w:line="360" w:lineRule="auto"/>
        <w:ind w:firstLineChars="200" w:firstLine="511"/>
        <w:outlineLvl w:val="0"/>
        <w:rPr>
          <w:rFonts w:ascii="宋体" w:hAnsi="宋体"/>
          <w:szCs w:val="21"/>
        </w:rPr>
      </w:pPr>
      <w:r w:rsidRPr="00F6785F">
        <w:rPr>
          <w:rFonts w:ascii="宋体" w:hAnsi="宋体" w:hint="eastAsia"/>
          <w:szCs w:val="21"/>
        </w:rPr>
        <w:t xml:space="preserve">年极端最低气温           -15.2℃ </w:t>
      </w:r>
    </w:p>
    <w:p w:rsidR="00E90212" w:rsidRPr="00F6785F" w:rsidRDefault="00E90212" w:rsidP="00E90212">
      <w:pPr>
        <w:spacing w:line="360" w:lineRule="auto"/>
        <w:ind w:firstLineChars="200" w:firstLine="511"/>
        <w:outlineLvl w:val="0"/>
        <w:rPr>
          <w:rFonts w:ascii="宋体" w:hAnsi="宋体"/>
          <w:szCs w:val="21"/>
        </w:rPr>
      </w:pPr>
      <w:r w:rsidRPr="00F6785F">
        <w:rPr>
          <w:rFonts w:ascii="宋体" w:hAnsi="宋体" w:hint="eastAsia"/>
          <w:szCs w:val="21"/>
        </w:rPr>
        <w:t>耐地震能力：              7度</w:t>
      </w:r>
    </w:p>
    <w:p w:rsidR="001559D4" w:rsidRPr="001559D4" w:rsidRDefault="00E90212" w:rsidP="00E90212">
      <w:pPr>
        <w:spacing w:line="360" w:lineRule="auto"/>
        <w:ind w:firstLineChars="200" w:firstLine="511"/>
        <w:outlineLvl w:val="0"/>
        <w:rPr>
          <w:rFonts w:ascii="宋体" w:hAnsi="宋体"/>
          <w:b/>
        </w:rPr>
      </w:pPr>
      <w:r w:rsidRPr="00F6785F">
        <w:rPr>
          <w:rFonts w:ascii="宋体" w:hAnsi="宋体" w:hint="eastAsia"/>
          <w:szCs w:val="21"/>
        </w:rPr>
        <w:t>月平均相对湿度</w:t>
      </w:r>
      <w:r w:rsidRPr="00F6785F">
        <w:rPr>
          <w:rFonts w:ascii="宋体" w:hAnsi="宋体" w:hint="eastAsia"/>
          <w:szCs w:val="21"/>
        </w:rPr>
        <w:tab/>
      </w:r>
      <w:r w:rsidRPr="00F6785F">
        <w:rPr>
          <w:rFonts w:ascii="宋体" w:hAnsi="宋体" w:hint="eastAsia"/>
          <w:szCs w:val="21"/>
        </w:rPr>
        <w:tab/>
        <w:t xml:space="preserve">     90﹪</w:t>
      </w:r>
    </w:p>
    <w:p w:rsidR="00AE33FB" w:rsidRPr="001559D4" w:rsidRDefault="00E90212" w:rsidP="00E90212">
      <w:pPr>
        <w:pStyle w:val="41"/>
        <w:numPr>
          <w:ilvl w:val="0"/>
          <w:numId w:val="0"/>
        </w:numPr>
        <w:spacing w:before="205" w:after="205" w:line="480" w:lineRule="auto"/>
        <w:outlineLvl w:val="0"/>
        <w:rPr>
          <w:rFonts w:ascii="宋体" w:hAnsi="宋体"/>
          <w:b w:val="0"/>
          <w:sz w:val="24"/>
          <w:szCs w:val="24"/>
        </w:rPr>
      </w:pPr>
      <w:bookmarkStart w:id="6" w:name="_Toc353959803"/>
      <w:bookmarkStart w:id="7" w:name="_Toc482974910"/>
      <w:r>
        <w:rPr>
          <w:rFonts w:ascii="宋体" w:hAnsi="宋体" w:hint="eastAsia"/>
          <w:b w:val="0"/>
          <w:sz w:val="24"/>
          <w:szCs w:val="24"/>
        </w:rPr>
        <w:t>三、</w:t>
      </w:r>
      <w:r w:rsidR="00F23190" w:rsidRPr="001559D4">
        <w:rPr>
          <w:rFonts w:ascii="宋体" w:hAnsi="宋体" w:hint="eastAsia"/>
          <w:b w:val="0"/>
          <w:sz w:val="24"/>
          <w:szCs w:val="24"/>
        </w:rPr>
        <w:t xml:space="preserve"> </w:t>
      </w:r>
      <w:r w:rsidR="00254DB1" w:rsidRPr="001559D4">
        <w:rPr>
          <w:rFonts w:ascii="宋体" w:hAnsi="宋体" w:hint="eastAsia"/>
          <w:b w:val="0"/>
          <w:sz w:val="24"/>
          <w:szCs w:val="24"/>
        </w:rPr>
        <w:t>高压固态软起动装置</w:t>
      </w:r>
      <w:r w:rsidR="007E01FB" w:rsidRPr="001559D4">
        <w:rPr>
          <w:rFonts w:ascii="宋体" w:hAnsi="宋体" w:hint="eastAsia"/>
          <w:b w:val="0"/>
          <w:sz w:val="24"/>
          <w:szCs w:val="24"/>
        </w:rPr>
        <w:t>技术要求</w:t>
      </w:r>
      <w:bookmarkEnd w:id="6"/>
      <w:bookmarkEnd w:id="7"/>
    </w:p>
    <w:p w:rsidR="00D61624" w:rsidRPr="00D61624" w:rsidRDefault="00095DCE" w:rsidP="00095DCE">
      <w:pPr>
        <w:adjustRightInd w:val="0"/>
        <w:snapToGrid w:val="0"/>
        <w:spacing w:line="480" w:lineRule="auto"/>
        <w:rPr>
          <w:rFonts w:ascii="宋体" w:hAnsi="宋体"/>
        </w:rPr>
      </w:pPr>
      <w:r>
        <w:rPr>
          <w:rFonts w:ascii="宋体" w:hAnsi="宋体" w:hint="eastAsia"/>
        </w:rPr>
        <w:t>3.1</w:t>
      </w:r>
      <w:r w:rsidR="00D61624" w:rsidRPr="00D61624">
        <w:rPr>
          <w:rFonts w:ascii="宋体" w:hAnsi="宋体" w:hint="eastAsia"/>
        </w:rPr>
        <w:t>晶闸管式固态软起系统采用双DSP+FPGA 结构，采用数字信号处理器DSP 执行核心控制，用另一块DSP对数据及通信进行管理,用FPGA</w:t>
      </w:r>
      <w:r w:rsidR="004E563A">
        <w:rPr>
          <w:rFonts w:ascii="宋体" w:hAnsi="宋体" w:hint="eastAsia"/>
        </w:rPr>
        <w:t>进行大量逻辑运算，使设备控制实时高效和</w:t>
      </w:r>
      <w:r w:rsidR="00D61624" w:rsidRPr="00D61624">
        <w:rPr>
          <w:rFonts w:ascii="宋体" w:hAnsi="宋体" w:hint="eastAsia"/>
        </w:rPr>
        <w:t>稳定性好，DSP</w:t>
      </w:r>
      <w:r w:rsidR="00C52213">
        <w:rPr>
          <w:rFonts w:ascii="宋体" w:hAnsi="宋体" w:hint="eastAsia"/>
        </w:rPr>
        <w:t>芯片全部选用原装进口产品</w:t>
      </w:r>
      <w:r w:rsidR="00C52213" w:rsidRPr="0090186F">
        <w:rPr>
          <w:rFonts w:ascii="宋体" w:hAnsi="宋体" w:hint="eastAsia"/>
        </w:rPr>
        <w:t>；</w:t>
      </w:r>
    </w:p>
    <w:p w:rsidR="00D61624" w:rsidRPr="00C52213" w:rsidRDefault="00095DCE" w:rsidP="00095DCE">
      <w:pPr>
        <w:adjustRightInd w:val="0"/>
        <w:snapToGrid w:val="0"/>
        <w:spacing w:line="480" w:lineRule="auto"/>
        <w:rPr>
          <w:rFonts w:ascii="宋体" w:hAnsi="宋体"/>
          <w:b/>
        </w:rPr>
      </w:pPr>
      <w:r>
        <w:rPr>
          <w:rFonts w:ascii="宋体" w:hAnsi="宋体" w:cs="宋体" w:hint="eastAsia"/>
          <w:b/>
          <w:kern w:val="0"/>
        </w:rPr>
        <w:t>3.2</w:t>
      </w:r>
      <w:r w:rsidR="00D61624" w:rsidRPr="00D61624">
        <w:rPr>
          <w:rFonts w:ascii="宋体" w:hAnsi="宋体" w:hint="eastAsia"/>
        </w:rPr>
        <w:t>晶闸管式固态软起系统内部采用CAN</w:t>
      </w:r>
      <w:r w:rsidR="004E563A">
        <w:rPr>
          <w:rFonts w:ascii="宋体" w:hAnsi="宋体" w:hint="eastAsia"/>
        </w:rPr>
        <w:t>总线通行，实时高效，可靠性好和</w:t>
      </w:r>
      <w:r w:rsidR="00C52213">
        <w:rPr>
          <w:rFonts w:ascii="宋体" w:hAnsi="宋体" w:hint="eastAsia"/>
        </w:rPr>
        <w:t>稳定性高</w:t>
      </w:r>
      <w:r w:rsidR="00C52213" w:rsidRPr="0090186F">
        <w:rPr>
          <w:rFonts w:ascii="宋体" w:hAnsi="宋体" w:hint="eastAsia"/>
        </w:rPr>
        <w:t>；</w:t>
      </w:r>
    </w:p>
    <w:p w:rsidR="00D61624" w:rsidRPr="00D61624" w:rsidRDefault="00095DCE" w:rsidP="00095DCE">
      <w:pPr>
        <w:adjustRightInd w:val="0"/>
        <w:snapToGrid w:val="0"/>
        <w:spacing w:line="480" w:lineRule="auto"/>
        <w:rPr>
          <w:rFonts w:ascii="宋体" w:hAnsi="宋体"/>
        </w:rPr>
      </w:pPr>
      <w:r>
        <w:rPr>
          <w:rFonts w:ascii="宋体" w:hAnsi="宋体" w:hint="eastAsia"/>
          <w:b/>
        </w:rPr>
        <w:t>3.3</w:t>
      </w:r>
      <w:r w:rsidR="00D61624" w:rsidRPr="00D61624">
        <w:rPr>
          <w:rFonts w:ascii="宋体" w:hAnsi="宋体" w:hint="eastAsia"/>
        </w:rPr>
        <w:t>晶闸管式固态软起动装置必须具备晶闸管短路检测功能，方便维护及检修；</w:t>
      </w:r>
    </w:p>
    <w:p w:rsidR="00D61624" w:rsidRPr="00D61624" w:rsidRDefault="00095DCE" w:rsidP="00095DCE">
      <w:pPr>
        <w:adjustRightInd w:val="0"/>
        <w:snapToGrid w:val="0"/>
        <w:spacing w:line="480" w:lineRule="auto"/>
        <w:rPr>
          <w:rFonts w:ascii="宋体" w:hAnsi="宋体"/>
        </w:rPr>
      </w:pPr>
      <w:r>
        <w:rPr>
          <w:rFonts w:ascii="宋体" w:hAnsi="宋体" w:hint="eastAsia"/>
          <w:b/>
        </w:rPr>
        <w:t>3.4</w:t>
      </w:r>
      <w:r w:rsidR="00D61624" w:rsidRPr="00D61624">
        <w:rPr>
          <w:rFonts w:ascii="宋体" w:hAnsi="宋体" w:hint="eastAsia"/>
        </w:rPr>
        <w:t>为保证软起动装置的性能，软起动装置的主回路功率元件必须为高压大功率晶闸管。通过改变晶闸管的导通角来控制电动机电压的平稳升降，实现电动机的平稳起停。可实现以起动电机所需的最小电流来起动电机，减少电流对电网的冲击</w:t>
      </w:r>
      <w:r w:rsidR="00C52213">
        <w:rPr>
          <w:rFonts w:ascii="宋体" w:hAnsi="宋体" w:hint="eastAsia"/>
        </w:rPr>
        <w:t>，降低设备的振动和起动机械应力，延长电动机及相关设备的使用寿命</w:t>
      </w:r>
      <w:r w:rsidR="00C52213" w:rsidRPr="0090186F">
        <w:rPr>
          <w:rFonts w:ascii="宋体" w:hAnsi="宋体" w:hint="eastAsia"/>
        </w:rPr>
        <w:t>；</w:t>
      </w:r>
    </w:p>
    <w:p w:rsidR="00D61624" w:rsidRPr="00D61624" w:rsidRDefault="00095DCE" w:rsidP="00095DCE">
      <w:pPr>
        <w:adjustRightInd w:val="0"/>
        <w:snapToGrid w:val="0"/>
        <w:spacing w:line="480" w:lineRule="auto"/>
        <w:rPr>
          <w:rFonts w:ascii="宋体" w:hAnsi="宋体"/>
        </w:rPr>
      </w:pPr>
      <w:r>
        <w:rPr>
          <w:rFonts w:ascii="宋体" w:hAnsi="宋体" w:hint="eastAsia"/>
          <w:b/>
        </w:rPr>
        <w:t>3.5</w:t>
      </w:r>
      <w:r w:rsidR="00D61624" w:rsidRPr="00D61624">
        <w:rPr>
          <w:rFonts w:ascii="宋体" w:hAnsi="宋体" w:hint="eastAsia"/>
        </w:rPr>
        <w:t>为保证软起动装置的安全、稳定、可靠性，软起动装置的生产厂家需要有</w:t>
      </w:r>
      <w:r w:rsidR="00CC717F">
        <w:rPr>
          <w:rFonts w:ascii="宋体" w:hAnsi="宋体" w:hint="eastAsia"/>
        </w:rPr>
        <w:t>3000</w:t>
      </w:r>
      <w:r w:rsidR="00D61624" w:rsidRPr="00D61624">
        <w:rPr>
          <w:rFonts w:ascii="宋体" w:hAnsi="宋体" w:hint="eastAsia"/>
        </w:rPr>
        <w:t>kW及以上功率等级的并</w:t>
      </w:r>
      <w:r w:rsidR="00C52213">
        <w:rPr>
          <w:rFonts w:ascii="宋体" w:hAnsi="宋体" w:hint="eastAsia"/>
        </w:rPr>
        <w:t>且以高压大功率晶闸管为主回路功率元件的软起动装置的成功应用业绩</w:t>
      </w:r>
      <w:r w:rsidR="00C52213" w:rsidRPr="0090186F">
        <w:rPr>
          <w:rFonts w:ascii="宋体" w:hAnsi="宋体" w:hint="eastAsia"/>
        </w:rPr>
        <w:t>；</w:t>
      </w:r>
    </w:p>
    <w:p w:rsidR="00D61624" w:rsidRPr="00D61624" w:rsidRDefault="00A83416" w:rsidP="00A83416">
      <w:pPr>
        <w:adjustRightInd w:val="0"/>
        <w:snapToGrid w:val="0"/>
        <w:spacing w:line="480" w:lineRule="auto"/>
        <w:rPr>
          <w:rFonts w:ascii="宋体" w:hAnsi="宋体"/>
        </w:rPr>
      </w:pPr>
      <w:r>
        <w:rPr>
          <w:rFonts w:ascii="宋体" w:hAnsi="宋体" w:hint="eastAsia"/>
          <w:b/>
        </w:rPr>
        <w:t>3.6</w:t>
      </w:r>
      <w:r w:rsidR="00254DB1">
        <w:rPr>
          <w:rFonts w:ascii="宋体" w:hAnsi="宋体" w:hint="eastAsia"/>
        </w:rPr>
        <w:t>高压固态软起动装置</w:t>
      </w:r>
      <w:r w:rsidR="00D61624" w:rsidRPr="00D61624">
        <w:rPr>
          <w:rFonts w:ascii="宋体" w:hAnsi="宋体" w:hint="eastAsia"/>
        </w:rPr>
        <w:t>采用电子式电压互感器，对系统三相电压实时采样技术。该技术是通过光纤来完</w:t>
      </w:r>
      <w:r w:rsidR="00C52213">
        <w:rPr>
          <w:rFonts w:ascii="宋体" w:hAnsi="宋体" w:hint="eastAsia"/>
        </w:rPr>
        <w:t>成传输和隔离，提高系统安全性，可靠性、抗干扰能力和消除电磁谐振</w:t>
      </w:r>
      <w:r w:rsidR="00C52213" w:rsidRPr="0090186F">
        <w:rPr>
          <w:rFonts w:ascii="宋体" w:hAnsi="宋体" w:hint="eastAsia"/>
        </w:rPr>
        <w:t>；</w:t>
      </w:r>
    </w:p>
    <w:p w:rsidR="00D61624" w:rsidRPr="00D61624" w:rsidRDefault="00A83416" w:rsidP="00A83416">
      <w:pPr>
        <w:adjustRightInd w:val="0"/>
        <w:snapToGrid w:val="0"/>
        <w:spacing w:line="480" w:lineRule="auto"/>
        <w:rPr>
          <w:rFonts w:ascii="宋体" w:hAnsi="宋体"/>
        </w:rPr>
      </w:pPr>
      <w:r>
        <w:rPr>
          <w:rFonts w:ascii="宋体" w:hAnsi="宋体" w:hint="eastAsia"/>
          <w:b/>
        </w:rPr>
        <w:t>3.7</w:t>
      </w:r>
      <w:r w:rsidR="00D61624" w:rsidRPr="00D61624">
        <w:rPr>
          <w:rFonts w:ascii="宋体" w:hAnsi="宋体" w:hint="eastAsia"/>
        </w:rPr>
        <w:t>选用10kV规格晶闸管式固态软起动装置，每台软起的主回路采用30只6500V电压等级的晶闸管，每相10只（共三相）。为了方便维护，每2只反并联的晶闸管采用单独的散热器压装成型为1组，每相5组，每组之间采用铜排进行连接；</w:t>
      </w:r>
    </w:p>
    <w:p w:rsidR="00D61624" w:rsidRPr="00D61624" w:rsidRDefault="00A83416" w:rsidP="00A83416">
      <w:pPr>
        <w:adjustRightInd w:val="0"/>
        <w:snapToGrid w:val="0"/>
        <w:spacing w:line="480" w:lineRule="auto"/>
        <w:rPr>
          <w:rFonts w:ascii="宋体" w:hAnsi="宋体"/>
        </w:rPr>
      </w:pPr>
      <w:r>
        <w:rPr>
          <w:rFonts w:ascii="宋体" w:hAnsi="宋体" w:hint="eastAsia"/>
          <w:b/>
        </w:rPr>
        <w:t>3.8</w:t>
      </w:r>
      <w:r w:rsidR="00D61624" w:rsidRPr="00D61624">
        <w:rPr>
          <w:rFonts w:ascii="宋体" w:hAnsi="宋体" w:hint="eastAsia"/>
        </w:rPr>
        <w:t>软起动器分主回路、控制回路。柜内主要元器件如</w:t>
      </w:r>
      <w:r w:rsidR="008F6866">
        <w:rPr>
          <w:rFonts w:ascii="宋体" w:hAnsi="宋体" w:hint="eastAsia"/>
        </w:rPr>
        <w:t>晶闸管、真空接触器</w:t>
      </w:r>
      <w:r w:rsidR="00D61624" w:rsidRPr="00D61624">
        <w:rPr>
          <w:rFonts w:ascii="宋体" w:hAnsi="宋体" w:hint="eastAsia"/>
        </w:rPr>
        <w:t>等采用国内知名品牌。软起动器主回路的开关元件采用高压大功率晶闸管，设有可靠的静态、动态</w:t>
      </w:r>
      <w:r w:rsidR="00C52213">
        <w:rPr>
          <w:rFonts w:ascii="宋体" w:hAnsi="宋体" w:hint="eastAsia"/>
        </w:rPr>
        <w:t>均压保护措施，具有技术先进、结构紧凑、安全可靠、维护方便等特点</w:t>
      </w:r>
      <w:r w:rsidR="00C52213" w:rsidRPr="0090186F">
        <w:rPr>
          <w:rFonts w:ascii="宋体" w:hAnsi="宋体" w:hint="eastAsia"/>
        </w:rPr>
        <w:t>；</w:t>
      </w:r>
    </w:p>
    <w:p w:rsidR="00D61624" w:rsidRPr="00D61624" w:rsidRDefault="00A83416" w:rsidP="00A83416">
      <w:pPr>
        <w:adjustRightInd w:val="0"/>
        <w:snapToGrid w:val="0"/>
        <w:spacing w:line="480" w:lineRule="auto"/>
        <w:rPr>
          <w:rFonts w:ascii="宋体" w:hAnsi="宋体"/>
        </w:rPr>
      </w:pPr>
      <w:r>
        <w:rPr>
          <w:rFonts w:ascii="宋体" w:hAnsi="宋体" w:hint="eastAsia"/>
          <w:b/>
        </w:rPr>
        <w:t>3.9</w:t>
      </w:r>
      <w:r w:rsidR="00D61624" w:rsidRPr="00D61624">
        <w:rPr>
          <w:rFonts w:ascii="宋体" w:hAnsi="宋体" w:hint="eastAsia"/>
        </w:rPr>
        <w:t>采用先进的光纤传输技术及电磁传输技术，电流变</w:t>
      </w:r>
      <w:r w:rsidR="00C52213">
        <w:rPr>
          <w:rFonts w:ascii="宋体" w:hAnsi="宋体" w:hint="eastAsia"/>
        </w:rPr>
        <w:t>换技术，晶闸管的触发检测与低压控制回路之间需进行有效隔离与控制</w:t>
      </w:r>
      <w:r w:rsidR="00C52213" w:rsidRPr="0090186F">
        <w:rPr>
          <w:rFonts w:ascii="宋体" w:hAnsi="宋体" w:hint="eastAsia"/>
        </w:rPr>
        <w:t>；</w:t>
      </w:r>
    </w:p>
    <w:p w:rsidR="00A83416" w:rsidRDefault="00A83416" w:rsidP="00A83416">
      <w:pPr>
        <w:adjustRightInd w:val="0"/>
        <w:snapToGrid w:val="0"/>
        <w:spacing w:line="480" w:lineRule="auto"/>
        <w:rPr>
          <w:rFonts w:ascii="宋体" w:hAnsi="宋体"/>
        </w:rPr>
      </w:pPr>
      <w:r>
        <w:rPr>
          <w:rFonts w:ascii="宋体" w:hAnsi="宋体" w:hint="eastAsia"/>
          <w:b/>
        </w:rPr>
        <w:t>3.10</w:t>
      </w:r>
      <w:r w:rsidR="00D61624" w:rsidRPr="00D61624">
        <w:rPr>
          <w:rFonts w:ascii="宋体" w:hAnsi="宋体" w:hint="eastAsia"/>
        </w:rPr>
        <w:t>软起动装置从低压检测电路到高压触发电路采用热</w:t>
      </w:r>
      <w:r w:rsidR="00C52213">
        <w:rPr>
          <w:rFonts w:ascii="宋体" w:hAnsi="宋体" w:hint="eastAsia"/>
        </w:rPr>
        <w:t>冗余设计，即当一路信号出故障，另一热冗余立即接管此信号正常工作</w:t>
      </w:r>
      <w:r w:rsidR="00C52213" w:rsidRPr="0090186F">
        <w:rPr>
          <w:rFonts w:ascii="宋体" w:hAnsi="宋体" w:hint="eastAsia"/>
        </w:rPr>
        <w:t>；</w:t>
      </w:r>
    </w:p>
    <w:p w:rsidR="00D61624" w:rsidRPr="00D61624" w:rsidRDefault="00A83416" w:rsidP="00A83416">
      <w:pPr>
        <w:adjustRightInd w:val="0"/>
        <w:snapToGrid w:val="0"/>
        <w:spacing w:line="480" w:lineRule="auto"/>
        <w:rPr>
          <w:rFonts w:ascii="宋体" w:hAnsi="宋体"/>
        </w:rPr>
      </w:pPr>
      <w:r>
        <w:rPr>
          <w:rFonts w:ascii="宋体" w:hAnsi="宋体" w:hint="eastAsia"/>
        </w:rPr>
        <w:t>3.11</w:t>
      </w:r>
      <w:r w:rsidR="00D61624" w:rsidRPr="00D61624">
        <w:rPr>
          <w:rFonts w:ascii="宋体" w:hAnsi="宋体" w:hint="eastAsia"/>
        </w:rPr>
        <w:t>采用全新的双光纤冗余信号传输技术，低压与高压侧采用冗余光纤进行三相触发信号和</w:t>
      </w:r>
      <w:r w:rsidR="00C52213">
        <w:rPr>
          <w:rFonts w:ascii="宋体" w:hAnsi="宋体" w:hint="eastAsia"/>
        </w:rPr>
        <w:t>短路检测信号的传输，有效避免因任何一路光纤信号故障导致起动失败</w:t>
      </w:r>
      <w:r w:rsidR="00C52213" w:rsidRPr="0090186F">
        <w:rPr>
          <w:rFonts w:ascii="宋体" w:hAnsi="宋体" w:hint="eastAsia"/>
        </w:rPr>
        <w:t>；</w:t>
      </w:r>
    </w:p>
    <w:p w:rsidR="00097D45" w:rsidRDefault="009A2B9B" w:rsidP="009A2B9B">
      <w:pPr>
        <w:adjustRightInd w:val="0"/>
        <w:snapToGrid w:val="0"/>
        <w:spacing w:line="480" w:lineRule="auto"/>
        <w:rPr>
          <w:rFonts w:ascii="宋体" w:hAnsi="宋体"/>
        </w:rPr>
      </w:pPr>
      <w:r>
        <w:rPr>
          <w:rFonts w:ascii="宋体" w:hAnsi="宋体" w:hint="eastAsia"/>
          <w:b/>
        </w:rPr>
        <w:t>3.12</w:t>
      </w:r>
      <w:r w:rsidR="00D61624" w:rsidRPr="00D61624">
        <w:rPr>
          <w:rFonts w:ascii="宋体" w:hAnsi="宋体" w:hint="eastAsia"/>
        </w:rPr>
        <w:t>软起动装置采用电磁感应触发技术， 首先，低压与高压之间所有的信号时采用双光纤冗余触发，当其中一只光纤出故障，立即（纳秒级）通过另一只光纤传输信号；然后，信号传到储能板上后，通过大电流脉冲信号传输到触发电路板，最后通过高速程序芯片进行信号处理及锁相后传至触发电</w:t>
      </w:r>
      <w:r w:rsidR="00C52213">
        <w:rPr>
          <w:rFonts w:ascii="宋体" w:hAnsi="宋体" w:hint="eastAsia"/>
        </w:rPr>
        <w:t>路进行触发。</w:t>
      </w:r>
    </w:p>
    <w:p w:rsidR="00D61624" w:rsidRPr="00D61624" w:rsidRDefault="009A2B9B" w:rsidP="009A2B9B">
      <w:pPr>
        <w:adjustRightInd w:val="0"/>
        <w:snapToGrid w:val="0"/>
        <w:spacing w:line="480" w:lineRule="auto"/>
        <w:rPr>
          <w:rFonts w:ascii="宋体" w:hAnsi="宋体"/>
        </w:rPr>
      </w:pPr>
      <w:r>
        <w:rPr>
          <w:rFonts w:ascii="宋体" w:hAnsi="宋体" w:hint="eastAsia"/>
          <w:b/>
        </w:rPr>
        <w:t>3.13</w:t>
      </w:r>
      <w:r w:rsidR="00D61624" w:rsidRPr="00D61624">
        <w:rPr>
          <w:rFonts w:ascii="宋体" w:hAnsi="宋体" w:hint="eastAsia"/>
        </w:rPr>
        <w:t>采用信号多级处理及隔离技术，系统需具有很强的抗干扰能力。软起动器应具有发送旁路信号输出功能，起动完成后自动发旁路信号至旁路</w:t>
      </w:r>
      <w:r w:rsidR="00FE5898">
        <w:rPr>
          <w:rFonts w:ascii="宋体" w:hAnsi="宋体" w:hint="eastAsia"/>
        </w:rPr>
        <w:t>接触器</w:t>
      </w:r>
      <w:r w:rsidR="00D61624" w:rsidRPr="00D61624">
        <w:rPr>
          <w:rFonts w:ascii="宋体" w:hAnsi="宋体" w:hint="eastAsia"/>
        </w:rPr>
        <w:t>。显示屏LCD具有背光控制、屏幕保护功能；采用中文显示、菜单操</w:t>
      </w:r>
      <w:r w:rsidR="00C52213">
        <w:rPr>
          <w:rFonts w:ascii="宋体" w:hAnsi="宋体" w:hint="eastAsia"/>
        </w:rPr>
        <w:t>作、数据通信实行协调统一管理，高效可靠，具有良好的人机交流功能</w:t>
      </w:r>
      <w:r w:rsidR="00C52213" w:rsidRPr="0090186F">
        <w:rPr>
          <w:rFonts w:ascii="宋体" w:hAnsi="宋体" w:hint="eastAsia"/>
        </w:rPr>
        <w:t>；</w:t>
      </w:r>
    </w:p>
    <w:p w:rsidR="00D61624" w:rsidRPr="00D61624" w:rsidRDefault="009A2B9B" w:rsidP="009A2B9B">
      <w:pPr>
        <w:adjustRightInd w:val="0"/>
        <w:snapToGrid w:val="0"/>
        <w:spacing w:line="480" w:lineRule="auto"/>
        <w:rPr>
          <w:rFonts w:ascii="宋体" w:hAnsi="宋体"/>
        </w:rPr>
      </w:pPr>
      <w:r>
        <w:rPr>
          <w:rFonts w:ascii="宋体" w:hAnsi="宋体" w:hint="eastAsia"/>
          <w:b/>
        </w:rPr>
        <w:t>3.14</w:t>
      </w:r>
      <w:r w:rsidR="00D61624" w:rsidRPr="00D61624">
        <w:rPr>
          <w:rFonts w:ascii="宋体" w:hAnsi="宋体" w:hint="eastAsia"/>
        </w:rPr>
        <w:t>软起动</w:t>
      </w:r>
      <w:r w:rsidR="009B39A1">
        <w:rPr>
          <w:rFonts w:ascii="宋体" w:hAnsi="宋体" w:hint="eastAsia"/>
        </w:rPr>
        <w:t>装置</w:t>
      </w:r>
      <w:r w:rsidR="00D61624" w:rsidRPr="00D61624">
        <w:rPr>
          <w:rFonts w:ascii="宋体" w:hAnsi="宋体" w:hint="eastAsia"/>
        </w:rPr>
        <w:t>设有与外部控制系统通讯的RS485接口</w:t>
      </w:r>
      <w:r w:rsidR="00C52213">
        <w:rPr>
          <w:rFonts w:ascii="宋体" w:hAnsi="宋体" w:hint="eastAsia"/>
        </w:rPr>
        <w:t>，可与上位机或集中控制中心进行数据通信，实时监控设备的工作情况</w:t>
      </w:r>
      <w:r w:rsidR="00C52213" w:rsidRPr="0090186F">
        <w:rPr>
          <w:rFonts w:ascii="宋体" w:hAnsi="宋体" w:hint="eastAsia"/>
        </w:rPr>
        <w:t>；</w:t>
      </w:r>
    </w:p>
    <w:p w:rsidR="00D61624" w:rsidRPr="00D61624" w:rsidRDefault="009A2B9B" w:rsidP="009A2B9B">
      <w:pPr>
        <w:adjustRightInd w:val="0"/>
        <w:snapToGrid w:val="0"/>
        <w:spacing w:line="480" w:lineRule="auto"/>
        <w:rPr>
          <w:rFonts w:ascii="宋体" w:hAnsi="宋体"/>
        </w:rPr>
      </w:pPr>
      <w:r>
        <w:rPr>
          <w:rFonts w:ascii="宋体" w:hAnsi="宋体" w:hint="eastAsia"/>
          <w:b/>
        </w:rPr>
        <w:t>3.15</w:t>
      </w:r>
      <w:r w:rsidR="00D61624" w:rsidRPr="00D61624">
        <w:rPr>
          <w:rFonts w:ascii="宋体" w:hAnsi="宋体" w:hint="eastAsia"/>
        </w:rPr>
        <w:t>软起动</w:t>
      </w:r>
      <w:r w:rsidR="009B39A1">
        <w:rPr>
          <w:rFonts w:ascii="宋体" w:hAnsi="宋体" w:hint="eastAsia"/>
        </w:rPr>
        <w:t>装置</w:t>
      </w:r>
      <w:r w:rsidR="00D61624" w:rsidRPr="00D61624">
        <w:rPr>
          <w:rFonts w:ascii="宋体" w:hAnsi="宋体" w:hint="eastAsia"/>
        </w:rPr>
        <w:t>应在SKmin～Skmax范围内灵活调节电机所传动设备启动时间在60S±15%线性平稳启动，对机械设备无冲击，不受电网电压波动和负载变动影响，全封闭，免维护，允许现场调整起动参数。电机起动时应满足10KV侧压降≤15%</w:t>
      </w:r>
      <w:r w:rsidR="00C52213">
        <w:rPr>
          <w:rFonts w:ascii="宋体" w:hAnsi="宋体" w:hint="eastAsia"/>
        </w:rPr>
        <w:t>要求</w:t>
      </w:r>
      <w:r w:rsidR="00C52213" w:rsidRPr="0090186F">
        <w:rPr>
          <w:rFonts w:ascii="宋体" w:hAnsi="宋体" w:hint="eastAsia"/>
        </w:rPr>
        <w:t>；</w:t>
      </w:r>
    </w:p>
    <w:p w:rsidR="00D61624" w:rsidRDefault="009A2B9B" w:rsidP="009A2B9B">
      <w:pPr>
        <w:adjustRightInd w:val="0"/>
        <w:snapToGrid w:val="0"/>
        <w:spacing w:line="480" w:lineRule="auto"/>
        <w:rPr>
          <w:rFonts w:ascii="宋体" w:hAnsi="宋体"/>
        </w:rPr>
      </w:pPr>
      <w:r>
        <w:rPr>
          <w:rFonts w:ascii="宋体" w:hAnsi="宋体" w:hint="eastAsia"/>
          <w:b/>
        </w:rPr>
        <w:t>3.16</w:t>
      </w:r>
      <w:r w:rsidR="009B39A1" w:rsidRPr="009B39A1">
        <w:rPr>
          <w:rFonts w:ascii="宋体" w:hAnsi="宋体" w:hint="eastAsia"/>
        </w:rPr>
        <w:t>软起动</w:t>
      </w:r>
      <w:r w:rsidR="00D61624" w:rsidRPr="00D61624">
        <w:rPr>
          <w:rFonts w:ascii="宋体" w:hAnsi="宋体" w:hint="eastAsia"/>
        </w:rPr>
        <w:t>装置连续起动次数应不低于6次/</w:t>
      </w:r>
      <w:r w:rsidR="00C52213">
        <w:rPr>
          <w:rFonts w:ascii="宋体" w:hAnsi="宋体" w:hint="eastAsia"/>
        </w:rPr>
        <w:t>小时</w:t>
      </w:r>
      <w:r w:rsidR="00C52213" w:rsidRPr="0090186F">
        <w:rPr>
          <w:rFonts w:ascii="宋体" w:hAnsi="宋体" w:hint="eastAsia"/>
        </w:rPr>
        <w:t>；</w:t>
      </w:r>
    </w:p>
    <w:p w:rsidR="009B39A1" w:rsidRPr="00D61624" w:rsidRDefault="009A2B9B" w:rsidP="009A2B9B">
      <w:pPr>
        <w:adjustRightInd w:val="0"/>
        <w:snapToGrid w:val="0"/>
        <w:spacing w:line="480" w:lineRule="auto"/>
        <w:rPr>
          <w:rFonts w:ascii="宋体" w:hAnsi="宋体"/>
        </w:rPr>
      </w:pPr>
      <w:r>
        <w:rPr>
          <w:rFonts w:ascii="宋体" w:hAnsi="宋体" w:hint="eastAsia"/>
          <w:b/>
        </w:rPr>
        <w:t>3.17</w:t>
      </w:r>
      <w:r w:rsidR="009B39A1" w:rsidRPr="009B39A1">
        <w:rPr>
          <w:rFonts w:ascii="宋体" w:hAnsi="宋体" w:hint="eastAsia"/>
        </w:rPr>
        <w:t>软起动装置</w:t>
      </w:r>
      <w:r w:rsidR="00FA1BA1">
        <w:rPr>
          <w:rFonts w:ascii="宋体" w:hAnsi="宋体" w:hint="eastAsia"/>
        </w:rPr>
        <w:t>应具有对</w:t>
      </w:r>
      <w:r w:rsidR="004E2FE1">
        <w:rPr>
          <w:rFonts w:ascii="宋体" w:hAnsi="宋体" w:hint="eastAsia"/>
        </w:rPr>
        <w:t>晶闸管部件</w:t>
      </w:r>
      <w:r w:rsidR="00FA1BA1">
        <w:rPr>
          <w:rFonts w:ascii="宋体" w:hAnsi="宋体" w:hint="eastAsia"/>
        </w:rPr>
        <w:t>，控制部件的</w:t>
      </w:r>
      <w:r w:rsidR="00692DAB">
        <w:rPr>
          <w:rFonts w:ascii="宋体" w:hAnsi="宋体" w:hint="eastAsia"/>
        </w:rPr>
        <w:t>两次</w:t>
      </w:r>
      <w:r w:rsidR="00FA1BA1">
        <w:rPr>
          <w:rFonts w:ascii="宋体" w:hAnsi="宋体" w:hint="eastAsia"/>
        </w:rPr>
        <w:t>自检功能</w:t>
      </w:r>
      <w:r w:rsidR="00181D99">
        <w:rPr>
          <w:rFonts w:ascii="宋体" w:hAnsi="宋体" w:hint="eastAsia"/>
        </w:rPr>
        <w:t>，</w:t>
      </w:r>
      <w:r w:rsidR="00692DAB">
        <w:rPr>
          <w:rFonts w:ascii="宋体" w:hAnsi="宋体" w:hint="eastAsia"/>
        </w:rPr>
        <w:t>即</w:t>
      </w:r>
      <w:r w:rsidR="00181D99">
        <w:rPr>
          <w:rFonts w:ascii="宋体" w:hAnsi="宋体" w:hint="eastAsia"/>
        </w:rPr>
        <w:t>控制电源接通自检和</w:t>
      </w:r>
      <w:r w:rsidR="00692DAB">
        <w:rPr>
          <w:rFonts w:ascii="宋体" w:hAnsi="宋体" w:hint="eastAsia"/>
        </w:rPr>
        <w:t>接收到起动命令自检</w:t>
      </w:r>
      <w:r w:rsidR="00DB7435">
        <w:rPr>
          <w:rFonts w:ascii="宋体" w:hAnsi="宋体" w:hint="eastAsia"/>
        </w:rPr>
        <w:t>功能</w:t>
      </w:r>
      <w:r w:rsidR="00692DAB">
        <w:rPr>
          <w:rFonts w:ascii="宋体" w:hAnsi="宋体" w:hint="eastAsia"/>
        </w:rPr>
        <w:t>。</w:t>
      </w:r>
    </w:p>
    <w:p w:rsidR="00D61624" w:rsidRPr="00D61624" w:rsidRDefault="009A2B9B" w:rsidP="009A2B9B">
      <w:pPr>
        <w:adjustRightInd w:val="0"/>
        <w:snapToGrid w:val="0"/>
        <w:spacing w:line="480" w:lineRule="auto"/>
        <w:rPr>
          <w:rFonts w:ascii="宋体" w:hAnsi="宋体"/>
        </w:rPr>
      </w:pPr>
      <w:r>
        <w:rPr>
          <w:rFonts w:ascii="宋体" w:hAnsi="宋体" w:hint="eastAsia"/>
          <w:b/>
        </w:rPr>
        <w:t>3.18</w:t>
      </w:r>
      <w:r w:rsidR="00D61624" w:rsidRPr="00D61624">
        <w:rPr>
          <w:rFonts w:ascii="宋体" w:hAnsi="宋体" w:hint="eastAsia"/>
        </w:rPr>
        <w:t>软起动</w:t>
      </w:r>
      <w:r w:rsidR="009B39A1">
        <w:rPr>
          <w:rFonts w:ascii="宋体" w:hAnsi="宋体" w:hint="eastAsia"/>
        </w:rPr>
        <w:t>装置</w:t>
      </w:r>
      <w:r w:rsidR="00D61624" w:rsidRPr="00D61624">
        <w:rPr>
          <w:rFonts w:ascii="宋体" w:hAnsi="宋体" w:hint="eastAsia"/>
        </w:rPr>
        <w:t>保护功能：</w:t>
      </w:r>
    </w:p>
    <w:p w:rsidR="00D61624" w:rsidRPr="00D61624" w:rsidRDefault="00D61624" w:rsidP="00356BC5">
      <w:pPr>
        <w:adjustRightInd w:val="0"/>
        <w:snapToGrid w:val="0"/>
        <w:spacing w:line="480" w:lineRule="auto"/>
        <w:ind w:firstLineChars="200" w:firstLine="511"/>
        <w:rPr>
          <w:rFonts w:ascii="宋体" w:hAnsi="宋体"/>
        </w:rPr>
      </w:pPr>
      <w:r w:rsidRPr="00D61624">
        <w:rPr>
          <w:rFonts w:ascii="宋体" w:hAnsi="宋体" w:hint="eastAsia"/>
        </w:rPr>
        <w:t>软起动</w:t>
      </w:r>
      <w:r w:rsidR="009B39A1">
        <w:rPr>
          <w:rFonts w:ascii="宋体" w:hAnsi="宋体" w:hint="eastAsia"/>
        </w:rPr>
        <w:t>装置</w:t>
      </w:r>
      <w:r w:rsidRPr="00D61624">
        <w:rPr>
          <w:rFonts w:ascii="宋体" w:hAnsi="宋体" w:hint="eastAsia"/>
        </w:rPr>
        <w:t>自身具备如下保护：缺相及欠压保护、可控硅组件保护、起动超时保护、</w:t>
      </w:r>
      <w:r w:rsidR="00E500DA">
        <w:rPr>
          <w:rFonts w:ascii="宋体" w:hAnsi="宋体" w:hint="eastAsia"/>
        </w:rPr>
        <w:t>起动过频保护、</w:t>
      </w:r>
      <w:r w:rsidRPr="00D61624">
        <w:rPr>
          <w:rFonts w:ascii="宋体" w:hAnsi="宋体" w:hint="eastAsia"/>
        </w:rPr>
        <w:t>运行过流保护、过压保护、联锁控制保护</w:t>
      </w:r>
      <w:r w:rsidR="00E500DA">
        <w:rPr>
          <w:rFonts w:ascii="宋体" w:hAnsi="宋体" w:hint="eastAsia"/>
        </w:rPr>
        <w:t>、旁路故障保护</w:t>
      </w:r>
      <w:r w:rsidRPr="00D61624">
        <w:rPr>
          <w:rFonts w:ascii="宋体" w:hAnsi="宋体" w:hint="eastAsia"/>
        </w:rPr>
        <w:t>等。具备自检、故障时闭锁</w:t>
      </w:r>
      <w:r w:rsidR="00C52213">
        <w:rPr>
          <w:rFonts w:ascii="宋体" w:hAnsi="宋体" w:hint="eastAsia"/>
        </w:rPr>
        <w:t>保护功能。所有保护都集中为故障信号经一个无源硬接点输出（常开）</w:t>
      </w:r>
      <w:r w:rsidR="00C52213" w:rsidRPr="0090186F">
        <w:rPr>
          <w:rFonts w:ascii="宋体" w:hAnsi="宋体" w:hint="eastAsia"/>
        </w:rPr>
        <w:t>；</w:t>
      </w:r>
    </w:p>
    <w:p w:rsidR="00717138" w:rsidRPr="0090186F" w:rsidRDefault="009A2B9B" w:rsidP="009A2B9B">
      <w:pPr>
        <w:adjustRightInd w:val="0"/>
        <w:snapToGrid w:val="0"/>
        <w:spacing w:line="480" w:lineRule="auto"/>
        <w:rPr>
          <w:rFonts w:ascii="宋体" w:hAnsi="宋体"/>
        </w:rPr>
      </w:pPr>
      <w:r>
        <w:rPr>
          <w:rFonts w:ascii="宋体" w:hAnsi="宋体" w:hint="eastAsia"/>
          <w:b/>
        </w:rPr>
        <w:t>3.19</w:t>
      </w:r>
      <w:r w:rsidR="00254DB1">
        <w:rPr>
          <w:rFonts w:ascii="宋体" w:hAnsi="宋体" w:hint="eastAsia"/>
        </w:rPr>
        <w:t>高压固态软起动装置</w:t>
      </w:r>
      <w:r w:rsidR="00717138" w:rsidRPr="0090186F">
        <w:rPr>
          <w:rFonts w:ascii="宋体" w:hAnsi="宋体" w:hint="eastAsia"/>
        </w:rPr>
        <w:t>的控制方式具有电压</w:t>
      </w:r>
      <w:r w:rsidR="008204B4" w:rsidRPr="0090186F">
        <w:rPr>
          <w:rFonts w:ascii="宋体" w:hAnsi="宋体" w:hint="eastAsia"/>
        </w:rPr>
        <w:t>斜坡</w:t>
      </w:r>
      <w:r w:rsidR="00717138" w:rsidRPr="0090186F">
        <w:rPr>
          <w:rFonts w:ascii="宋体" w:hAnsi="宋体" w:hint="eastAsia"/>
        </w:rPr>
        <w:t>控制</w:t>
      </w:r>
      <w:r w:rsidR="00B32FCC">
        <w:rPr>
          <w:rFonts w:ascii="宋体" w:hAnsi="宋体" w:hint="eastAsia"/>
        </w:rPr>
        <w:t>，</w:t>
      </w:r>
      <w:r w:rsidR="008204B4" w:rsidRPr="0090186F">
        <w:rPr>
          <w:rFonts w:ascii="宋体" w:hAnsi="宋体" w:hint="eastAsia"/>
        </w:rPr>
        <w:t>电</w:t>
      </w:r>
      <w:r w:rsidR="008D656C">
        <w:rPr>
          <w:rFonts w:ascii="宋体" w:hAnsi="宋体" w:hint="eastAsia"/>
        </w:rPr>
        <w:t>流</w:t>
      </w:r>
      <w:r w:rsidR="008204B4" w:rsidRPr="0090186F">
        <w:rPr>
          <w:rFonts w:ascii="宋体" w:hAnsi="宋体" w:hint="eastAsia"/>
        </w:rPr>
        <w:t>斜坡控制</w:t>
      </w:r>
      <w:r w:rsidR="008D656C">
        <w:rPr>
          <w:rFonts w:ascii="宋体" w:hAnsi="宋体" w:hint="eastAsia"/>
        </w:rPr>
        <w:t>，</w:t>
      </w:r>
      <w:r w:rsidR="00717138" w:rsidRPr="0090186F">
        <w:rPr>
          <w:rFonts w:ascii="宋体" w:hAnsi="宋体" w:hint="eastAsia"/>
        </w:rPr>
        <w:t>限流控制、</w:t>
      </w:r>
      <w:r w:rsidR="008D656C" w:rsidRPr="0090186F">
        <w:rPr>
          <w:rFonts w:ascii="宋体" w:hAnsi="宋体" w:hint="eastAsia"/>
        </w:rPr>
        <w:t>电压斜坡</w:t>
      </w:r>
      <w:r w:rsidR="008D656C">
        <w:rPr>
          <w:rFonts w:ascii="宋体" w:hAnsi="宋体" w:hint="eastAsia"/>
        </w:rPr>
        <w:t>+限流</w:t>
      </w:r>
      <w:r w:rsidR="00717138" w:rsidRPr="0090186F">
        <w:rPr>
          <w:rFonts w:ascii="宋体" w:hAnsi="宋体" w:hint="eastAsia"/>
        </w:rPr>
        <w:t>控制</w:t>
      </w:r>
      <w:r w:rsidR="00B32FCC">
        <w:rPr>
          <w:rFonts w:ascii="宋体" w:hAnsi="宋体" w:hint="eastAsia"/>
        </w:rPr>
        <w:t>和</w:t>
      </w:r>
      <w:r w:rsidR="00717138" w:rsidRPr="0090186F">
        <w:rPr>
          <w:rFonts w:ascii="宋体" w:hAnsi="宋体" w:hint="eastAsia"/>
        </w:rPr>
        <w:t>软停车控制。软起动曲线和软停车曲线可以根据实际工况进行设定</w:t>
      </w:r>
      <w:r w:rsidR="003D754A" w:rsidRPr="0090186F">
        <w:rPr>
          <w:rFonts w:ascii="宋体" w:hAnsi="宋体" w:hint="eastAsia"/>
        </w:rPr>
        <w:t>；</w:t>
      </w:r>
    </w:p>
    <w:p w:rsidR="00717138" w:rsidRPr="0090186F" w:rsidRDefault="009A2B9B" w:rsidP="009A2B9B">
      <w:pPr>
        <w:adjustRightInd w:val="0"/>
        <w:snapToGrid w:val="0"/>
        <w:spacing w:line="480" w:lineRule="auto"/>
        <w:rPr>
          <w:rFonts w:ascii="宋体" w:hAnsi="宋体"/>
        </w:rPr>
      </w:pPr>
      <w:r>
        <w:rPr>
          <w:rFonts w:ascii="宋体" w:hAnsi="宋体" w:hint="eastAsia"/>
          <w:b/>
        </w:rPr>
        <w:t>3.20</w:t>
      </w:r>
      <w:r w:rsidR="00254DB1">
        <w:rPr>
          <w:rFonts w:ascii="宋体" w:hAnsi="宋体" w:hint="eastAsia"/>
        </w:rPr>
        <w:t>高压固态软起动装置</w:t>
      </w:r>
      <w:r w:rsidR="00717138" w:rsidRPr="0090186F">
        <w:rPr>
          <w:rFonts w:ascii="宋体" w:hAnsi="宋体" w:hint="eastAsia"/>
        </w:rPr>
        <w:t>的起</w:t>
      </w:r>
      <w:r w:rsidR="00C639B8" w:rsidRPr="0090186F">
        <w:rPr>
          <w:rFonts w:ascii="宋体" w:hAnsi="宋体" w:hint="eastAsia"/>
        </w:rPr>
        <w:t>/</w:t>
      </w:r>
      <w:r w:rsidR="00717138" w:rsidRPr="0090186F">
        <w:rPr>
          <w:rFonts w:ascii="宋体" w:hAnsi="宋体" w:hint="eastAsia"/>
        </w:rPr>
        <w:t>停控制可由集中控制中心PLC系统进行远程控制。起动方式具有现场按钮起动</w:t>
      </w:r>
      <w:r w:rsidR="00B10769">
        <w:rPr>
          <w:rFonts w:ascii="宋体" w:hAnsi="宋体" w:hint="eastAsia"/>
        </w:rPr>
        <w:t>，</w:t>
      </w:r>
      <w:r w:rsidR="00717138" w:rsidRPr="0090186F">
        <w:rPr>
          <w:rFonts w:ascii="宋体" w:hAnsi="宋体" w:hint="eastAsia"/>
        </w:rPr>
        <w:t>上位机遥控起动、键盘按键起动</w:t>
      </w:r>
      <w:r w:rsidR="00B10769">
        <w:rPr>
          <w:rFonts w:ascii="宋体" w:hAnsi="宋体" w:hint="eastAsia"/>
        </w:rPr>
        <w:t>和</w:t>
      </w:r>
      <w:r w:rsidR="00717138" w:rsidRPr="0090186F">
        <w:rPr>
          <w:rFonts w:ascii="宋体" w:hAnsi="宋体" w:hint="eastAsia"/>
        </w:rPr>
        <w:t>组合起动等</w:t>
      </w:r>
      <w:r w:rsidR="003D754A" w:rsidRPr="0090186F">
        <w:rPr>
          <w:rFonts w:ascii="宋体" w:hAnsi="宋体" w:hint="eastAsia"/>
        </w:rPr>
        <w:t>；</w:t>
      </w:r>
    </w:p>
    <w:p w:rsidR="00717138" w:rsidRPr="0090186F" w:rsidRDefault="009A2B9B" w:rsidP="009A2B9B">
      <w:pPr>
        <w:adjustRightInd w:val="0"/>
        <w:snapToGrid w:val="0"/>
        <w:spacing w:line="480" w:lineRule="auto"/>
        <w:rPr>
          <w:rFonts w:ascii="宋体" w:hAnsi="宋体"/>
        </w:rPr>
      </w:pPr>
      <w:r>
        <w:rPr>
          <w:rFonts w:ascii="宋体" w:hAnsi="宋体" w:hint="eastAsia"/>
          <w:b/>
        </w:rPr>
        <w:t>3.21</w:t>
      </w:r>
      <w:r w:rsidR="00254DB1">
        <w:rPr>
          <w:rFonts w:ascii="宋体" w:hAnsi="宋体" w:hint="eastAsia"/>
        </w:rPr>
        <w:t>高压固态软起动装置</w:t>
      </w:r>
      <w:r w:rsidR="00717138" w:rsidRPr="0090186F">
        <w:rPr>
          <w:rFonts w:ascii="宋体" w:hAnsi="宋体" w:hint="eastAsia"/>
        </w:rPr>
        <w:t>的</w:t>
      </w:r>
      <w:r w:rsidR="00324E47" w:rsidRPr="0090186F">
        <w:rPr>
          <w:rFonts w:ascii="宋体" w:hAnsi="宋体" w:hint="eastAsia"/>
        </w:rPr>
        <w:t>起动方式</w:t>
      </w:r>
      <w:r w:rsidR="00717138" w:rsidRPr="0090186F">
        <w:rPr>
          <w:rFonts w:ascii="宋体" w:hAnsi="宋体" w:hint="eastAsia"/>
        </w:rPr>
        <w:t>能通过转换开关可顺利在“</w:t>
      </w:r>
      <w:r w:rsidR="00324E47" w:rsidRPr="0090186F">
        <w:rPr>
          <w:rFonts w:ascii="宋体" w:hAnsi="宋体" w:hint="eastAsia"/>
        </w:rPr>
        <w:t>本柜</w:t>
      </w:r>
      <w:r w:rsidR="00717138" w:rsidRPr="0090186F">
        <w:rPr>
          <w:rFonts w:ascii="宋体" w:hAnsi="宋体"/>
        </w:rPr>
        <w:t>/</w:t>
      </w:r>
      <w:r w:rsidR="00324E47" w:rsidRPr="0090186F">
        <w:rPr>
          <w:rFonts w:ascii="宋体" w:hAnsi="宋体" w:hint="eastAsia"/>
        </w:rPr>
        <w:t>远方/自动</w:t>
      </w:r>
      <w:r w:rsidR="00717138" w:rsidRPr="0090186F">
        <w:rPr>
          <w:rFonts w:ascii="宋体" w:hAnsi="宋体" w:hint="eastAsia"/>
        </w:rPr>
        <w:t>”之间切换</w:t>
      </w:r>
      <w:r w:rsidR="00FE5898">
        <w:rPr>
          <w:rFonts w:ascii="宋体" w:hAnsi="宋体" w:hint="eastAsia"/>
        </w:rPr>
        <w:t>，并具有“软起/直起”之间的切换</w:t>
      </w:r>
      <w:r w:rsidR="003D754A" w:rsidRPr="0090186F">
        <w:rPr>
          <w:rFonts w:ascii="宋体" w:hAnsi="宋体" w:hint="eastAsia"/>
        </w:rPr>
        <w:t>；</w:t>
      </w:r>
    </w:p>
    <w:p w:rsidR="00717138" w:rsidRPr="004A331A" w:rsidRDefault="009A2B9B" w:rsidP="00F43F09">
      <w:pPr>
        <w:adjustRightInd w:val="0"/>
        <w:snapToGrid w:val="0"/>
        <w:spacing w:line="480" w:lineRule="auto"/>
        <w:rPr>
          <w:rFonts w:ascii="宋体" w:hAnsi="宋体"/>
        </w:rPr>
      </w:pPr>
      <w:r w:rsidRPr="00F43F09">
        <w:rPr>
          <w:rFonts w:ascii="宋体" w:hAnsi="宋体" w:hint="eastAsia"/>
        </w:rPr>
        <w:t>3.22</w:t>
      </w:r>
      <w:r w:rsidR="00717138" w:rsidRPr="002C74DC">
        <w:rPr>
          <w:rFonts w:ascii="宋体" w:hAnsi="宋体" w:hint="eastAsia"/>
        </w:rPr>
        <w:t>主回路控制方式：采用一拖</w:t>
      </w:r>
      <w:r w:rsidR="008D656C">
        <w:rPr>
          <w:rFonts w:ascii="宋体" w:hAnsi="宋体" w:hint="eastAsia"/>
        </w:rPr>
        <w:t>一</w:t>
      </w:r>
      <w:r w:rsidR="00717138" w:rsidRPr="002C74DC">
        <w:rPr>
          <w:rFonts w:ascii="宋体" w:hAnsi="宋体" w:hint="eastAsia"/>
        </w:rPr>
        <w:t>控制方式</w:t>
      </w:r>
      <w:r w:rsidR="003D754A" w:rsidRPr="002C74DC">
        <w:rPr>
          <w:rFonts w:ascii="宋体" w:hAnsi="宋体" w:hint="eastAsia"/>
        </w:rPr>
        <w:t>；</w:t>
      </w:r>
    </w:p>
    <w:p w:rsidR="00717138" w:rsidRPr="0090186F" w:rsidRDefault="00717138" w:rsidP="00F43F09">
      <w:pPr>
        <w:adjustRightInd w:val="0"/>
        <w:snapToGrid w:val="0"/>
        <w:spacing w:line="480" w:lineRule="auto"/>
        <w:rPr>
          <w:rFonts w:ascii="宋体" w:hAnsi="宋体"/>
        </w:rPr>
      </w:pPr>
      <w:r w:rsidRPr="0090186F">
        <w:rPr>
          <w:rFonts w:ascii="宋体" w:hAnsi="宋体" w:hint="eastAsia"/>
        </w:rPr>
        <w:t>进出线方式：主回路电缆采用下进下出方式</w:t>
      </w:r>
      <w:r w:rsidR="003D754A" w:rsidRPr="0090186F">
        <w:rPr>
          <w:rFonts w:ascii="宋体" w:hAnsi="宋体" w:hint="eastAsia"/>
        </w:rPr>
        <w:t>；</w:t>
      </w:r>
    </w:p>
    <w:p w:rsidR="00717138" w:rsidRPr="0090186F" w:rsidRDefault="009A2B9B" w:rsidP="00F43F09">
      <w:pPr>
        <w:adjustRightInd w:val="0"/>
        <w:snapToGrid w:val="0"/>
        <w:spacing w:line="480" w:lineRule="auto"/>
        <w:rPr>
          <w:rFonts w:ascii="宋体" w:hAnsi="宋体"/>
        </w:rPr>
      </w:pPr>
      <w:r w:rsidRPr="00F43F09">
        <w:rPr>
          <w:rFonts w:ascii="宋体" w:hAnsi="宋体" w:hint="eastAsia"/>
        </w:rPr>
        <w:t>3.23</w:t>
      </w:r>
      <w:r w:rsidR="00717138" w:rsidRPr="0090186F">
        <w:rPr>
          <w:rFonts w:ascii="宋体" w:hAnsi="宋体" w:hint="eastAsia"/>
        </w:rPr>
        <w:t>冷却方式：自然冷却</w:t>
      </w:r>
      <w:r w:rsidR="003D754A" w:rsidRPr="0090186F">
        <w:rPr>
          <w:rFonts w:ascii="宋体" w:hAnsi="宋体" w:hint="eastAsia"/>
        </w:rPr>
        <w:t>；</w:t>
      </w:r>
    </w:p>
    <w:p w:rsidR="00717138" w:rsidRPr="0090186F" w:rsidRDefault="009A2B9B" w:rsidP="00F43F09">
      <w:pPr>
        <w:adjustRightInd w:val="0"/>
        <w:snapToGrid w:val="0"/>
        <w:spacing w:line="480" w:lineRule="auto"/>
        <w:rPr>
          <w:rFonts w:ascii="宋体" w:hAnsi="宋体"/>
        </w:rPr>
      </w:pPr>
      <w:r w:rsidRPr="00F43F09">
        <w:rPr>
          <w:rFonts w:ascii="宋体" w:hAnsi="宋体" w:hint="eastAsia"/>
        </w:rPr>
        <w:t>3.24</w:t>
      </w:r>
      <w:r w:rsidR="00D57556">
        <w:rPr>
          <w:rFonts w:ascii="宋体" w:hAnsi="宋体" w:hint="eastAsia"/>
        </w:rPr>
        <w:t>柜体颜色：</w:t>
      </w:r>
      <w:r w:rsidR="00E82CFA" w:rsidRPr="00F43F09">
        <w:rPr>
          <w:rFonts w:ascii="宋体" w:hAnsi="宋体"/>
        </w:rPr>
        <w:t>：RAL7035</w:t>
      </w:r>
    </w:p>
    <w:p w:rsidR="00A355ED" w:rsidRDefault="009A2B9B" w:rsidP="00F43F09">
      <w:pPr>
        <w:adjustRightInd w:val="0"/>
        <w:snapToGrid w:val="0"/>
        <w:spacing w:line="480" w:lineRule="auto"/>
        <w:rPr>
          <w:rFonts w:ascii="宋体" w:hAnsi="宋体"/>
        </w:rPr>
      </w:pPr>
      <w:r w:rsidRPr="00F43F09">
        <w:rPr>
          <w:rFonts w:ascii="宋体" w:hAnsi="宋体" w:hint="eastAsia"/>
        </w:rPr>
        <w:t>3.25</w:t>
      </w:r>
      <w:r w:rsidR="00AF7C21" w:rsidRPr="0090186F">
        <w:rPr>
          <w:rFonts w:ascii="宋体" w:hAnsi="宋体" w:hint="eastAsia"/>
        </w:rPr>
        <w:t>柜体尺寸：</w:t>
      </w:r>
      <w:r w:rsidR="00570566" w:rsidRPr="0090186F">
        <w:rPr>
          <w:rFonts w:ascii="宋体" w:hAnsi="宋体" w:hint="eastAsia"/>
        </w:rPr>
        <w:t>宽</w:t>
      </w:r>
      <w:r w:rsidR="001F4305" w:rsidRPr="004A331A">
        <w:rPr>
          <w:rFonts w:ascii="宋体" w:hAnsi="宋体" w:hint="eastAsia"/>
        </w:rPr>
        <w:t xml:space="preserve"> 1</w:t>
      </w:r>
      <w:r w:rsidR="008D656C">
        <w:rPr>
          <w:rFonts w:ascii="宋体" w:hAnsi="宋体" w:hint="eastAsia"/>
        </w:rPr>
        <w:t>0</w:t>
      </w:r>
      <w:r w:rsidR="001F4305" w:rsidRPr="004A331A">
        <w:rPr>
          <w:rFonts w:ascii="宋体" w:hAnsi="宋体" w:hint="eastAsia"/>
        </w:rPr>
        <w:t>00</w:t>
      </w:r>
      <w:r w:rsidR="00324E47" w:rsidRPr="004A331A">
        <w:rPr>
          <w:rFonts w:ascii="宋体" w:hAnsi="宋体" w:hint="eastAsia"/>
        </w:rPr>
        <w:t xml:space="preserve"> </w:t>
      </w:r>
      <w:r w:rsidR="00570566" w:rsidRPr="0090186F">
        <w:rPr>
          <w:rFonts w:ascii="宋体" w:hAnsi="宋体" w:hint="eastAsia"/>
        </w:rPr>
        <w:t>㎜×深</w:t>
      </w:r>
      <w:r w:rsidR="00324E47" w:rsidRPr="0090186F">
        <w:rPr>
          <w:rFonts w:ascii="宋体" w:hAnsi="宋体" w:hint="eastAsia"/>
        </w:rPr>
        <w:t xml:space="preserve"> </w:t>
      </w:r>
      <w:r w:rsidR="00041446" w:rsidRPr="0090186F">
        <w:rPr>
          <w:rFonts w:ascii="宋体" w:hAnsi="宋体" w:hint="eastAsia"/>
        </w:rPr>
        <w:t>1500</w:t>
      </w:r>
      <w:r w:rsidR="00324E47" w:rsidRPr="0090186F">
        <w:rPr>
          <w:rFonts w:ascii="宋体" w:hAnsi="宋体" w:hint="eastAsia"/>
        </w:rPr>
        <w:t xml:space="preserve"> </w:t>
      </w:r>
      <w:r w:rsidR="00570566" w:rsidRPr="0090186F">
        <w:rPr>
          <w:rFonts w:ascii="宋体" w:hAnsi="宋体" w:hint="eastAsia"/>
        </w:rPr>
        <w:t>㎜×高</w:t>
      </w:r>
      <w:r w:rsidR="00324E47" w:rsidRPr="0090186F">
        <w:rPr>
          <w:rFonts w:ascii="宋体" w:hAnsi="宋体" w:hint="eastAsia"/>
        </w:rPr>
        <w:t xml:space="preserve"> </w:t>
      </w:r>
      <w:r w:rsidR="00041446" w:rsidRPr="0090186F">
        <w:rPr>
          <w:rFonts w:ascii="宋体" w:hAnsi="宋体" w:hint="eastAsia"/>
        </w:rPr>
        <w:t>2300</w:t>
      </w:r>
      <w:r w:rsidR="00324E47" w:rsidRPr="0090186F">
        <w:rPr>
          <w:rFonts w:ascii="宋体" w:hAnsi="宋体" w:hint="eastAsia"/>
        </w:rPr>
        <w:t xml:space="preserve"> </w:t>
      </w:r>
      <w:r w:rsidR="00570566" w:rsidRPr="0090186F">
        <w:rPr>
          <w:rFonts w:ascii="宋体" w:hAnsi="宋体" w:hint="eastAsia"/>
        </w:rPr>
        <w:t>㎜</w:t>
      </w:r>
    </w:p>
    <w:p w:rsidR="00EC38E8" w:rsidRPr="004A331A" w:rsidRDefault="009A2B9B" w:rsidP="00F43F09">
      <w:pPr>
        <w:adjustRightInd w:val="0"/>
        <w:snapToGrid w:val="0"/>
        <w:spacing w:line="480" w:lineRule="auto"/>
        <w:rPr>
          <w:rFonts w:ascii="宋体" w:hAnsi="宋体"/>
        </w:rPr>
      </w:pPr>
      <w:r w:rsidRPr="00F43F09">
        <w:rPr>
          <w:rFonts w:ascii="宋体" w:hAnsi="宋体" w:hint="eastAsia"/>
        </w:rPr>
        <w:t>3.26</w:t>
      </w:r>
      <w:r w:rsidR="00EC38E8" w:rsidRPr="002C74DC">
        <w:rPr>
          <w:rFonts w:ascii="宋体" w:hAnsi="宋体"/>
        </w:rPr>
        <w:t>可调节参数</w:t>
      </w:r>
      <w:r w:rsidR="002C74DC">
        <w:rPr>
          <w:rFonts w:ascii="宋体" w:hAnsi="宋体" w:hint="eastAsia"/>
        </w:rPr>
        <w:t>：</w:t>
      </w:r>
    </w:p>
    <w:p w:rsidR="00EC38E8" w:rsidRPr="002C74DC" w:rsidRDefault="00EC38E8" w:rsidP="000844C1">
      <w:pPr>
        <w:adjustRightInd w:val="0"/>
        <w:snapToGrid w:val="0"/>
        <w:spacing w:line="480" w:lineRule="auto"/>
        <w:ind w:firstLineChars="200" w:firstLine="511"/>
        <w:rPr>
          <w:rFonts w:ascii="宋体" w:hAnsi="宋体"/>
        </w:rPr>
      </w:pPr>
      <w:r w:rsidRPr="002C74DC">
        <w:rPr>
          <w:rFonts w:ascii="宋体" w:hAnsi="宋体"/>
        </w:rPr>
        <w:t>电机的满载电流可调</w:t>
      </w:r>
    </w:p>
    <w:p w:rsidR="00EC38E8" w:rsidRPr="002C74DC" w:rsidRDefault="00EC38E8" w:rsidP="000844C1">
      <w:pPr>
        <w:adjustRightInd w:val="0"/>
        <w:snapToGrid w:val="0"/>
        <w:spacing w:line="480" w:lineRule="auto"/>
        <w:ind w:firstLineChars="200" w:firstLine="511"/>
        <w:rPr>
          <w:rFonts w:ascii="宋体" w:hAnsi="宋体"/>
        </w:rPr>
      </w:pPr>
      <w:r w:rsidRPr="002C74DC">
        <w:rPr>
          <w:rFonts w:ascii="宋体" w:hAnsi="宋体"/>
        </w:rPr>
        <w:t>初始电压：</w:t>
      </w:r>
      <w:r w:rsidR="007B05AA">
        <w:rPr>
          <w:rFonts w:ascii="宋体" w:hAnsi="宋体" w:hint="eastAsia"/>
        </w:rPr>
        <w:t>2</w:t>
      </w:r>
      <w:r w:rsidRPr="002C74DC">
        <w:rPr>
          <w:rFonts w:ascii="宋体" w:hAnsi="宋体"/>
        </w:rPr>
        <w:t>0-</w:t>
      </w:r>
      <w:r w:rsidRPr="002C74DC">
        <w:rPr>
          <w:rFonts w:ascii="宋体" w:hAnsi="宋体" w:hint="eastAsia"/>
        </w:rPr>
        <w:t>8</w:t>
      </w:r>
      <w:r w:rsidRPr="002C74DC">
        <w:rPr>
          <w:rFonts w:ascii="宋体" w:hAnsi="宋体"/>
        </w:rPr>
        <w:t>0%</w:t>
      </w:r>
      <w:r w:rsidR="007525AF" w:rsidRPr="002C74DC">
        <w:rPr>
          <w:rFonts w:ascii="宋体" w:hAnsi="宋体" w:hint="eastAsia"/>
        </w:rPr>
        <w:t>（</w:t>
      </w:r>
      <w:r w:rsidR="00FC583C" w:rsidRPr="002C74DC">
        <w:rPr>
          <w:rFonts w:ascii="宋体" w:hAnsi="宋体" w:hint="eastAsia"/>
        </w:rPr>
        <w:t>可设定</w:t>
      </w:r>
      <w:r w:rsidR="007525AF" w:rsidRPr="002C74DC">
        <w:rPr>
          <w:rFonts w:ascii="宋体" w:hAnsi="宋体" w:hint="eastAsia"/>
        </w:rPr>
        <w:t>）</w:t>
      </w:r>
    </w:p>
    <w:p w:rsidR="00EC38E8" w:rsidRPr="002C74DC" w:rsidRDefault="00EC38E8" w:rsidP="000844C1">
      <w:pPr>
        <w:adjustRightInd w:val="0"/>
        <w:snapToGrid w:val="0"/>
        <w:spacing w:line="480" w:lineRule="auto"/>
        <w:ind w:firstLineChars="200" w:firstLine="511"/>
        <w:rPr>
          <w:rFonts w:ascii="宋体" w:hAnsi="宋体"/>
        </w:rPr>
      </w:pPr>
      <w:r w:rsidRPr="002C74DC">
        <w:rPr>
          <w:rFonts w:ascii="宋体" w:hAnsi="宋体"/>
        </w:rPr>
        <w:t>限流</w:t>
      </w:r>
      <w:r w:rsidR="00486B67" w:rsidRPr="002C74DC">
        <w:rPr>
          <w:rFonts w:ascii="宋体" w:hAnsi="宋体" w:hint="eastAsia"/>
        </w:rPr>
        <w:t>范围</w:t>
      </w:r>
      <w:r w:rsidRPr="002C74DC">
        <w:rPr>
          <w:rFonts w:ascii="宋体" w:hAnsi="宋体"/>
        </w:rPr>
        <w:t>：100-</w:t>
      </w:r>
      <w:r w:rsidR="0074237A" w:rsidRPr="002C74DC">
        <w:rPr>
          <w:rFonts w:ascii="宋体" w:hAnsi="宋体" w:hint="eastAsia"/>
        </w:rPr>
        <w:t>4</w:t>
      </w:r>
      <w:r w:rsidRPr="002C74DC">
        <w:rPr>
          <w:rFonts w:ascii="宋体" w:hAnsi="宋体"/>
        </w:rPr>
        <w:t>00%电机的额定电流</w:t>
      </w:r>
      <w:r w:rsidR="0086269F" w:rsidRPr="002C74DC">
        <w:rPr>
          <w:rFonts w:ascii="宋体" w:hAnsi="宋体" w:hint="eastAsia"/>
        </w:rPr>
        <w:t>（可调）</w:t>
      </w:r>
    </w:p>
    <w:p w:rsidR="00EC38E8" w:rsidRDefault="00EC38E8" w:rsidP="000844C1">
      <w:pPr>
        <w:adjustRightInd w:val="0"/>
        <w:snapToGrid w:val="0"/>
        <w:spacing w:line="480" w:lineRule="auto"/>
        <w:ind w:firstLineChars="150" w:firstLine="383"/>
        <w:rPr>
          <w:rFonts w:ascii="宋体" w:hAnsi="宋体"/>
        </w:rPr>
      </w:pPr>
      <w:r w:rsidRPr="002C74DC">
        <w:rPr>
          <w:rFonts w:ascii="宋体" w:hAnsi="宋体"/>
        </w:rPr>
        <w:t>软</w:t>
      </w:r>
      <w:r w:rsidRPr="002C74DC">
        <w:rPr>
          <w:rFonts w:ascii="宋体" w:hAnsi="宋体" w:hint="eastAsia"/>
        </w:rPr>
        <w:t>起</w:t>
      </w:r>
      <w:r w:rsidRPr="002C74DC">
        <w:rPr>
          <w:rFonts w:ascii="宋体" w:hAnsi="宋体"/>
        </w:rPr>
        <w:t>时间：</w:t>
      </w:r>
      <w:r w:rsidR="007B05AA">
        <w:rPr>
          <w:rFonts w:ascii="宋体" w:hAnsi="宋体" w:hint="eastAsia"/>
        </w:rPr>
        <w:t>0</w:t>
      </w:r>
      <w:r w:rsidRPr="002C74DC">
        <w:rPr>
          <w:rFonts w:ascii="宋体" w:hAnsi="宋体"/>
        </w:rPr>
        <w:t>-</w:t>
      </w:r>
      <w:r w:rsidRPr="002C74DC">
        <w:rPr>
          <w:rFonts w:ascii="宋体" w:hAnsi="宋体" w:hint="eastAsia"/>
        </w:rPr>
        <w:t>120</w:t>
      </w:r>
      <w:r w:rsidRPr="002C74DC">
        <w:rPr>
          <w:rFonts w:ascii="宋体" w:hAnsi="宋体"/>
        </w:rPr>
        <w:t>秒</w:t>
      </w:r>
      <w:r w:rsidR="007525AF" w:rsidRPr="002C74DC">
        <w:rPr>
          <w:rFonts w:ascii="宋体" w:hAnsi="宋体" w:hint="eastAsia"/>
        </w:rPr>
        <w:t>（</w:t>
      </w:r>
      <w:r w:rsidR="00FC583C" w:rsidRPr="002C74DC">
        <w:rPr>
          <w:rFonts w:ascii="宋体" w:hAnsi="宋体" w:hint="eastAsia"/>
        </w:rPr>
        <w:t>可设定</w:t>
      </w:r>
      <w:r w:rsidR="007525AF" w:rsidRPr="002C74DC">
        <w:rPr>
          <w:rFonts w:ascii="宋体" w:hAnsi="宋体" w:hint="eastAsia"/>
        </w:rPr>
        <w:t>）</w:t>
      </w:r>
    </w:p>
    <w:p w:rsidR="00170346" w:rsidRPr="002C74DC" w:rsidRDefault="00170346" w:rsidP="000844C1">
      <w:pPr>
        <w:adjustRightInd w:val="0"/>
        <w:snapToGrid w:val="0"/>
        <w:spacing w:line="480" w:lineRule="auto"/>
        <w:ind w:firstLineChars="150" w:firstLine="383"/>
        <w:rPr>
          <w:rFonts w:ascii="宋体" w:hAnsi="宋体"/>
        </w:rPr>
      </w:pPr>
      <w:r>
        <w:rPr>
          <w:rFonts w:ascii="宋体" w:hAnsi="宋体" w:hint="eastAsia"/>
        </w:rPr>
        <w:t>起动超时：</w:t>
      </w:r>
      <w:r w:rsidR="007B05AA">
        <w:rPr>
          <w:rFonts w:ascii="宋体" w:hAnsi="宋体" w:hint="eastAsia"/>
        </w:rPr>
        <w:t>0</w:t>
      </w:r>
      <w:r>
        <w:rPr>
          <w:rFonts w:ascii="宋体" w:hAnsi="宋体" w:hint="eastAsia"/>
        </w:rPr>
        <w:t>-90</w:t>
      </w:r>
      <w:r w:rsidR="002E2922">
        <w:rPr>
          <w:rFonts w:ascii="宋体" w:hAnsi="宋体" w:hint="eastAsia"/>
        </w:rPr>
        <w:t>秒</w:t>
      </w:r>
      <w:r>
        <w:rPr>
          <w:rFonts w:ascii="宋体" w:hAnsi="宋体" w:hint="eastAsia"/>
        </w:rPr>
        <w:t>（可设定）</w:t>
      </w:r>
    </w:p>
    <w:p w:rsidR="00EC38E8" w:rsidRPr="002C74DC" w:rsidRDefault="00EC38E8" w:rsidP="000844C1">
      <w:pPr>
        <w:adjustRightInd w:val="0"/>
        <w:snapToGrid w:val="0"/>
        <w:spacing w:line="480" w:lineRule="auto"/>
        <w:ind w:firstLineChars="150" w:firstLine="383"/>
        <w:rPr>
          <w:rFonts w:ascii="宋体" w:hAnsi="宋体"/>
        </w:rPr>
      </w:pPr>
      <w:r w:rsidRPr="002C74DC">
        <w:rPr>
          <w:rFonts w:ascii="宋体" w:hAnsi="宋体"/>
        </w:rPr>
        <w:t>软停时间：</w:t>
      </w:r>
      <w:r w:rsidR="002E02DA">
        <w:rPr>
          <w:rFonts w:ascii="宋体" w:hAnsi="宋体" w:hint="eastAsia"/>
        </w:rPr>
        <w:t>0</w:t>
      </w:r>
      <w:r w:rsidRPr="002C74DC">
        <w:rPr>
          <w:rFonts w:ascii="宋体" w:hAnsi="宋体"/>
        </w:rPr>
        <w:t>-</w:t>
      </w:r>
      <w:r w:rsidRPr="002C74DC">
        <w:rPr>
          <w:rFonts w:ascii="宋体" w:hAnsi="宋体" w:hint="eastAsia"/>
        </w:rPr>
        <w:t>60</w:t>
      </w:r>
      <w:r w:rsidRPr="002C74DC">
        <w:rPr>
          <w:rFonts w:ascii="宋体" w:hAnsi="宋体"/>
        </w:rPr>
        <w:t>秒</w:t>
      </w:r>
      <w:r w:rsidR="007525AF" w:rsidRPr="002C74DC">
        <w:rPr>
          <w:rFonts w:ascii="宋体" w:hAnsi="宋体" w:hint="eastAsia"/>
        </w:rPr>
        <w:t>（</w:t>
      </w:r>
      <w:r w:rsidR="00FC583C" w:rsidRPr="002C74DC">
        <w:rPr>
          <w:rFonts w:ascii="宋体" w:hAnsi="宋体" w:hint="eastAsia"/>
        </w:rPr>
        <w:t>可设定</w:t>
      </w:r>
      <w:r w:rsidR="007525AF" w:rsidRPr="002C74DC">
        <w:rPr>
          <w:rFonts w:ascii="宋体" w:hAnsi="宋体" w:hint="eastAsia"/>
        </w:rPr>
        <w:t>）</w:t>
      </w:r>
    </w:p>
    <w:p w:rsidR="00410668" w:rsidRPr="002C74DC" w:rsidRDefault="00410668" w:rsidP="000844C1">
      <w:pPr>
        <w:adjustRightInd w:val="0"/>
        <w:snapToGrid w:val="0"/>
        <w:spacing w:line="480" w:lineRule="auto"/>
        <w:ind w:firstLineChars="200" w:firstLine="511"/>
        <w:rPr>
          <w:rFonts w:ascii="宋体" w:hAnsi="宋体"/>
        </w:rPr>
      </w:pPr>
      <w:r w:rsidRPr="002C74DC">
        <w:rPr>
          <w:rFonts w:ascii="宋体" w:hAnsi="宋体" w:hint="eastAsia"/>
        </w:rPr>
        <w:t>突跳时间：0-3秒（可设定）</w:t>
      </w:r>
    </w:p>
    <w:p w:rsidR="00570566" w:rsidRPr="00F43F09" w:rsidRDefault="00C005F7" w:rsidP="00F43F09">
      <w:pPr>
        <w:adjustRightInd w:val="0"/>
        <w:snapToGrid w:val="0"/>
        <w:spacing w:line="480" w:lineRule="auto"/>
        <w:rPr>
          <w:rFonts w:ascii="宋体" w:hAnsi="宋体"/>
        </w:rPr>
      </w:pPr>
      <w:bookmarkStart w:id="8" w:name="_Toc353959804"/>
      <w:bookmarkStart w:id="9" w:name="_Toc482974911"/>
      <w:r w:rsidRPr="00F43F09">
        <w:rPr>
          <w:rFonts w:ascii="宋体" w:hAnsi="宋体" w:hint="eastAsia"/>
        </w:rPr>
        <w:t>四、</w:t>
      </w:r>
      <w:r w:rsidR="00254DB1" w:rsidRPr="00F43F09">
        <w:rPr>
          <w:rFonts w:ascii="宋体" w:hAnsi="宋体" w:hint="eastAsia"/>
        </w:rPr>
        <w:t>高压固态软起动装置</w:t>
      </w:r>
      <w:r w:rsidR="00570566" w:rsidRPr="00F43F09">
        <w:rPr>
          <w:rFonts w:ascii="宋体" w:hAnsi="宋体" w:hint="eastAsia"/>
        </w:rPr>
        <w:t>主要器件技术要求</w:t>
      </w:r>
      <w:bookmarkEnd w:id="8"/>
      <w:bookmarkEnd w:id="9"/>
    </w:p>
    <w:p w:rsidR="007D0B38" w:rsidRPr="0090186F" w:rsidRDefault="00D564E4" w:rsidP="00F43F09">
      <w:pPr>
        <w:adjustRightInd w:val="0"/>
        <w:snapToGrid w:val="0"/>
        <w:spacing w:line="480" w:lineRule="auto"/>
        <w:rPr>
          <w:rFonts w:ascii="宋体" w:hAnsi="宋体"/>
        </w:rPr>
      </w:pPr>
      <w:r w:rsidRPr="00F43F09">
        <w:rPr>
          <w:rFonts w:ascii="宋体" w:hAnsi="宋体" w:hint="eastAsia"/>
        </w:rPr>
        <w:t>（1）</w:t>
      </w:r>
      <w:r w:rsidR="005C076C" w:rsidRPr="00F43F09">
        <w:rPr>
          <w:rFonts w:ascii="宋体" w:hAnsi="宋体" w:hint="eastAsia"/>
        </w:rPr>
        <w:t>、</w:t>
      </w:r>
      <w:r w:rsidR="007D0B38" w:rsidRPr="0090186F">
        <w:rPr>
          <w:rFonts w:ascii="宋体" w:hAnsi="宋体" w:hint="eastAsia"/>
        </w:rPr>
        <w:t>大功率晶闸管采用</w:t>
      </w:r>
      <w:r w:rsidR="006617EB" w:rsidRPr="0090186F">
        <w:rPr>
          <w:rFonts w:ascii="宋体" w:hAnsi="宋体" w:hint="eastAsia"/>
        </w:rPr>
        <w:t>国内知名</w:t>
      </w:r>
      <w:r w:rsidR="00976069" w:rsidRPr="0090186F">
        <w:rPr>
          <w:rFonts w:ascii="宋体" w:hAnsi="宋体" w:hint="eastAsia"/>
        </w:rPr>
        <w:t>品牌</w:t>
      </w:r>
      <w:r w:rsidR="007D0B38" w:rsidRPr="0090186F">
        <w:rPr>
          <w:rFonts w:ascii="宋体" w:hAnsi="宋体" w:hint="eastAsia"/>
        </w:rPr>
        <w:t>；</w:t>
      </w:r>
    </w:p>
    <w:p w:rsidR="005F168B" w:rsidRPr="0090186F" w:rsidRDefault="00D564E4" w:rsidP="00F43F09">
      <w:pPr>
        <w:adjustRightInd w:val="0"/>
        <w:snapToGrid w:val="0"/>
        <w:spacing w:line="480" w:lineRule="auto"/>
        <w:rPr>
          <w:rFonts w:ascii="宋体" w:hAnsi="宋体"/>
        </w:rPr>
      </w:pPr>
      <w:r w:rsidRPr="00F43F09">
        <w:rPr>
          <w:rFonts w:ascii="宋体" w:hAnsi="宋体" w:hint="eastAsia"/>
        </w:rPr>
        <w:t>（2）</w:t>
      </w:r>
      <w:r w:rsidR="005C076C" w:rsidRPr="00F43F09">
        <w:rPr>
          <w:rFonts w:ascii="宋体" w:hAnsi="宋体" w:hint="eastAsia"/>
        </w:rPr>
        <w:t>、</w:t>
      </w:r>
      <w:r w:rsidR="00AD498F" w:rsidRPr="0090186F">
        <w:rPr>
          <w:rFonts w:ascii="宋体" w:hAnsi="宋体" w:hint="eastAsia"/>
        </w:rPr>
        <w:t>旁路真空开关采用</w:t>
      </w:r>
      <w:r w:rsidR="00100A57">
        <w:rPr>
          <w:rFonts w:ascii="宋体" w:hAnsi="宋体" w:hint="eastAsia"/>
        </w:rPr>
        <w:t>国内知名品牌成都国光</w:t>
      </w:r>
      <w:r w:rsidR="00D846C1" w:rsidRPr="0090186F">
        <w:rPr>
          <w:rFonts w:ascii="宋体" w:hAnsi="宋体" w:hint="eastAsia"/>
        </w:rPr>
        <w:t>；</w:t>
      </w:r>
    </w:p>
    <w:p w:rsidR="008D762C" w:rsidRPr="0090186F" w:rsidRDefault="00D564E4" w:rsidP="00F43F09">
      <w:pPr>
        <w:adjustRightInd w:val="0"/>
        <w:snapToGrid w:val="0"/>
        <w:spacing w:line="480" w:lineRule="auto"/>
        <w:rPr>
          <w:rFonts w:ascii="宋体" w:hAnsi="宋体"/>
        </w:rPr>
      </w:pPr>
      <w:r w:rsidRPr="00F43F09">
        <w:rPr>
          <w:rFonts w:ascii="宋体" w:hAnsi="宋体" w:hint="eastAsia"/>
        </w:rPr>
        <w:t>（3）</w:t>
      </w:r>
      <w:r w:rsidR="005C076C" w:rsidRPr="00F43F09">
        <w:rPr>
          <w:rFonts w:ascii="宋体" w:hAnsi="宋体" w:hint="eastAsia"/>
        </w:rPr>
        <w:t>、</w:t>
      </w:r>
      <w:r w:rsidR="008D762C" w:rsidRPr="0090186F">
        <w:rPr>
          <w:rFonts w:ascii="宋体" w:hAnsi="宋体"/>
        </w:rPr>
        <w:t>主板及所有控制板CPU全部选用原装进口产品</w:t>
      </w:r>
      <w:r w:rsidR="003D754A" w:rsidRPr="0090186F">
        <w:rPr>
          <w:rFonts w:ascii="宋体" w:hAnsi="宋体" w:hint="eastAsia"/>
        </w:rPr>
        <w:t>；</w:t>
      </w:r>
    </w:p>
    <w:p w:rsidR="00AD498F" w:rsidRPr="00F43F09" w:rsidRDefault="00D564E4" w:rsidP="00F43F09">
      <w:pPr>
        <w:adjustRightInd w:val="0"/>
        <w:snapToGrid w:val="0"/>
        <w:spacing w:line="480" w:lineRule="auto"/>
        <w:rPr>
          <w:rFonts w:ascii="宋体" w:hAnsi="宋体"/>
        </w:rPr>
      </w:pPr>
      <w:r w:rsidRPr="00F43F09">
        <w:rPr>
          <w:rFonts w:ascii="宋体" w:hAnsi="宋体" w:hint="eastAsia"/>
        </w:rPr>
        <w:t>（4）</w:t>
      </w:r>
      <w:r w:rsidR="005C076C" w:rsidRPr="00F43F09">
        <w:rPr>
          <w:rFonts w:ascii="宋体" w:hAnsi="宋体" w:hint="eastAsia"/>
        </w:rPr>
        <w:t>、</w:t>
      </w:r>
      <w:r w:rsidR="00AD498F" w:rsidRPr="00BC7C3E">
        <w:rPr>
          <w:rFonts w:ascii="宋体" w:hAnsi="宋体" w:hint="eastAsia"/>
        </w:rPr>
        <w:t>电流互感器</w:t>
      </w:r>
      <w:r w:rsidR="00FB2695" w:rsidRPr="00BC7C3E">
        <w:rPr>
          <w:rFonts w:ascii="宋体" w:hAnsi="宋体" w:hint="eastAsia"/>
        </w:rPr>
        <w:t>需</w:t>
      </w:r>
      <w:r w:rsidR="009656D9" w:rsidRPr="00BC7C3E">
        <w:rPr>
          <w:rFonts w:ascii="宋体" w:hAnsi="宋体" w:hint="eastAsia"/>
        </w:rPr>
        <w:t>采用</w:t>
      </w:r>
      <w:r w:rsidR="00770531">
        <w:rPr>
          <w:rFonts w:ascii="宋体" w:hAnsi="宋体" w:hint="eastAsia"/>
        </w:rPr>
        <w:t>大二</w:t>
      </w:r>
      <w:r w:rsidR="00777283" w:rsidRPr="00BC7C3E">
        <w:rPr>
          <w:rFonts w:ascii="宋体" w:hAnsi="宋体" w:hint="eastAsia"/>
        </w:rPr>
        <w:t>互</w:t>
      </w:r>
      <w:r w:rsidR="0046405B" w:rsidRPr="00BC7C3E">
        <w:rPr>
          <w:rFonts w:ascii="宋体" w:hAnsi="宋体" w:hint="eastAsia"/>
        </w:rPr>
        <w:t>产品；</w:t>
      </w:r>
    </w:p>
    <w:p w:rsidR="00311AED" w:rsidRPr="0090186F" w:rsidRDefault="00D564E4" w:rsidP="00F43F09">
      <w:pPr>
        <w:adjustRightInd w:val="0"/>
        <w:snapToGrid w:val="0"/>
        <w:spacing w:line="480" w:lineRule="auto"/>
        <w:rPr>
          <w:rFonts w:ascii="宋体" w:hAnsi="宋体"/>
        </w:rPr>
      </w:pPr>
      <w:r w:rsidRPr="00F43F09">
        <w:rPr>
          <w:rFonts w:ascii="宋体" w:hAnsi="宋体" w:hint="eastAsia"/>
        </w:rPr>
        <w:t>（5）</w:t>
      </w:r>
      <w:r w:rsidR="005C076C" w:rsidRPr="00F43F09">
        <w:rPr>
          <w:rFonts w:ascii="宋体" w:hAnsi="宋体" w:hint="eastAsia"/>
        </w:rPr>
        <w:t>、</w:t>
      </w:r>
      <w:r w:rsidR="00254DB1">
        <w:rPr>
          <w:rFonts w:ascii="宋体" w:hAnsi="宋体" w:hint="eastAsia"/>
        </w:rPr>
        <w:t>高压固态软起动装置</w:t>
      </w:r>
      <w:r w:rsidR="00311AED" w:rsidRPr="0090186F">
        <w:rPr>
          <w:rFonts w:ascii="宋体" w:hAnsi="宋体" w:hint="eastAsia"/>
        </w:rPr>
        <w:t>采用电子式电压互感器，对系统三相电压实时采样技术。该技术通过光纤来完成传输和隔离，提高系统安全性</w:t>
      </w:r>
      <w:r w:rsidR="00C5289A">
        <w:rPr>
          <w:rFonts w:ascii="宋体" w:hAnsi="宋体" w:hint="eastAsia"/>
        </w:rPr>
        <w:t>，</w:t>
      </w:r>
      <w:r w:rsidR="00311AED" w:rsidRPr="0090186F">
        <w:rPr>
          <w:rFonts w:ascii="宋体" w:hAnsi="宋体" w:hint="eastAsia"/>
        </w:rPr>
        <w:t>可靠性</w:t>
      </w:r>
      <w:r w:rsidR="00C5289A">
        <w:rPr>
          <w:rFonts w:ascii="宋体" w:hAnsi="宋体" w:hint="eastAsia"/>
        </w:rPr>
        <w:t>、</w:t>
      </w:r>
      <w:r w:rsidR="00311AED" w:rsidRPr="0090186F">
        <w:rPr>
          <w:rFonts w:ascii="宋体" w:hAnsi="宋体" w:hint="eastAsia"/>
        </w:rPr>
        <w:t>抗干扰能力</w:t>
      </w:r>
      <w:r w:rsidR="00C5289A">
        <w:rPr>
          <w:rFonts w:ascii="宋体" w:hAnsi="宋体" w:hint="eastAsia"/>
        </w:rPr>
        <w:t>和</w:t>
      </w:r>
      <w:r w:rsidR="00311AED" w:rsidRPr="0090186F">
        <w:rPr>
          <w:rFonts w:ascii="宋体" w:hAnsi="宋体" w:hint="eastAsia"/>
        </w:rPr>
        <w:t>消除电磁谐振</w:t>
      </w:r>
      <w:r w:rsidR="003D754A" w:rsidRPr="0090186F">
        <w:rPr>
          <w:rFonts w:ascii="宋体" w:hAnsi="宋体" w:hint="eastAsia"/>
        </w:rPr>
        <w:t>；</w:t>
      </w:r>
    </w:p>
    <w:p w:rsidR="00D758B5" w:rsidRPr="00F43F09" w:rsidRDefault="00D564E4" w:rsidP="00F43F09">
      <w:pPr>
        <w:adjustRightInd w:val="0"/>
        <w:snapToGrid w:val="0"/>
        <w:spacing w:line="480" w:lineRule="auto"/>
        <w:rPr>
          <w:rFonts w:ascii="宋体" w:hAnsi="宋体"/>
        </w:rPr>
      </w:pPr>
      <w:r w:rsidRPr="00F43F09">
        <w:rPr>
          <w:rFonts w:ascii="宋体" w:hAnsi="宋体" w:hint="eastAsia"/>
        </w:rPr>
        <w:t>（6）</w:t>
      </w:r>
      <w:r w:rsidR="005C076C" w:rsidRPr="00F43F09">
        <w:rPr>
          <w:rFonts w:ascii="宋体" w:hAnsi="宋体" w:hint="eastAsia"/>
        </w:rPr>
        <w:t>、</w:t>
      </w:r>
      <w:r w:rsidR="00D758B5" w:rsidRPr="00BC7C3E">
        <w:rPr>
          <w:rFonts w:ascii="宋体" w:hAnsi="宋体" w:hint="eastAsia"/>
        </w:rPr>
        <w:t>低压元器件采用施耐德或西门子产品</w:t>
      </w:r>
      <w:r w:rsidR="003D754A" w:rsidRPr="00BC7C3E">
        <w:rPr>
          <w:rFonts w:ascii="宋体" w:hAnsi="宋体" w:hint="eastAsia"/>
        </w:rPr>
        <w:t>；</w:t>
      </w:r>
    </w:p>
    <w:p w:rsidR="0074237A" w:rsidRPr="0090186F" w:rsidRDefault="00D564E4" w:rsidP="00F43F09">
      <w:pPr>
        <w:adjustRightInd w:val="0"/>
        <w:snapToGrid w:val="0"/>
        <w:spacing w:line="480" w:lineRule="auto"/>
        <w:rPr>
          <w:rFonts w:ascii="宋体" w:hAnsi="宋体"/>
        </w:rPr>
      </w:pPr>
      <w:r w:rsidRPr="00F43F09">
        <w:rPr>
          <w:rFonts w:ascii="宋体" w:hAnsi="宋体" w:hint="eastAsia"/>
        </w:rPr>
        <w:t>（7）</w:t>
      </w:r>
      <w:r w:rsidR="005C076C" w:rsidRPr="00F43F09">
        <w:rPr>
          <w:rFonts w:ascii="宋体" w:hAnsi="宋体" w:hint="eastAsia"/>
        </w:rPr>
        <w:t>、</w:t>
      </w:r>
      <w:r w:rsidR="00254DB1">
        <w:rPr>
          <w:rFonts w:ascii="宋体" w:hAnsi="宋体" w:hint="eastAsia"/>
        </w:rPr>
        <w:t>高压固态软起动装置</w:t>
      </w:r>
      <w:r w:rsidR="00C5289A">
        <w:rPr>
          <w:rFonts w:ascii="宋体" w:hAnsi="宋体" w:hint="eastAsia"/>
        </w:rPr>
        <w:t>柜内结构</w:t>
      </w:r>
      <w:r w:rsidR="0074237A" w:rsidRPr="0090186F">
        <w:rPr>
          <w:rFonts w:ascii="宋体" w:hAnsi="宋体" w:hint="eastAsia"/>
        </w:rPr>
        <w:t>采用高绝缘性能材料的模具支撑</w:t>
      </w:r>
      <w:r w:rsidR="003D754A" w:rsidRPr="0090186F">
        <w:rPr>
          <w:rFonts w:ascii="宋体" w:hAnsi="宋体" w:hint="eastAsia"/>
        </w:rPr>
        <w:t>；</w:t>
      </w:r>
    </w:p>
    <w:p w:rsidR="00717138" w:rsidRPr="0090186F" w:rsidRDefault="00D564E4" w:rsidP="00F43F09">
      <w:pPr>
        <w:adjustRightInd w:val="0"/>
        <w:snapToGrid w:val="0"/>
        <w:spacing w:line="480" w:lineRule="auto"/>
        <w:rPr>
          <w:rFonts w:ascii="宋体" w:hAnsi="宋体"/>
        </w:rPr>
      </w:pPr>
      <w:r w:rsidRPr="00F43F09">
        <w:rPr>
          <w:rFonts w:ascii="宋体" w:hAnsi="宋体" w:hint="eastAsia"/>
        </w:rPr>
        <w:t>（8）</w:t>
      </w:r>
      <w:r w:rsidR="005C076C" w:rsidRPr="00F43F09">
        <w:rPr>
          <w:rFonts w:ascii="宋体" w:hAnsi="宋体" w:hint="eastAsia"/>
        </w:rPr>
        <w:t>、</w:t>
      </w:r>
      <w:r w:rsidR="00254DB1">
        <w:rPr>
          <w:rFonts w:ascii="宋体" w:hAnsi="宋体" w:hint="eastAsia"/>
        </w:rPr>
        <w:t>高压固态软起动装置</w:t>
      </w:r>
      <w:r w:rsidR="007F4EF9" w:rsidRPr="0090186F">
        <w:rPr>
          <w:rFonts w:ascii="宋体" w:hAnsi="宋体" w:hint="eastAsia"/>
        </w:rPr>
        <w:t>采用一体化设计，</w:t>
      </w:r>
      <w:r w:rsidR="00C5289A">
        <w:rPr>
          <w:rFonts w:ascii="宋体" w:hAnsi="宋体" w:hint="eastAsia"/>
        </w:rPr>
        <w:t>用户</w:t>
      </w:r>
      <w:r w:rsidR="007F4EF9" w:rsidRPr="0090186F">
        <w:rPr>
          <w:rFonts w:ascii="宋体" w:hAnsi="宋体" w:hint="eastAsia"/>
        </w:rPr>
        <w:t>只需要接入输入</w:t>
      </w:r>
      <w:r w:rsidR="006D56AA">
        <w:rPr>
          <w:rFonts w:ascii="宋体" w:hAnsi="宋体" w:hint="eastAsia"/>
        </w:rPr>
        <w:t>和</w:t>
      </w:r>
      <w:r w:rsidR="007F4EF9" w:rsidRPr="0090186F">
        <w:rPr>
          <w:rFonts w:ascii="宋体" w:hAnsi="宋体" w:hint="eastAsia"/>
        </w:rPr>
        <w:t>输出高压电力电缆和控制电缆，便可投入运行。所有设备在出厂前都进行整体设计，并出具测试报告</w:t>
      </w:r>
      <w:r w:rsidR="00ED705A" w:rsidRPr="0090186F">
        <w:rPr>
          <w:rFonts w:ascii="宋体" w:hAnsi="宋体" w:hint="eastAsia"/>
        </w:rPr>
        <w:t>；</w:t>
      </w:r>
    </w:p>
    <w:p w:rsidR="00717138" w:rsidRPr="00F43F09" w:rsidRDefault="00662BDF" w:rsidP="00F43F09">
      <w:pPr>
        <w:adjustRightInd w:val="0"/>
        <w:snapToGrid w:val="0"/>
        <w:spacing w:line="480" w:lineRule="auto"/>
        <w:rPr>
          <w:rFonts w:ascii="宋体" w:hAnsi="宋体"/>
        </w:rPr>
      </w:pPr>
      <w:bookmarkStart w:id="10" w:name="_Toc353959806"/>
      <w:bookmarkStart w:id="11" w:name="_Toc482974913"/>
      <w:r w:rsidRPr="00F43F09">
        <w:rPr>
          <w:rFonts w:ascii="宋体" w:hAnsi="宋体" w:hint="eastAsia"/>
        </w:rPr>
        <w:t>五、</w:t>
      </w:r>
      <w:r w:rsidR="00F23190" w:rsidRPr="00F43F09">
        <w:rPr>
          <w:rFonts w:ascii="宋体" w:hAnsi="宋体" w:hint="eastAsia"/>
        </w:rPr>
        <w:t xml:space="preserve"> </w:t>
      </w:r>
      <w:r w:rsidR="00254DB1" w:rsidRPr="00F43F09">
        <w:rPr>
          <w:rFonts w:ascii="宋体" w:hAnsi="宋体" w:hint="eastAsia"/>
        </w:rPr>
        <w:t>高压固态软起动装置</w:t>
      </w:r>
      <w:r w:rsidR="00717138" w:rsidRPr="00F43F09">
        <w:rPr>
          <w:rFonts w:ascii="宋体" w:hAnsi="宋体" w:hint="eastAsia"/>
        </w:rPr>
        <w:t>设备柜体与包装</w:t>
      </w:r>
      <w:bookmarkEnd w:id="10"/>
      <w:bookmarkEnd w:id="11"/>
    </w:p>
    <w:p w:rsidR="00717138" w:rsidRPr="00F43F09" w:rsidRDefault="00D564E4" w:rsidP="00F43F09">
      <w:pPr>
        <w:adjustRightInd w:val="0"/>
        <w:snapToGrid w:val="0"/>
        <w:spacing w:line="480" w:lineRule="auto"/>
        <w:rPr>
          <w:rFonts w:ascii="宋体" w:hAnsi="宋体"/>
        </w:rPr>
      </w:pPr>
      <w:r w:rsidRPr="00F43F09">
        <w:rPr>
          <w:rFonts w:ascii="宋体" w:hAnsi="宋体" w:hint="eastAsia"/>
        </w:rPr>
        <w:t>（</w:t>
      </w:r>
      <w:r w:rsidR="00155F06" w:rsidRPr="00F43F09">
        <w:rPr>
          <w:rFonts w:ascii="宋体" w:hAnsi="宋体" w:hint="eastAsia"/>
        </w:rPr>
        <w:t>1</w:t>
      </w:r>
      <w:r w:rsidRPr="00F43F09">
        <w:rPr>
          <w:rFonts w:ascii="宋体" w:hAnsi="宋体" w:hint="eastAsia"/>
        </w:rPr>
        <w:t>）、</w:t>
      </w:r>
      <w:r w:rsidR="00717138" w:rsidRPr="003354EE">
        <w:rPr>
          <w:rFonts w:ascii="宋体" w:hAnsi="宋体" w:hint="eastAsia"/>
        </w:rPr>
        <w:t>设备的柜体为垂直地面安装的自撑式组装结构</w:t>
      </w:r>
      <w:r w:rsidR="00ED705A" w:rsidRPr="003354E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2</w:t>
      </w:r>
      <w:r w:rsidRPr="00F43F09">
        <w:rPr>
          <w:rFonts w:ascii="宋体" w:hAnsi="宋体" w:hint="eastAsia"/>
        </w:rPr>
        <w:t>）、</w:t>
      </w:r>
      <w:r w:rsidR="00717138" w:rsidRPr="003354EE">
        <w:rPr>
          <w:rFonts w:ascii="宋体" w:hAnsi="宋体" w:hint="eastAsia"/>
        </w:rPr>
        <w:t>柜体前/后开门，开启角不小于</w:t>
      </w:r>
      <w:r w:rsidR="00717138" w:rsidRPr="003354EE">
        <w:rPr>
          <w:rFonts w:ascii="宋体" w:hAnsi="宋体"/>
        </w:rPr>
        <w:t xml:space="preserve">90 </w:t>
      </w:r>
      <w:r w:rsidR="00717138" w:rsidRPr="003354EE">
        <w:rPr>
          <w:rFonts w:ascii="宋体" w:hAnsi="宋体" w:hint="eastAsia"/>
        </w:rPr>
        <w:t>度，门锁可靠并具有联锁保护</w:t>
      </w:r>
      <w:r w:rsidR="00ED705A" w:rsidRPr="003354EE">
        <w:rPr>
          <w:rFonts w:ascii="宋体" w:hAnsi="宋体" w:hint="eastAsia"/>
        </w:rPr>
        <w:t>；</w:t>
      </w:r>
    </w:p>
    <w:p w:rsidR="00717138" w:rsidRPr="00F43F09"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3</w:t>
      </w:r>
      <w:r w:rsidRPr="00F43F09">
        <w:rPr>
          <w:rFonts w:ascii="宋体" w:hAnsi="宋体" w:hint="eastAsia"/>
        </w:rPr>
        <w:t>）、</w:t>
      </w:r>
      <w:r w:rsidR="00717138" w:rsidRPr="00BC7C3E">
        <w:rPr>
          <w:rFonts w:ascii="宋体" w:hAnsi="宋体" w:hint="eastAsia"/>
        </w:rPr>
        <w:t>壳防护等级应不低于IP30</w:t>
      </w:r>
      <w:r w:rsidR="00ED705A" w:rsidRPr="00BC7C3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4</w:t>
      </w:r>
      <w:r w:rsidRPr="00F43F09">
        <w:rPr>
          <w:rFonts w:ascii="宋体" w:hAnsi="宋体" w:hint="eastAsia"/>
        </w:rPr>
        <w:t>）、</w:t>
      </w:r>
      <w:r w:rsidR="00717138" w:rsidRPr="003354EE">
        <w:rPr>
          <w:rFonts w:ascii="宋体" w:hAnsi="宋体" w:hint="eastAsia"/>
        </w:rPr>
        <w:t>柜体框架厚度δ3, 前后面板厚度δ2, 侧板δ1.5</w:t>
      </w:r>
      <w:r w:rsidR="00ED705A" w:rsidRPr="003354EE">
        <w:rPr>
          <w:rFonts w:ascii="宋体" w:hAnsi="宋体" w:hint="eastAsia"/>
        </w:rPr>
        <w:t>；</w:t>
      </w:r>
    </w:p>
    <w:p w:rsidR="00717138" w:rsidRPr="00F43F09"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5</w:t>
      </w:r>
      <w:r w:rsidRPr="00F43F09">
        <w:rPr>
          <w:rFonts w:ascii="宋体" w:hAnsi="宋体" w:hint="eastAsia"/>
        </w:rPr>
        <w:t>）、</w:t>
      </w:r>
      <w:r w:rsidR="00717138" w:rsidRPr="00BC7C3E">
        <w:rPr>
          <w:rFonts w:ascii="宋体" w:hAnsi="宋体" w:hint="eastAsia"/>
        </w:rPr>
        <w:t>包装与标识</w:t>
      </w:r>
      <w:r w:rsidR="00ED705A" w:rsidRPr="00BC7C3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6</w:t>
      </w:r>
      <w:r w:rsidRPr="00F43F09">
        <w:rPr>
          <w:rFonts w:ascii="宋体" w:hAnsi="宋体" w:hint="eastAsia"/>
        </w:rPr>
        <w:t>）、</w:t>
      </w:r>
      <w:r w:rsidR="00717138" w:rsidRPr="003354EE">
        <w:rPr>
          <w:rFonts w:ascii="宋体" w:hAnsi="宋体" w:hint="eastAsia"/>
        </w:rPr>
        <w:t>包装形式：所供设备采用木箱包装。适用长途运输</w:t>
      </w:r>
      <w:r w:rsidR="00990281" w:rsidRPr="003354EE">
        <w:rPr>
          <w:rFonts w:ascii="宋体" w:hAnsi="宋体" w:hint="eastAsia"/>
        </w:rPr>
        <w:t>，</w:t>
      </w:r>
      <w:r w:rsidR="00717138" w:rsidRPr="003354EE">
        <w:rPr>
          <w:rFonts w:ascii="宋体" w:hAnsi="宋体" w:hint="eastAsia"/>
        </w:rPr>
        <w:t>防潮、防锈、防震</w:t>
      </w:r>
      <w:r w:rsidR="00990281" w:rsidRPr="003354EE">
        <w:rPr>
          <w:rFonts w:ascii="宋体" w:hAnsi="宋体" w:hint="eastAsia"/>
        </w:rPr>
        <w:t>和</w:t>
      </w:r>
      <w:r w:rsidR="00717138" w:rsidRPr="003354EE">
        <w:rPr>
          <w:rFonts w:ascii="宋体" w:hAnsi="宋体" w:hint="eastAsia"/>
        </w:rPr>
        <w:t>防粗暴装卸</w:t>
      </w:r>
      <w:r w:rsidR="00990281" w:rsidRPr="003354EE">
        <w:rPr>
          <w:rFonts w:ascii="宋体" w:hAnsi="宋体" w:hint="eastAsia"/>
        </w:rPr>
        <w:t>，</w:t>
      </w:r>
      <w:r w:rsidR="00717138" w:rsidRPr="003354EE">
        <w:rPr>
          <w:rFonts w:ascii="宋体" w:hAnsi="宋体" w:hint="eastAsia"/>
        </w:rPr>
        <w:t>适用于陆运和整体吊装</w:t>
      </w:r>
      <w:r w:rsidR="005240B2" w:rsidRPr="003354E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7</w:t>
      </w:r>
      <w:r w:rsidRPr="00F43F09">
        <w:rPr>
          <w:rFonts w:ascii="宋体" w:hAnsi="宋体" w:hint="eastAsia"/>
        </w:rPr>
        <w:t>）、</w:t>
      </w:r>
      <w:r w:rsidR="00717138" w:rsidRPr="003354EE">
        <w:rPr>
          <w:rFonts w:ascii="宋体" w:hAnsi="宋体" w:hint="eastAsia"/>
        </w:rPr>
        <w:t>包装资料内容：装箱清单</w:t>
      </w:r>
      <w:r w:rsidR="00990281" w:rsidRPr="003354EE">
        <w:rPr>
          <w:rFonts w:ascii="宋体" w:hAnsi="宋体" w:hint="eastAsia"/>
        </w:rPr>
        <w:t>，</w:t>
      </w:r>
      <w:r w:rsidR="00717138" w:rsidRPr="003354EE">
        <w:rPr>
          <w:rFonts w:ascii="宋体" w:hAnsi="宋体" w:hint="eastAsia"/>
        </w:rPr>
        <w:t>出厂试验报告、主要元器件</w:t>
      </w:r>
      <w:r w:rsidR="00B15D7F" w:rsidRPr="003354EE">
        <w:rPr>
          <w:rFonts w:ascii="宋体" w:hAnsi="宋体" w:hint="eastAsia"/>
        </w:rPr>
        <w:t>合格证、原理图和接线图</w:t>
      </w:r>
      <w:r w:rsidR="00990281" w:rsidRPr="003354EE">
        <w:rPr>
          <w:rFonts w:ascii="宋体" w:hAnsi="宋体" w:hint="eastAsia"/>
        </w:rPr>
        <w:t>和</w:t>
      </w:r>
      <w:r w:rsidR="00717138" w:rsidRPr="003354EE">
        <w:rPr>
          <w:rFonts w:ascii="宋体" w:hAnsi="宋体" w:hint="eastAsia"/>
        </w:rPr>
        <w:t>安装使用说明书</w:t>
      </w:r>
      <w:r w:rsidR="005240B2" w:rsidRPr="003354E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8</w:t>
      </w:r>
      <w:r w:rsidRPr="00F43F09">
        <w:rPr>
          <w:rFonts w:ascii="宋体" w:hAnsi="宋体" w:hint="eastAsia"/>
        </w:rPr>
        <w:t>）、</w:t>
      </w:r>
      <w:r w:rsidR="000F57AB">
        <w:rPr>
          <w:rFonts w:ascii="宋体" w:hAnsi="宋体" w:hint="eastAsia"/>
        </w:rPr>
        <w:t>投标方</w:t>
      </w:r>
      <w:r w:rsidR="00717138" w:rsidRPr="003354EE">
        <w:rPr>
          <w:rFonts w:ascii="宋体" w:hAnsi="宋体" w:hint="eastAsia"/>
        </w:rPr>
        <w:t>对</w:t>
      </w:r>
      <w:r w:rsidR="00254DB1">
        <w:rPr>
          <w:rFonts w:ascii="宋体" w:hAnsi="宋体" w:hint="eastAsia"/>
        </w:rPr>
        <w:t>高压固态软起动装置</w:t>
      </w:r>
      <w:r w:rsidR="00717138" w:rsidRPr="003354EE">
        <w:rPr>
          <w:rFonts w:ascii="宋体" w:hAnsi="宋体" w:hint="eastAsia"/>
        </w:rPr>
        <w:t>所有构件</w:t>
      </w:r>
      <w:r w:rsidR="00990281" w:rsidRPr="003354EE">
        <w:rPr>
          <w:rFonts w:ascii="宋体" w:hAnsi="宋体" w:hint="eastAsia"/>
        </w:rPr>
        <w:t>和</w:t>
      </w:r>
      <w:r w:rsidR="00717138" w:rsidRPr="003354EE">
        <w:rPr>
          <w:rFonts w:ascii="宋体" w:hAnsi="宋体" w:hint="eastAsia"/>
        </w:rPr>
        <w:t>设备的包装质量负责</w:t>
      </w:r>
      <w:r w:rsidR="005240B2" w:rsidRPr="003354E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0844C1">
        <w:rPr>
          <w:rFonts w:ascii="宋体" w:hAnsi="宋体" w:hint="eastAsia"/>
        </w:rPr>
        <w:t>9</w:t>
      </w:r>
      <w:r w:rsidRPr="00F43F09">
        <w:rPr>
          <w:rFonts w:ascii="宋体" w:hAnsi="宋体" w:hint="eastAsia"/>
        </w:rPr>
        <w:t>）、</w:t>
      </w:r>
      <w:r w:rsidR="00254DB1">
        <w:rPr>
          <w:rFonts w:ascii="宋体" w:hAnsi="宋体" w:hint="eastAsia"/>
        </w:rPr>
        <w:t>高压固态软起动装置</w:t>
      </w:r>
      <w:r w:rsidR="00717138" w:rsidRPr="003354EE">
        <w:rPr>
          <w:rFonts w:ascii="宋体" w:hAnsi="宋体" w:hint="eastAsia"/>
        </w:rPr>
        <w:t>有铭牌作标示，铭牌包括以下内容：型号</w:t>
      </w:r>
      <w:r w:rsidR="00990281" w:rsidRPr="003354EE">
        <w:rPr>
          <w:rFonts w:ascii="宋体" w:hAnsi="宋体" w:hint="eastAsia"/>
        </w:rPr>
        <w:t>，</w:t>
      </w:r>
      <w:r w:rsidR="00717138" w:rsidRPr="003354EE">
        <w:rPr>
          <w:rFonts w:ascii="宋体" w:hAnsi="宋体" w:hint="eastAsia"/>
        </w:rPr>
        <w:t>名称、额定电压、控制电源</w:t>
      </w:r>
      <w:r w:rsidR="00990281" w:rsidRPr="003354EE">
        <w:rPr>
          <w:rFonts w:ascii="宋体" w:hAnsi="宋体" w:hint="eastAsia"/>
        </w:rPr>
        <w:t>和</w:t>
      </w:r>
      <w:r w:rsidR="00717138" w:rsidRPr="003354EE">
        <w:rPr>
          <w:rFonts w:ascii="宋体" w:hAnsi="宋体" w:hint="eastAsia"/>
        </w:rPr>
        <w:t>出厂编号</w:t>
      </w:r>
      <w:r w:rsidR="005240B2" w:rsidRPr="003354EE">
        <w:rPr>
          <w:rFonts w:ascii="宋体" w:hAnsi="宋体" w:hint="eastAsia"/>
        </w:rPr>
        <w:t>；</w:t>
      </w:r>
    </w:p>
    <w:p w:rsidR="00717138" w:rsidRPr="003354EE" w:rsidRDefault="00D564E4" w:rsidP="00F43F09">
      <w:pPr>
        <w:adjustRightInd w:val="0"/>
        <w:snapToGrid w:val="0"/>
        <w:spacing w:line="480" w:lineRule="auto"/>
        <w:rPr>
          <w:rFonts w:ascii="宋体" w:hAnsi="宋体"/>
        </w:rPr>
      </w:pPr>
      <w:r w:rsidRPr="00F43F09">
        <w:rPr>
          <w:rFonts w:ascii="宋体" w:hAnsi="宋体" w:hint="eastAsia"/>
        </w:rPr>
        <w:t>（</w:t>
      </w:r>
      <w:r w:rsidR="00155F06" w:rsidRPr="00F43F09">
        <w:rPr>
          <w:rFonts w:ascii="宋体" w:hAnsi="宋体" w:hint="eastAsia"/>
        </w:rPr>
        <w:t>1</w:t>
      </w:r>
      <w:r w:rsidR="000844C1">
        <w:rPr>
          <w:rFonts w:ascii="宋体" w:hAnsi="宋体" w:hint="eastAsia"/>
        </w:rPr>
        <w:t>0</w:t>
      </w:r>
      <w:r w:rsidRPr="00F43F09">
        <w:rPr>
          <w:rFonts w:ascii="宋体" w:hAnsi="宋体" w:hint="eastAsia"/>
        </w:rPr>
        <w:t>）、</w:t>
      </w:r>
      <w:r w:rsidR="00254DB1">
        <w:rPr>
          <w:rFonts w:ascii="宋体" w:hAnsi="宋体" w:hint="eastAsia"/>
        </w:rPr>
        <w:t>高压固态软起动装置</w:t>
      </w:r>
      <w:r w:rsidR="00717138" w:rsidRPr="003354EE">
        <w:rPr>
          <w:rFonts w:ascii="宋体" w:hAnsi="宋体" w:hint="eastAsia"/>
        </w:rPr>
        <w:t>内安装的主要电器组件等具有耐久清晰的铭牌便于识别</w:t>
      </w:r>
      <w:r w:rsidR="005240B2" w:rsidRPr="003354EE">
        <w:rPr>
          <w:rFonts w:ascii="宋体" w:hAnsi="宋体" w:hint="eastAsia"/>
        </w:rPr>
        <w:t>；</w:t>
      </w:r>
    </w:p>
    <w:p w:rsidR="00717138" w:rsidRPr="00F43F09" w:rsidRDefault="00062898" w:rsidP="00F43F09">
      <w:pPr>
        <w:adjustRightInd w:val="0"/>
        <w:snapToGrid w:val="0"/>
        <w:spacing w:line="480" w:lineRule="auto"/>
        <w:rPr>
          <w:rFonts w:ascii="宋体" w:hAnsi="宋体"/>
        </w:rPr>
      </w:pPr>
      <w:bookmarkStart w:id="12" w:name="_Toc353959807"/>
      <w:bookmarkStart w:id="13" w:name="_Toc482974914"/>
      <w:r w:rsidRPr="00F43F09">
        <w:rPr>
          <w:rFonts w:ascii="宋体" w:hAnsi="宋体" w:hint="eastAsia"/>
        </w:rPr>
        <w:t>六、</w:t>
      </w:r>
      <w:r w:rsidR="00717138" w:rsidRPr="00F43F09">
        <w:rPr>
          <w:rFonts w:ascii="宋体" w:hAnsi="宋体" w:hint="eastAsia"/>
        </w:rPr>
        <w:t>试验与检验</w:t>
      </w:r>
      <w:bookmarkEnd w:id="12"/>
      <w:bookmarkEnd w:id="13"/>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（1）、</w:t>
      </w:r>
      <w:r w:rsidR="000F57AB">
        <w:rPr>
          <w:rFonts w:ascii="宋体" w:hAnsi="宋体" w:hint="eastAsia"/>
        </w:rPr>
        <w:t>投标方</w:t>
      </w:r>
      <w:r w:rsidR="00717138" w:rsidRPr="0090186F">
        <w:rPr>
          <w:rFonts w:ascii="宋体" w:hAnsi="宋体" w:hint="eastAsia"/>
        </w:rPr>
        <w:t>提供相关的检验标准及符合规范的出厂检验报告</w:t>
      </w:r>
      <w:r w:rsidR="005240B2" w:rsidRPr="0090186F">
        <w:rPr>
          <w:rFonts w:ascii="宋体" w:hAnsi="宋体" w:hint="eastAsia"/>
        </w:rPr>
        <w:t>；</w:t>
      </w:r>
    </w:p>
    <w:p w:rsidR="00717138" w:rsidRPr="00F43F09" w:rsidRDefault="00155F06" w:rsidP="00F43F09">
      <w:pPr>
        <w:adjustRightInd w:val="0"/>
        <w:snapToGrid w:val="0"/>
        <w:spacing w:line="480" w:lineRule="auto"/>
        <w:rPr>
          <w:rFonts w:ascii="宋体" w:hAnsi="宋体"/>
        </w:rPr>
      </w:pPr>
      <w:r w:rsidRPr="00F43F09">
        <w:rPr>
          <w:rFonts w:ascii="宋体" w:hAnsi="宋体" w:hint="eastAsia"/>
        </w:rPr>
        <w:t>（2）、</w:t>
      </w:r>
      <w:r w:rsidR="000F57AB">
        <w:rPr>
          <w:rFonts w:ascii="宋体" w:hAnsi="宋体" w:hint="eastAsia"/>
        </w:rPr>
        <w:t>投标方</w:t>
      </w:r>
      <w:r w:rsidR="00717138" w:rsidRPr="00BC7C3E">
        <w:rPr>
          <w:rFonts w:ascii="宋体" w:hAnsi="宋体" w:hint="eastAsia"/>
        </w:rPr>
        <w:t>提供所供设备主要元器件的检验报告</w:t>
      </w:r>
      <w:r w:rsidR="005240B2" w:rsidRPr="00BC7C3E">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（3）、</w:t>
      </w:r>
      <w:r w:rsidR="000F57AB">
        <w:rPr>
          <w:rFonts w:ascii="宋体" w:hAnsi="宋体" w:hint="eastAsia"/>
        </w:rPr>
        <w:t>投标方</w:t>
      </w:r>
      <w:r w:rsidR="00717138" w:rsidRPr="0090186F">
        <w:rPr>
          <w:rFonts w:ascii="宋体" w:hAnsi="宋体" w:hint="eastAsia"/>
        </w:rPr>
        <w:t>提供所供设备主要元器件的合格证</w:t>
      </w:r>
      <w:r w:rsidR="005240B2" w:rsidRPr="0090186F">
        <w:rPr>
          <w:rFonts w:ascii="宋体" w:hAnsi="宋体" w:hint="eastAsia"/>
        </w:rPr>
        <w:t>；</w:t>
      </w:r>
    </w:p>
    <w:p w:rsidR="00717138" w:rsidRPr="00F43F09" w:rsidRDefault="00062898" w:rsidP="00F43F09">
      <w:pPr>
        <w:adjustRightInd w:val="0"/>
        <w:snapToGrid w:val="0"/>
        <w:spacing w:line="480" w:lineRule="auto"/>
        <w:rPr>
          <w:rFonts w:ascii="宋体" w:hAnsi="宋体"/>
        </w:rPr>
      </w:pPr>
      <w:bookmarkStart w:id="14" w:name="_Toc353959808"/>
      <w:bookmarkStart w:id="15" w:name="_Toc482974915"/>
      <w:r w:rsidRPr="00F43F09">
        <w:rPr>
          <w:rFonts w:ascii="宋体" w:hAnsi="宋体" w:hint="eastAsia"/>
        </w:rPr>
        <w:t>七、</w:t>
      </w:r>
      <w:r w:rsidR="00717138" w:rsidRPr="00F43F09">
        <w:rPr>
          <w:rFonts w:ascii="宋体" w:hAnsi="宋体" w:hint="eastAsia"/>
        </w:rPr>
        <w:t>技术支持与技术服务</w:t>
      </w:r>
      <w:bookmarkEnd w:id="14"/>
      <w:bookmarkEnd w:id="15"/>
    </w:p>
    <w:p w:rsidR="00717138" w:rsidRPr="00F43F09" w:rsidRDefault="00155F06" w:rsidP="00F43F09">
      <w:pPr>
        <w:adjustRightInd w:val="0"/>
        <w:snapToGrid w:val="0"/>
        <w:spacing w:line="480" w:lineRule="auto"/>
        <w:rPr>
          <w:rFonts w:ascii="宋体" w:hAnsi="宋体"/>
        </w:rPr>
      </w:pPr>
      <w:r w:rsidRPr="00F43F09">
        <w:rPr>
          <w:rFonts w:ascii="宋体" w:hAnsi="宋体" w:hint="eastAsia"/>
        </w:rPr>
        <w:t>（1）、</w:t>
      </w:r>
      <w:r w:rsidR="000F57AB">
        <w:rPr>
          <w:rFonts w:ascii="宋体" w:hAnsi="宋体" w:hint="eastAsia"/>
        </w:rPr>
        <w:t>投标方</w:t>
      </w:r>
      <w:r w:rsidR="00717138" w:rsidRPr="003F4715">
        <w:rPr>
          <w:rFonts w:ascii="宋体" w:hAnsi="宋体" w:hint="eastAsia"/>
        </w:rPr>
        <w:t>负责所供设备质量三包期为壹年</w:t>
      </w:r>
      <w:r w:rsidR="005240B2" w:rsidRPr="003F4715">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（2）、</w:t>
      </w:r>
      <w:r w:rsidR="000F57AB">
        <w:rPr>
          <w:rFonts w:ascii="宋体" w:hAnsi="宋体" w:hint="eastAsia"/>
        </w:rPr>
        <w:t>投标方</w:t>
      </w:r>
      <w:r w:rsidR="00717138" w:rsidRPr="0090186F">
        <w:rPr>
          <w:rFonts w:ascii="宋体" w:hAnsi="宋体" w:hint="eastAsia"/>
        </w:rPr>
        <w:t>负责无偿维修在三包期内软起动</w:t>
      </w:r>
      <w:r w:rsidR="008E1776" w:rsidRPr="0090186F">
        <w:rPr>
          <w:rFonts w:ascii="宋体" w:hAnsi="宋体" w:hint="eastAsia"/>
        </w:rPr>
        <w:t>器</w:t>
      </w:r>
      <w:r w:rsidR="00717138" w:rsidRPr="0090186F">
        <w:rPr>
          <w:rFonts w:ascii="宋体" w:hAnsi="宋体" w:hint="eastAsia"/>
        </w:rPr>
        <w:t>本身出现质量问题的的部件</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（3）、</w:t>
      </w:r>
      <w:r w:rsidR="00717138" w:rsidRPr="0090186F">
        <w:rPr>
          <w:rFonts w:ascii="宋体" w:hAnsi="宋体" w:hint="eastAsia"/>
        </w:rPr>
        <w:t>安装调试过程中，</w:t>
      </w:r>
      <w:r w:rsidR="000F57AB">
        <w:rPr>
          <w:rFonts w:ascii="宋体" w:hAnsi="宋体" w:hint="eastAsia"/>
        </w:rPr>
        <w:t>投标方</w:t>
      </w:r>
      <w:r w:rsidR="00717138" w:rsidRPr="0090186F">
        <w:rPr>
          <w:rFonts w:ascii="宋体" w:hAnsi="宋体" w:hint="eastAsia"/>
        </w:rPr>
        <w:t>负责派有关技术人员到现场进行指导安装与调试</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（4）、</w:t>
      </w:r>
      <w:r w:rsidR="000F57AB">
        <w:rPr>
          <w:rFonts w:ascii="宋体" w:hAnsi="宋体" w:hint="eastAsia"/>
        </w:rPr>
        <w:t>投标方</w:t>
      </w:r>
      <w:r w:rsidR="00717138" w:rsidRPr="0090186F">
        <w:rPr>
          <w:rFonts w:ascii="宋体" w:hAnsi="宋体" w:hint="eastAsia"/>
        </w:rPr>
        <w:t>负责免费对用户操作人员进行现场培训，交流设备正常使用</w:t>
      </w:r>
      <w:r w:rsidR="005240B2">
        <w:rPr>
          <w:rFonts w:ascii="宋体" w:hAnsi="宋体" w:hint="eastAsia"/>
        </w:rPr>
        <w:t>和</w:t>
      </w:r>
      <w:r w:rsidR="00717138" w:rsidRPr="0090186F">
        <w:rPr>
          <w:rFonts w:ascii="宋体" w:hAnsi="宋体" w:hint="eastAsia"/>
        </w:rPr>
        <w:t>维护</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（5）、</w:t>
      </w:r>
      <w:r w:rsidR="000F57AB">
        <w:rPr>
          <w:rFonts w:ascii="宋体" w:hAnsi="宋体" w:hint="eastAsia"/>
        </w:rPr>
        <w:t>投标方</w:t>
      </w:r>
      <w:r w:rsidR="00717138" w:rsidRPr="0090186F">
        <w:rPr>
          <w:rFonts w:ascii="宋体" w:hAnsi="宋体" w:hint="eastAsia"/>
        </w:rPr>
        <w:t>负责对所供设备进行终身建档，免费提供咨询服务</w:t>
      </w:r>
      <w:r w:rsidR="005240B2" w:rsidRPr="0090186F">
        <w:rPr>
          <w:rFonts w:ascii="宋体" w:hAnsi="宋体" w:hint="eastAsia"/>
        </w:rPr>
        <w:t>；</w:t>
      </w:r>
    </w:p>
    <w:p w:rsidR="00717138" w:rsidRPr="00F43F09" w:rsidRDefault="00155F06" w:rsidP="00F43F09">
      <w:pPr>
        <w:adjustRightInd w:val="0"/>
        <w:snapToGrid w:val="0"/>
        <w:spacing w:line="480" w:lineRule="auto"/>
        <w:rPr>
          <w:rFonts w:ascii="宋体" w:hAnsi="宋体"/>
        </w:rPr>
      </w:pPr>
      <w:r w:rsidRPr="00F43F09">
        <w:rPr>
          <w:rFonts w:ascii="宋体" w:hAnsi="宋体" w:hint="eastAsia"/>
        </w:rPr>
        <w:t>（6）、</w:t>
      </w:r>
      <w:r w:rsidR="000F57AB">
        <w:rPr>
          <w:rFonts w:ascii="宋体" w:hAnsi="宋体" w:hint="eastAsia"/>
        </w:rPr>
        <w:t>投标方</w:t>
      </w:r>
      <w:r w:rsidR="00717138" w:rsidRPr="003F4715">
        <w:rPr>
          <w:rFonts w:ascii="宋体" w:hAnsi="宋体" w:hint="eastAsia"/>
        </w:rPr>
        <w:t>以最快的速度响应用户要求</w:t>
      </w:r>
      <w:r w:rsidR="005240B2" w:rsidRPr="003F4715">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（7）、</w:t>
      </w:r>
      <w:r w:rsidR="000F57AB">
        <w:rPr>
          <w:rFonts w:ascii="宋体" w:hAnsi="宋体" w:hint="eastAsia"/>
        </w:rPr>
        <w:t>投标方</w:t>
      </w:r>
      <w:r w:rsidR="00717138" w:rsidRPr="0090186F">
        <w:rPr>
          <w:rFonts w:ascii="宋体" w:hAnsi="宋体" w:hint="eastAsia"/>
        </w:rPr>
        <w:t>负责在供货时提供易损备品备件</w:t>
      </w:r>
      <w:r w:rsidR="005240B2" w:rsidRPr="0090186F">
        <w:rPr>
          <w:rFonts w:ascii="宋体" w:hAnsi="宋体" w:hint="eastAsia"/>
        </w:rPr>
        <w:t>；</w:t>
      </w:r>
    </w:p>
    <w:p w:rsidR="00717138" w:rsidRPr="00F43F09" w:rsidRDefault="00062898" w:rsidP="00F43F09">
      <w:pPr>
        <w:adjustRightInd w:val="0"/>
        <w:snapToGrid w:val="0"/>
        <w:spacing w:line="480" w:lineRule="auto"/>
        <w:rPr>
          <w:rFonts w:ascii="宋体" w:hAnsi="宋体"/>
        </w:rPr>
      </w:pPr>
      <w:bookmarkStart w:id="16" w:name="_Toc353959809"/>
      <w:bookmarkStart w:id="17" w:name="_Toc482974916"/>
      <w:r w:rsidRPr="00F43F09">
        <w:rPr>
          <w:rFonts w:ascii="宋体" w:hAnsi="宋体" w:hint="eastAsia"/>
        </w:rPr>
        <w:t>八、</w:t>
      </w:r>
      <w:r w:rsidR="00717138" w:rsidRPr="00F43F09">
        <w:rPr>
          <w:rFonts w:ascii="宋体" w:hAnsi="宋体" w:hint="eastAsia"/>
        </w:rPr>
        <w:t>交工资料及图纸供给</w:t>
      </w:r>
      <w:bookmarkEnd w:id="16"/>
      <w:bookmarkEnd w:id="17"/>
    </w:p>
    <w:p w:rsidR="00717138" w:rsidRPr="0090186F" w:rsidRDefault="000F57AB" w:rsidP="00E616C7">
      <w:pPr>
        <w:adjustRightInd w:val="0"/>
        <w:snapToGrid w:val="0"/>
        <w:spacing w:line="480" w:lineRule="auto"/>
        <w:ind w:firstLineChars="150" w:firstLine="383"/>
        <w:rPr>
          <w:rFonts w:ascii="宋体" w:hAnsi="宋体"/>
        </w:rPr>
      </w:pPr>
      <w:r>
        <w:rPr>
          <w:rFonts w:ascii="宋体" w:hAnsi="宋体" w:hint="eastAsia"/>
        </w:rPr>
        <w:t>投标方</w:t>
      </w:r>
      <w:r w:rsidR="00066415" w:rsidRPr="0090186F">
        <w:rPr>
          <w:rFonts w:ascii="宋体" w:hAnsi="宋体" w:hint="eastAsia"/>
        </w:rPr>
        <w:t>应</w:t>
      </w:r>
      <w:r w:rsidR="00717138" w:rsidRPr="0090186F">
        <w:rPr>
          <w:rFonts w:ascii="宋体" w:hAnsi="宋体" w:hint="eastAsia"/>
        </w:rPr>
        <w:t>向</w:t>
      </w:r>
      <w:r w:rsidR="00066415" w:rsidRPr="0090186F">
        <w:rPr>
          <w:rFonts w:ascii="宋体" w:hAnsi="宋体" w:hint="eastAsia"/>
        </w:rPr>
        <w:t>招标</w:t>
      </w:r>
      <w:r w:rsidR="00717138" w:rsidRPr="0090186F">
        <w:rPr>
          <w:rFonts w:ascii="宋体" w:hAnsi="宋体" w:hint="eastAsia"/>
        </w:rPr>
        <w:t>方提供下列图纸及交工资料（文本两套</w:t>
      </w:r>
      <w:r w:rsidR="005240B2">
        <w:rPr>
          <w:rFonts w:ascii="宋体" w:hAnsi="宋体" w:hint="eastAsia"/>
        </w:rPr>
        <w:t>和电子版一套）</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（1）、</w:t>
      </w:r>
      <w:r w:rsidR="005240B2">
        <w:rPr>
          <w:rFonts w:ascii="宋体" w:hAnsi="宋体" w:hint="eastAsia"/>
        </w:rPr>
        <w:t>所供设备的土建安装尺寸图</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（2）、</w:t>
      </w:r>
      <w:r w:rsidR="005240B2">
        <w:rPr>
          <w:rFonts w:ascii="宋体" w:hAnsi="宋体" w:hint="eastAsia"/>
        </w:rPr>
        <w:t>所供设备的电气主回路接线图</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（3）、</w:t>
      </w:r>
      <w:r w:rsidR="005240B2">
        <w:rPr>
          <w:rFonts w:ascii="宋体" w:hAnsi="宋体" w:hint="eastAsia"/>
        </w:rPr>
        <w:t>所供设备的电气控制原理图</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（4）、</w:t>
      </w:r>
      <w:r w:rsidR="005240B2">
        <w:rPr>
          <w:rFonts w:ascii="宋体" w:hAnsi="宋体" w:hint="eastAsia"/>
        </w:rPr>
        <w:t>所供设备的操作使用说明书</w:t>
      </w:r>
      <w:r w:rsidR="005240B2" w:rsidRPr="0090186F">
        <w:rPr>
          <w:rFonts w:ascii="宋体" w:hAnsi="宋体" w:hint="eastAsia"/>
        </w:rPr>
        <w:t>；</w:t>
      </w:r>
    </w:p>
    <w:p w:rsidR="00717138" w:rsidRPr="0090186F" w:rsidRDefault="00155F06" w:rsidP="00F43F09">
      <w:pPr>
        <w:adjustRightInd w:val="0"/>
        <w:snapToGrid w:val="0"/>
        <w:spacing w:line="480" w:lineRule="auto"/>
        <w:rPr>
          <w:rFonts w:ascii="宋体" w:hAnsi="宋体"/>
        </w:rPr>
      </w:pPr>
      <w:r w:rsidRPr="00F43F09">
        <w:rPr>
          <w:rFonts w:ascii="宋体" w:hAnsi="宋体" w:hint="eastAsia"/>
        </w:rPr>
        <w:t>（5）、</w:t>
      </w:r>
      <w:r w:rsidR="005240B2">
        <w:rPr>
          <w:rFonts w:ascii="宋体" w:hAnsi="宋体" w:hint="eastAsia"/>
        </w:rPr>
        <w:t>所供设备的主要元件清单</w:t>
      </w:r>
      <w:r w:rsidR="005240B2" w:rsidRPr="0090186F">
        <w:rPr>
          <w:rFonts w:ascii="宋体" w:hAnsi="宋体" w:hint="eastAsia"/>
        </w:rPr>
        <w:t>；</w:t>
      </w:r>
    </w:p>
    <w:p w:rsidR="00AE33FB" w:rsidRPr="00F43F09" w:rsidRDefault="00062898" w:rsidP="00F43F09">
      <w:pPr>
        <w:adjustRightInd w:val="0"/>
        <w:snapToGrid w:val="0"/>
        <w:spacing w:line="480" w:lineRule="auto"/>
        <w:rPr>
          <w:rFonts w:ascii="宋体" w:hAnsi="宋体"/>
        </w:rPr>
      </w:pPr>
      <w:bookmarkStart w:id="18" w:name="_Toc353959810"/>
      <w:bookmarkStart w:id="19" w:name="_Toc482974917"/>
      <w:r w:rsidRPr="00F43F09">
        <w:rPr>
          <w:rFonts w:ascii="宋体" w:hAnsi="宋体" w:hint="eastAsia"/>
        </w:rPr>
        <w:t>九、</w:t>
      </w:r>
      <w:r w:rsidR="00AE33FB" w:rsidRPr="00F43F09">
        <w:rPr>
          <w:rFonts w:ascii="宋体" w:hAnsi="宋体"/>
        </w:rPr>
        <w:t>质量保证</w:t>
      </w:r>
      <w:bookmarkEnd w:id="18"/>
      <w:bookmarkEnd w:id="19"/>
    </w:p>
    <w:p w:rsidR="00AE33FB" w:rsidRPr="0057180C" w:rsidRDefault="00155F06" w:rsidP="00F43F09">
      <w:pPr>
        <w:adjustRightInd w:val="0"/>
        <w:snapToGrid w:val="0"/>
        <w:spacing w:line="480" w:lineRule="auto"/>
        <w:rPr>
          <w:rFonts w:ascii="宋体" w:hAnsi="宋体"/>
        </w:rPr>
      </w:pPr>
      <w:r w:rsidRPr="00F43F09">
        <w:rPr>
          <w:rFonts w:ascii="宋体" w:hAnsi="宋体" w:hint="eastAsia"/>
        </w:rPr>
        <w:t>（1）、</w:t>
      </w:r>
      <w:r w:rsidR="000F57AB">
        <w:rPr>
          <w:rFonts w:ascii="宋体" w:hAnsi="宋体"/>
        </w:rPr>
        <w:t>投标方</w:t>
      </w:r>
      <w:r w:rsidR="00526E55" w:rsidRPr="0057180C">
        <w:rPr>
          <w:rFonts w:ascii="宋体" w:hAnsi="宋体"/>
        </w:rPr>
        <w:t>提供的设备</w:t>
      </w:r>
      <w:r w:rsidR="000D5D27" w:rsidRPr="0057180C">
        <w:rPr>
          <w:rFonts w:ascii="宋体" w:hAnsi="宋体"/>
        </w:rPr>
        <w:t>免维护</w:t>
      </w:r>
      <w:r w:rsidR="000D5D27" w:rsidRPr="0057180C">
        <w:rPr>
          <w:rFonts w:ascii="宋体" w:hAnsi="宋体" w:hint="eastAsia"/>
        </w:rPr>
        <w:t>；</w:t>
      </w:r>
    </w:p>
    <w:p w:rsidR="00AE33FB" w:rsidRPr="0057180C" w:rsidRDefault="00155F06" w:rsidP="00F43F09">
      <w:pPr>
        <w:adjustRightInd w:val="0"/>
        <w:snapToGrid w:val="0"/>
        <w:spacing w:line="480" w:lineRule="auto"/>
        <w:rPr>
          <w:rFonts w:ascii="宋体" w:hAnsi="宋体"/>
        </w:rPr>
      </w:pPr>
      <w:r w:rsidRPr="00F43F09">
        <w:rPr>
          <w:rFonts w:ascii="宋体" w:hAnsi="宋体" w:hint="eastAsia"/>
        </w:rPr>
        <w:t>（2）、</w:t>
      </w:r>
      <w:r w:rsidR="000F57AB">
        <w:rPr>
          <w:rFonts w:ascii="宋体" w:hAnsi="宋体"/>
        </w:rPr>
        <w:t>投标方</w:t>
      </w:r>
      <w:r w:rsidR="00526E55" w:rsidRPr="0057180C">
        <w:rPr>
          <w:rFonts w:ascii="宋体" w:hAnsi="宋体"/>
        </w:rPr>
        <w:t>保证其提供的货物是全新</w:t>
      </w:r>
      <w:r w:rsidR="00526E55" w:rsidRPr="0057180C">
        <w:rPr>
          <w:rFonts w:ascii="宋体" w:hAnsi="宋体" w:hint="eastAsia"/>
        </w:rPr>
        <w:t>且</w:t>
      </w:r>
      <w:r w:rsidR="00526E55" w:rsidRPr="0057180C">
        <w:rPr>
          <w:rFonts w:ascii="宋体" w:hAnsi="宋体"/>
        </w:rPr>
        <w:t>未使用过</w:t>
      </w:r>
      <w:r w:rsidR="00AE33FB" w:rsidRPr="0057180C">
        <w:rPr>
          <w:rFonts w:ascii="宋体" w:hAnsi="宋体"/>
        </w:rPr>
        <w:t>，采用最新设计和</w:t>
      </w:r>
      <w:r w:rsidR="00526E55" w:rsidRPr="0057180C">
        <w:rPr>
          <w:rFonts w:ascii="宋体" w:hAnsi="宋体" w:hint="eastAsia"/>
        </w:rPr>
        <w:t>合格</w:t>
      </w:r>
      <w:r w:rsidR="00AE33FB" w:rsidRPr="0057180C">
        <w:rPr>
          <w:rFonts w:ascii="宋体" w:hAnsi="宋体"/>
        </w:rPr>
        <w:t>材料制造的，并在各个方面符合合同规定的质量</w:t>
      </w:r>
      <w:r w:rsidR="00526E55" w:rsidRPr="0057180C">
        <w:rPr>
          <w:rFonts w:ascii="宋体" w:hAnsi="宋体" w:hint="eastAsia"/>
        </w:rPr>
        <w:t>，</w:t>
      </w:r>
      <w:r w:rsidR="000D5D27" w:rsidRPr="0057180C">
        <w:rPr>
          <w:rFonts w:ascii="宋体" w:hAnsi="宋体"/>
        </w:rPr>
        <w:t>规格和性能</w:t>
      </w:r>
      <w:r w:rsidR="000D5D27" w:rsidRPr="0057180C">
        <w:rPr>
          <w:rFonts w:ascii="宋体" w:hAnsi="宋体" w:hint="eastAsia"/>
        </w:rPr>
        <w:t>；</w:t>
      </w:r>
    </w:p>
    <w:p w:rsidR="00AE33FB" w:rsidRPr="00F43F09" w:rsidRDefault="00155F06" w:rsidP="00F43F09">
      <w:pPr>
        <w:adjustRightInd w:val="0"/>
        <w:snapToGrid w:val="0"/>
        <w:spacing w:line="480" w:lineRule="auto"/>
        <w:rPr>
          <w:rFonts w:ascii="宋体" w:hAnsi="宋体"/>
        </w:rPr>
      </w:pPr>
      <w:r w:rsidRPr="00F43F09">
        <w:rPr>
          <w:rFonts w:ascii="宋体" w:hAnsi="宋体" w:hint="eastAsia"/>
        </w:rPr>
        <w:t>（3）、</w:t>
      </w:r>
      <w:r w:rsidR="000F57AB">
        <w:rPr>
          <w:rFonts w:ascii="宋体" w:hAnsi="宋体"/>
        </w:rPr>
        <w:t>投标方</w:t>
      </w:r>
      <w:r w:rsidR="00AE33FB" w:rsidRPr="0057180C">
        <w:rPr>
          <w:rFonts w:ascii="宋体" w:hAnsi="宋体"/>
        </w:rPr>
        <w:t>保证在合同规定的质量保证期内，对因</w:t>
      </w:r>
      <w:r w:rsidR="000F57AB">
        <w:rPr>
          <w:rFonts w:ascii="宋体" w:hAnsi="宋体"/>
        </w:rPr>
        <w:t>投标方</w:t>
      </w:r>
      <w:r w:rsidR="00AE33FB" w:rsidRPr="0057180C">
        <w:rPr>
          <w:rFonts w:ascii="宋体" w:hAnsi="宋体"/>
        </w:rPr>
        <w:t>提供的设计</w:t>
      </w:r>
      <w:r w:rsidR="000D5D27" w:rsidRPr="0057180C">
        <w:rPr>
          <w:rFonts w:ascii="宋体" w:hAnsi="宋体" w:hint="eastAsia"/>
        </w:rPr>
        <w:t>，</w:t>
      </w:r>
      <w:r w:rsidR="00AE33FB" w:rsidRPr="0057180C">
        <w:rPr>
          <w:rFonts w:ascii="宋体" w:hAnsi="宋体"/>
        </w:rPr>
        <w:t>工艺、制造、安装</w:t>
      </w:r>
      <w:r w:rsidR="000D5D27" w:rsidRPr="0057180C">
        <w:rPr>
          <w:rFonts w:ascii="宋体" w:hAnsi="宋体" w:hint="eastAsia"/>
        </w:rPr>
        <w:t>和</w:t>
      </w:r>
      <w:r w:rsidR="000D5D27" w:rsidRPr="0057180C">
        <w:rPr>
          <w:rFonts w:ascii="宋体" w:hAnsi="宋体"/>
        </w:rPr>
        <w:t>调试所引起该的设备损坏负责</w:t>
      </w:r>
      <w:r w:rsidR="000D5D27" w:rsidRPr="0057180C">
        <w:rPr>
          <w:rFonts w:ascii="宋体" w:hAnsi="宋体" w:hint="eastAsia"/>
        </w:rPr>
        <w:t>；</w:t>
      </w:r>
    </w:p>
    <w:p w:rsidR="00AE33FB" w:rsidRPr="0057180C" w:rsidRDefault="00155F06" w:rsidP="00F43F09">
      <w:pPr>
        <w:adjustRightInd w:val="0"/>
        <w:snapToGrid w:val="0"/>
        <w:spacing w:line="480" w:lineRule="auto"/>
        <w:rPr>
          <w:rFonts w:ascii="宋体" w:hAnsi="宋体"/>
        </w:rPr>
      </w:pPr>
      <w:r w:rsidRPr="00F43F09">
        <w:rPr>
          <w:rFonts w:ascii="宋体" w:hAnsi="宋体" w:hint="eastAsia"/>
        </w:rPr>
        <w:t>（4）、</w:t>
      </w:r>
      <w:r w:rsidR="000F57AB">
        <w:rPr>
          <w:rFonts w:ascii="宋体" w:hAnsi="宋体"/>
        </w:rPr>
        <w:t>投标方</w:t>
      </w:r>
      <w:r w:rsidR="001A122F" w:rsidRPr="0057180C">
        <w:rPr>
          <w:rFonts w:ascii="宋体" w:hAnsi="宋体" w:hint="eastAsia"/>
        </w:rPr>
        <w:t>保证</w:t>
      </w:r>
      <w:r w:rsidR="00AE33FB" w:rsidRPr="0057180C">
        <w:rPr>
          <w:rFonts w:ascii="宋体" w:hAnsi="宋体"/>
        </w:rPr>
        <w:t>货物的质量或规格与合同规定</w:t>
      </w:r>
      <w:r w:rsidR="001A122F" w:rsidRPr="0057180C">
        <w:rPr>
          <w:rFonts w:ascii="宋体" w:hAnsi="宋体" w:hint="eastAsia"/>
        </w:rPr>
        <w:t>相</w:t>
      </w:r>
      <w:r w:rsidR="000D5D27" w:rsidRPr="0057180C">
        <w:rPr>
          <w:rFonts w:ascii="宋体" w:hAnsi="宋体"/>
        </w:rPr>
        <w:t>符合</w:t>
      </w:r>
      <w:r w:rsidR="000D5D27" w:rsidRPr="0057180C">
        <w:rPr>
          <w:rFonts w:ascii="宋体" w:hAnsi="宋体" w:hint="eastAsia"/>
        </w:rPr>
        <w:t>；</w:t>
      </w:r>
    </w:p>
    <w:p w:rsidR="00AE33FB" w:rsidRPr="0057180C" w:rsidRDefault="00155F06" w:rsidP="00F43F09">
      <w:pPr>
        <w:adjustRightInd w:val="0"/>
        <w:snapToGrid w:val="0"/>
        <w:spacing w:line="480" w:lineRule="auto"/>
        <w:rPr>
          <w:rFonts w:ascii="宋体" w:hAnsi="宋体"/>
        </w:rPr>
      </w:pPr>
      <w:r w:rsidRPr="00F43F09">
        <w:rPr>
          <w:rFonts w:ascii="宋体" w:hAnsi="宋体" w:hint="eastAsia"/>
        </w:rPr>
        <w:t>（5）、</w:t>
      </w:r>
      <w:r w:rsidR="000F57AB">
        <w:rPr>
          <w:rFonts w:ascii="宋体" w:hAnsi="宋体"/>
        </w:rPr>
        <w:t>投标方</w:t>
      </w:r>
      <w:r w:rsidR="00AE33FB" w:rsidRPr="0057180C">
        <w:rPr>
          <w:rFonts w:ascii="宋体" w:hAnsi="宋体"/>
        </w:rPr>
        <w:t>对</w:t>
      </w:r>
      <w:r w:rsidR="000D5D27" w:rsidRPr="0057180C">
        <w:rPr>
          <w:rFonts w:ascii="宋体" w:hAnsi="宋体"/>
        </w:rPr>
        <w:t>提供设备的使用性能担保，对产品的质量担保，对设备运行可靠性担保</w:t>
      </w:r>
      <w:r w:rsidR="000D5D27" w:rsidRPr="0057180C">
        <w:rPr>
          <w:rFonts w:ascii="宋体" w:hAnsi="宋体" w:hint="eastAsia"/>
        </w:rPr>
        <w:t>；</w:t>
      </w:r>
    </w:p>
    <w:p w:rsidR="00917C8A" w:rsidRPr="00F43F09" w:rsidRDefault="00062898" w:rsidP="00F43F09">
      <w:pPr>
        <w:adjustRightInd w:val="0"/>
        <w:snapToGrid w:val="0"/>
        <w:spacing w:line="480" w:lineRule="auto"/>
        <w:rPr>
          <w:rFonts w:ascii="宋体" w:hAnsi="宋体"/>
        </w:rPr>
      </w:pPr>
      <w:bookmarkStart w:id="20" w:name="_Toc353959811"/>
      <w:bookmarkStart w:id="21" w:name="_Toc482974918"/>
      <w:r w:rsidRPr="00F43F09">
        <w:rPr>
          <w:rFonts w:ascii="宋体" w:hAnsi="宋体" w:hint="eastAsia"/>
        </w:rPr>
        <w:t>十、</w:t>
      </w:r>
      <w:r w:rsidR="00917C8A" w:rsidRPr="00F43F09">
        <w:rPr>
          <w:rFonts w:ascii="宋体" w:hAnsi="宋体" w:hint="eastAsia"/>
        </w:rPr>
        <w:t>售后服务</w:t>
      </w:r>
      <w:bookmarkEnd w:id="20"/>
      <w:bookmarkEnd w:id="21"/>
    </w:p>
    <w:p w:rsidR="00917C8A" w:rsidRPr="00F43F09" w:rsidRDefault="00155F06" w:rsidP="00F43F09">
      <w:pPr>
        <w:adjustRightInd w:val="0"/>
        <w:snapToGrid w:val="0"/>
        <w:spacing w:line="480" w:lineRule="auto"/>
        <w:rPr>
          <w:rFonts w:ascii="宋体" w:hAnsi="宋体"/>
        </w:rPr>
      </w:pPr>
      <w:r w:rsidRPr="00F43F09">
        <w:rPr>
          <w:rFonts w:ascii="宋体" w:hAnsi="宋体" w:hint="eastAsia"/>
        </w:rPr>
        <w:t>（1）、</w:t>
      </w:r>
      <w:r w:rsidR="00917C8A" w:rsidRPr="0057180C">
        <w:rPr>
          <w:rFonts w:ascii="宋体" w:hAnsi="宋体" w:hint="eastAsia"/>
        </w:rPr>
        <w:t>保证提供的产品</w:t>
      </w:r>
      <w:r w:rsidR="003D73BE" w:rsidRPr="003D73BE">
        <w:rPr>
          <w:rFonts w:ascii="宋体" w:hAnsi="宋体" w:hint="eastAsia"/>
        </w:rPr>
        <w:t>发货后18个月或调试运行后12个月</w:t>
      </w:r>
      <w:r w:rsidR="000D5D27" w:rsidRPr="003D73BE">
        <w:rPr>
          <w:rFonts w:ascii="宋体" w:hAnsi="宋体" w:hint="eastAsia"/>
        </w:rPr>
        <w:t>质量三包</w:t>
      </w:r>
      <w:r w:rsidR="000D5D27" w:rsidRPr="0057180C">
        <w:rPr>
          <w:rFonts w:ascii="宋体" w:hAnsi="宋体" w:hint="eastAsia"/>
        </w:rPr>
        <w:t>；</w:t>
      </w:r>
    </w:p>
    <w:p w:rsidR="00917C8A" w:rsidRPr="0057180C" w:rsidRDefault="00155F06" w:rsidP="00F43F09">
      <w:pPr>
        <w:adjustRightInd w:val="0"/>
        <w:snapToGrid w:val="0"/>
        <w:spacing w:line="480" w:lineRule="auto"/>
        <w:rPr>
          <w:rFonts w:ascii="宋体" w:hAnsi="宋体"/>
        </w:rPr>
      </w:pPr>
      <w:r w:rsidRPr="00F43F09">
        <w:rPr>
          <w:rFonts w:ascii="宋体" w:hAnsi="宋体" w:hint="eastAsia"/>
        </w:rPr>
        <w:t>（2）、</w:t>
      </w:r>
      <w:r w:rsidR="00917C8A" w:rsidRPr="0057180C">
        <w:rPr>
          <w:rFonts w:ascii="宋体" w:hAnsi="宋体" w:hint="eastAsia"/>
        </w:rPr>
        <w:t>售后服务的承诺：根据业主的要求，承诺在</w:t>
      </w:r>
      <w:r w:rsidR="00BF2507">
        <w:rPr>
          <w:rFonts w:ascii="宋体" w:hAnsi="宋体" w:hint="eastAsia"/>
        </w:rPr>
        <w:t>48</w:t>
      </w:r>
      <w:r w:rsidR="000D5D27" w:rsidRPr="0057180C">
        <w:rPr>
          <w:rFonts w:ascii="宋体" w:hAnsi="宋体" w:hint="eastAsia"/>
        </w:rPr>
        <w:t>个小时以内到达业主指定的地点进行服务，并处理完存在的问题；</w:t>
      </w:r>
    </w:p>
    <w:p w:rsidR="00D50A1B" w:rsidRPr="0057180C" w:rsidRDefault="00155F06" w:rsidP="00F43F09">
      <w:pPr>
        <w:adjustRightInd w:val="0"/>
        <w:snapToGrid w:val="0"/>
        <w:spacing w:line="480" w:lineRule="auto"/>
        <w:rPr>
          <w:rFonts w:ascii="宋体" w:hAnsi="宋体"/>
        </w:rPr>
      </w:pPr>
      <w:r w:rsidRPr="00F43F09">
        <w:rPr>
          <w:rFonts w:ascii="宋体" w:hAnsi="宋体" w:hint="eastAsia"/>
        </w:rPr>
        <w:t>（3）、</w:t>
      </w:r>
      <w:r w:rsidR="00D50A1B" w:rsidRPr="0057180C">
        <w:rPr>
          <w:rFonts w:ascii="宋体" w:hAnsi="宋体" w:hint="eastAsia"/>
        </w:rPr>
        <w:t>设备交货后，公司按</w:t>
      </w:r>
      <w:r w:rsidR="00066415" w:rsidRPr="0057180C">
        <w:rPr>
          <w:rFonts w:ascii="宋体" w:hAnsi="宋体" w:hint="eastAsia"/>
        </w:rPr>
        <w:t>招标方</w:t>
      </w:r>
      <w:r w:rsidR="00D50A1B" w:rsidRPr="0057180C">
        <w:rPr>
          <w:rFonts w:ascii="宋体" w:hAnsi="宋体" w:hint="eastAsia"/>
        </w:rPr>
        <w:t>要求的时间准时派技术人员参加验收及安装</w:t>
      </w:r>
      <w:r w:rsidR="000D5D27" w:rsidRPr="0057180C">
        <w:rPr>
          <w:rFonts w:ascii="宋体" w:hAnsi="宋体" w:hint="eastAsia"/>
        </w:rPr>
        <w:t>和</w:t>
      </w:r>
      <w:r w:rsidR="00D50A1B" w:rsidRPr="0057180C">
        <w:rPr>
          <w:rFonts w:ascii="宋体" w:hAnsi="宋体" w:hint="eastAsia"/>
        </w:rPr>
        <w:t>调试；</w:t>
      </w:r>
    </w:p>
    <w:p w:rsidR="00D50A1B" w:rsidRPr="0057180C" w:rsidRDefault="00155F06" w:rsidP="00F43F09">
      <w:pPr>
        <w:adjustRightInd w:val="0"/>
        <w:snapToGrid w:val="0"/>
        <w:spacing w:line="480" w:lineRule="auto"/>
        <w:rPr>
          <w:rFonts w:ascii="宋体" w:hAnsi="宋体"/>
        </w:rPr>
      </w:pPr>
      <w:r w:rsidRPr="00F43F09">
        <w:rPr>
          <w:rFonts w:ascii="宋体" w:hAnsi="宋体" w:hint="eastAsia"/>
        </w:rPr>
        <w:t>（4）、</w:t>
      </w:r>
      <w:r w:rsidR="00D50A1B" w:rsidRPr="0057180C">
        <w:rPr>
          <w:rFonts w:ascii="宋体" w:hAnsi="宋体" w:hint="eastAsia"/>
        </w:rPr>
        <w:t>接到</w:t>
      </w:r>
      <w:r w:rsidR="00066415" w:rsidRPr="0057180C">
        <w:rPr>
          <w:rFonts w:ascii="宋体" w:hAnsi="宋体" w:hint="eastAsia"/>
        </w:rPr>
        <w:t>招标方</w:t>
      </w:r>
      <w:r w:rsidR="00D50A1B" w:rsidRPr="0057180C">
        <w:rPr>
          <w:rFonts w:ascii="宋体" w:hAnsi="宋体" w:hint="eastAsia"/>
        </w:rPr>
        <w:t>反馈的质量问题信息后，在</w:t>
      </w:r>
      <w:r w:rsidR="00BF2507">
        <w:rPr>
          <w:rFonts w:ascii="宋体" w:hAnsi="宋体" w:hint="eastAsia"/>
        </w:rPr>
        <w:t>48</w:t>
      </w:r>
      <w:r w:rsidR="00D50A1B" w:rsidRPr="0057180C">
        <w:rPr>
          <w:rFonts w:ascii="宋体" w:hAnsi="宋体" w:hint="eastAsia"/>
        </w:rPr>
        <w:t>小时内作出书面答复或派出技术人员赶到现场服务；</w:t>
      </w:r>
    </w:p>
    <w:p w:rsidR="00D50A1B" w:rsidRPr="00F43F09" w:rsidRDefault="00155F06" w:rsidP="00F43F09">
      <w:pPr>
        <w:adjustRightInd w:val="0"/>
        <w:snapToGrid w:val="0"/>
        <w:spacing w:line="480" w:lineRule="auto"/>
        <w:rPr>
          <w:rFonts w:ascii="宋体" w:hAnsi="宋体"/>
        </w:rPr>
      </w:pPr>
      <w:r w:rsidRPr="00F43F09">
        <w:rPr>
          <w:rFonts w:ascii="宋体" w:hAnsi="宋体" w:hint="eastAsia"/>
        </w:rPr>
        <w:t>（5）、</w:t>
      </w:r>
      <w:r w:rsidR="000D5D27" w:rsidRPr="0057180C">
        <w:rPr>
          <w:rFonts w:ascii="宋体" w:hAnsi="宋体" w:hint="eastAsia"/>
        </w:rPr>
        <w:t>终身提供优惠的备品备件；</w:t>
      </w:r>
    </w:p>
    <w:p w:rsidR="00D50A1B" w:rsidRPr="0057180C" w:rsidRDefault="00155F06" w:rsidP="00F43F09">
      <w:pPr>
        <w:adjustRightInd w:val="0"/>
        <w:snapToGrid w:val="0"/>
        <w:spacing w:line="480" w:lineRule="auto"/>
        <w:rPr>
          <w:rFonts w:ascii="宋体" w:hAnsi="宋体"/>
        </w:rPr>
      </w:pPr>
      <w:r w:rsidRPr="00F43F09">
        <w:rPr>
          <w:rFonts w:ascii="宋体" w:hAnsi="宋体" w:hint="eastAsia"/>
        </w:rPr>
        <w:t>（6）、</w:t>
      </w:r>
      <w:r w:rsidR="00D50A1B" w:rsidRPr="0057180C">
        <w:rPr>
          <w:rFonts w:ascii="宋体" w:hAnsi="宋体" w:hint="eastAsia"/>
        </w:rPr>
        <w:t>本公司对产品终身建档服务</w:t>
      </w:r>
      <w:r w:rsidR="009A7172" w:rsidRPr="0057180C">
        <w:rPr>
          <w:rFonts w:ascii="宋体" w:hAnsi="宋体" w:hint="eastAsia"/>
        </w:rPr>
        <w:t>；免费提供终身咨询服务，及时解决用户问题；</w:t>
      </w:r>
    </w:p>
    <w:p w:rsidR="00A568D4" w:rsidRPr="00F43F09" w:rsidRDefault="00E616C7" w:rsidP="00F43F09">
      <w:pPr>
        <w:adjustRightInd w:val="0"/>
        <w:snapToGrid w:val="0"/>
        <w:spacing w:line="480" w:lineRule="auto"/>
        <w:rPr>
          <w:rFonts w:ascii="宋体" w:hAnsi="宋体"/>
        </w:rPr>
      </w:pPr>
      <w:bookmarkStart w:id="22" w:name="_Toc482974919"/>
      <w:r>
        <w:rPr>
          <w:rFonts w:ascii="宋体" w:hAnsi="宋体" w:hint="eastAsia"/>
        </w:rPr>
        <w:t>十一、</w:t>
      </w:r>
      <w:r w:rsidR="00A568D4" w:rsidRPr="00F43F09">
        <w:rPr>
          <w:rFonts w:ascii="宋体" w:hAnsi="宋体" w:hint="eastAsia"/>
        </w:rPr>
        <w:t xml:space="preserve"> </w:t>
      </w:r>
      <w:r w:rsidR="00254DB1" w:rsidRPr="00F43F09">
        <w:rPr>
          <w:rFonts w:ascii="宋体" w:hAnsi="宋体" w:hint="eastAsia"/>
        </w:rPr>
        <w:t>高压固态软起动装置</w:t>
      </w:r>
      <w:r w:rsidR="00A568D4" w:rsidRPr="00F43F09">
        <w:rPr>
          <w:rFonts w:ascii="宋体" w:hAnsi="宋体" w:hint="eastAsia"/>
        </w:rPr>
        <w:t>一次系统图</w:t>
      </w:r>
      <w:bookmarkEnd w:id="22"/>
    </w:p>
    <w:p w:rsidR="00A568D4" w:rsidRDefault="004A4EE2" w:rsidP="001375B4">
      <w:pPr>
        <w:spacing w:line="360" w:lineRule="auto"/>
        <w:rPr>
          <w:rFonts w:ascii="宋体" w:hAnsi="宋体" w:cs="宋体"/>
          <w:kern w:val="0"/>
        </w:rPr>
      </w:pPr>
      <w:r>
        <w:rPr>
          <w:rFonts w:ascii="宋体" w:hAnsi="宋体" w:cs="宋体" w:hint="eastAsia"/>
          <w:noProof/>
          <w:kern w:val="0"/>
        </w:rPr>
        <w:drawing>
          <wp:inline distT="0" distB="0" distL="0" distR="0">
            <wp:extent cx="5093970" cy="5638800"/>
            <wp:effectExtent l="1905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71" t="1042" r="2150" b="1666"/>
                    <a:stretch>
                      <a:fillRect/>
                    </a:stretch>
                  </pic:blipFill>
                  <pic:spPr bwMode="auto">
                    <a:xfrm>
                      <a:off x="0" y="0"/>
                      <a:ext cx="5093970" cy="5638800"/>
                    </a:xfrm>
                    <a:prstGeom prst="rect">
                      <a:avLst/>
                    </a:prstGeom>
                    <a:noFill/>
                    <a:ln>
                      <a:noFill/>
                    </a:ln>
                  </pic:spPr>
                </pic:pic>
              </a:graphicData>
            </a:graphic>
          </wp:inline>
        </w:drawing>
      </w:r>
    </w:p>
    <w:p w:rsidR="00711016" w:rsidRDefault="00711016" w:rsidP="00711016">
      <w:pPr>
        <w:spacing w:line="600" w:lineRule="exact"/>
        <w:rPr>
          <w:rFonts w:cs="Arial"/>
          <w:b/>
          <w:sz w:val="28"/>
          <w:szCs w:val="28"/>
        </w:rPr>
      </w:pPr>
      <w:bookmarkStart w:id="23" w:name="_Toc516053022"/>
      <w:bookmarkStart w:id="24" w:name="_Toc310590145"/>
    </w:p>
    <w:p w:rsidR="00711016" w:rsidRDefault="00711016" w:rsidP="00711016">
      <w:pPr>
        <w:spacing w:line="600" w:lineRule="exact"/>
        <w:rPr>
          <w:rFonts w:cs="Arial"/>
          <w:b/>
          <w:sz w:val="28"/>
          <w:szCs w:val="28"/>
        </w:rPr>
      </w:pPr>
    </w:p>
    <w:p w:rsidR="00711016" w:rsidRDefault="00711016" w:rsidP="00711016">
      <w:pPr>
        <w:spacing w:line="600" w:lineRule="exact"/>
        <w:rPr>
          <w:rFonts w:cs="Arial"/>
          <w:b/>
          <w:sz w:val="28"/>
          <w:szCs w:val="28"/>
        </w:rPr>
      </w:pPr>
    </w:p>
    <w:p w:rsidR="00711016" w:rsidRDefault="00711016" w:rsidP="00711016">
      <w:pPr>
        <w:spacing w:line="600" w:lineRule="exact"/>
        <w:rPr>
          <w:rFonts w:cs="Arial"/>
          <w:b/>
          <w:sz w:val="28"/>
          <w:szCs w:val="28"/>
        </w:rPr>
      </w:pPr>
    </w:p>
    <w:p w:rsidR="00711016" w:rsidRDefault="00711016" w:rsidP="00711016">
      <w:pPr>
        <w:spacing w:line="600" w:lineRule="exact"/>
        <w:rPr>
          <w:rFonts w:cs="Arial"/>
          <w:b/>
          <w:sz w:val="28"/>
          <w:szCs w:val="28"/>
        </w:rPr>
      </w:pPr>
    </w:p>
    <w:p w:rsidR="00711016" w:rsidRDefault="00711016" w:rsidP="00711016">
      <w:pPr>
        <w:spacing w:line="600" w:lineRule="exact"/>
        <w:rPr>
          <w:rFonts w:cs="Arial"/>
          <w:b/>
          <w:sz w:val="28"/>
          <w:szCs w:val="28"/>
        </w:rPr>
      </w:pPr>
    </w:p>
    <w:p w:rsidR="00711016" w:rsidRDefault="00711016" w:rsidP="00711016">
      <w:pPr>
        <w:spacing w:line="600" w:lineRule="exact"/>
      </w:pPr>
      <w:r>
        <w:rPr>
          <w:rFonts w:cs="Arial" w:hint="eastAsia"/>
          <w:b/>
          <w:sz w:val="28"/>
          <w:szCs w:val="28"/>
        </w:rPr>
        <w:t>联系方式</w:t>
      </w:r>
      <w:bookmarkEnd w:id="23"/>
      <w:bookmarkEnd w:id="24"/>
    </w:p>
    <w:p w:rsidR="00711016" w:rsidRDefault="00711016" w:rsidP="00711016">
      <w:pPr>
        <w:spacing w:line="360" w:lineRule="auto"/>
        <w:ind w:firstLineChars="200" w:firstLine="511"/>
      </w:pPr>
      <w:r>
        <w:rPr>
          <w:rFonts w:hint="eastAsia"/>
        </w:rPr>
        <w:t>买</w:t>
      </w:r>
      <w:r>
        <w:rPr>
          <w:rFonts w:hint="eastAsia"/>
        </w:rPr>
        <w:t xml:space="preserve">  </w:t>
      </w:r>
      <w:r>
        <w:rPr>
          <w:rFonts w:hint="eastAsia"/>
        </w:rPr>
        <w:t>方：</w:t>
      </w:r>
      <w:r>
        <w:rPr>
          <w:rFonts w:hint="eastAsia"/>
        </w:rPr>
        <w:t xml:space="preserve"> </w:t>
      </w:r>
      <w:r>
        <w:rPr>
          <w:rFonts w:hint="eastAsia"/>
        </w:rPr>
        <w:t>宁夏宝延新能源有限公司</w:t>
      </w:r>
    </w:p>
    <w:p w:rsidR="00711016" w:rsidRDefault="00711016" w:rsidP="00711016">
      <w:pPr>
        <w:spacing w:line="360" w:lineRule="auto"/>
        <w:ind w:firstLineChars="200" w:firstLine="511"/>
      </w:pPr>
      <w:r>
        <w:rPr>
          <w:rFonts w:hint="eastAsia"/>
        </w:rPr>
        <w:t>联系人：</w:t>
      </w:r>
      <w:r>
        <w:rPr>
          <w:rFonts w:hint="eastAsia"/>
        </w:rPr>
        <w:t xml:space="preserve">  </w:t>
      </w:r>
    </w:p>
    <w:p w:rsidR="00711016" w:rsidRDefault="00711016" w:rsidP="00711016">
      <w:pPr>
        <w:spacing w:line="360" w:lineRule="auto"/>
        <w:ind w:firstLineChars="200" w:firstLine="511"/>
      </w:pPr>
      <w:r>
        <w:rPr>
          <w:rFonts w:hint="eastAsia"/>
        </w:rPr>
        <w:t>电</w:t>
      </w:r>
      <w:r>
        <w:rPr>
          <w:rFonts w:hint="eastAsia"/>
        </w:rPr>
        <w:t xml:space="preserve">  </w:t>
      </w:r>
      <w:r>
        <w:rPr>
          <w:rFonts w:hint="eastAsia"/>
        </w:rPr>
        <w:t>话：</w:t>
      </w:r>
      <w:r>
        <w:rPr>
          <w:rFonts w:hint="eastAsia"/>
        </w:rPr>
        <w:t xml:space="preserve">    </w:t>
      </w:r>
    </w:p>
    <w:p w:rsidR="00711016" w:rsidRDefault="00711016" w:rsidP="00711016">
      <w:pPr>
        <w:spacing w:line="360" w:lineRule="auto"/>
      </w:pPr>
    </w:p>
    <w:p w:rsidR="00711016" w:rsidRDefault="00711016" w:rsidP="00711016">
      <w:pPr>
        <w:spacing w:line="360" w:lineRule="auto"/>
        <w:ind w:firstLineChars="200" w:firstLine="511"/>
      </w:pPr>
      <w:r>
        <w:rPr>
          <w:rFonts w:hint="eastAsia"/>
        </w:rPr>
        <w:t>设计方</w:t>
      </w:r>
      <w:r>
        <w:rPr>
          <w:rFonts w:hint="eastAsia"/>
        </w:rPr>
        <w:t xml:space="preserve">: </w:t>
      </w:r>
      <w:r>
        <w:rPr>
          <w:rFonts w:hint="eastAsia"/>
        </w:rPr>
        <w:t>洛阳瑞泽石化工程有限公司</w:t>
      </w:r>
    </w:p>
    <w:p w:rsidR="00711016" w:rsidRDefault="00711016" w:rsidP="00711016">
      <w:pPr>
        <w:spacing w:line="360" w:lineRule="auto"/>
        <w:ind w:firstLineChars="200" w:firstLine="511"/>
      </w:pPr>
      <w:r>
        <w:rPr>
          <w:rFonts w:hint="eastAsia"/>
        </w:rPr>
        <w:t>联系人：</w:t>
      </w:r>
      <w:r>
        <w:rPr>
          <w:rFonts w:hint="eastAsia"/>
        </w:rPr>
        <w:t xml:space="preserve">  </w:t>
      </w:r>
    </w:p>
    <w:p w:rsidR="00711016" w:rsidRDefault="00711016" w:rsidP="00711016">
      <w:pPr>
        <w:spacing w:line="360" w:lineRule="auto"/>
        <w:ind w:firstLineChars="200" w:firstLine="511"/>
      </w:pPr>
      <w:r>
        <w:rPr>
          <w:rFonts w:hint="eastAsia"/>
        </w:rPr>
        <w:t>电</w:t>
      </w:r>
      <w:r>
        <w:rPr>
          <w:rFonts w:hint="eastAsia"/>
        </w:rPr>
        <w:t xml:space="preserve">  </w:t>
      </w:r>
      <w:r>
        <w:rPr>
          <w:rFonts w:hint="eastAsia"/>
        </w:rPr>
        <w:t>话：</w:t>
      </w:r>
      <w:r>
        <w:rPr>
          <w:rFonts w:hint="eastAsia"/>
        </w:rPr>
        <w:t xml:space="preserve">    </w:t>
      </w:r>
    </w:p>
    <w:p w:rsidR="00711016" w:rsidRDefault="00711016" w:rsidP="00711016">
      <w:pPr>
        <w:spacing w:line="360" w:lineRule="auto"/>
      </w:pPr>
      <w:r>
        <w:rPr>
          <w:rFonts w:hint="eastAsia"/>
        </w:rPr>
        <w:t xml:space="preserve">          </w:t>
      </w:r>
    </w:p>
    <w:p w:rsidR="00711016" w:rsidRDefault="00711016" w:rsidP="00711016">
      <w:pPr>
        <w:spacing w:line="360" w:lineRule="auto"/>
        <w:ind w:firstLineChars="200" w:firstLine="511"/>
      </w:pPr>
      <w:r>
        <w:rPr>
          <w:rFonts w:hint="eastAsia"/>
        </w:rPr>
        <w:t>卖</w:t>
      </w:r>
      <w:r>
        <w:rPr>
          <w:rFonts w:hint="eastAsia"/>
        </w:rPr>
        <w:t xml:space="preserve">  </w:t>
      </w:r>
      <w:r>
        <w:rPr>
          <w:rFonts w:hint="eastAsia"/>
        </w:rPr>
        <w:t>方</w:t>
      </w:r>
      <w:r>
        <w:rPr>
          <w:rFonts w:hint="eastAsia"/>
        </w:rPr>
        <w:t xml:space="preserve">:  </w:t>
      </w:r>
    </w:p>
    <w:p w:rsidR="00711016" w:rsidRDefault="00711016" w:rsidP="00711016">
      <w:pPr>
        <w:spacing w:line="360" w:lineRule="auto"/>
        <w:ind w:firstLineChars="200" w:firstLine="511"/>
      </w:pPr>
      <w:r>
        <w:rPr>
          <w:rFonts w:hint="eastAsia"/>
        </w:rPr>
        <w:t>联系人：</w:t>
      </w:r>
      <w:r>
        <w:rPr>
          <w:rFonts w:hint="eastAsia"/>
        </w:rPr>
        <w:t xml:space="preserve">  </w:t>
      </w:r>
    </w:p>
    <w:p w:rsidR="00711016" w:rsidRDefault="00711016" w:rsidP="00711016">
      <w:pPr>
        <w:spacing w:line="360" w:lineRule="auto"/>
        <w:ind w:firstLineChars="200" w:firstLine="511"/>
        <w:rPr>
          <w:sz w:val="21"/>
        </w:rPr>
      </w:pPr>
      <w:r>
        <w:rPr>
          <w:rFonts w:hint="eastAsia"/>
        </w:rPr>
        <w:t>电</w:t>
      </w:r>
      <w:r>
        <w:rPr>
          <w:rFonts w:hint="eastAsia"/>
        </w:rPr>
        <w:t xml:space="preserve">  </w:t>
      </w:r>
      <w:r>
        <w:rPr>
          <w:rFonts w:hint="eastAsia"/>
        </w:rPr>
        <w:t>话：</w:t>
      </w:r>
      <w:r>
        <w:rPr>
          <w:rFonts w:hint="eastAsia"/>
        </w:rPr>
        <w:t xml:space="preserve">    </w:t>
      </w:r>
    </w:p>
    <w:p w:rsidR="00CE1E5B" w:rsidRDefault="00CE1E5B" w:rsidP="001375B4">
      <w:pPr>
        <w:spacing w:line="360" w:lineRule="auto"/>
        <w:rPr>
          <w:rFonts w:ascii="宋体" w:hAnsi="宋体" w:cs="宋体"/>
          <w:kern w:val="0"/>
        </w:rPr>
      </w:pPr>
    </w:p>
    <w:p w:rsidR="00CE1E5B" w:rsidRDefault="00CE1E5B" w:rsidP="001375B4">
      <w:pPr>
        <w:spacing w:line="360" w:lineRule="auto"/>
        <w:rPr>
          <w:rFonts w:ascii="宋体" w:hAnsi="宋体" w:cs="宋体"/>
          <w:kern w:val="0"/>
        </w:rPr>
      </w:pPr>
    </w:p>
    <w:sectPr w:rsidR="00CE1E5B" w:rsidSect="00DB4A7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992" w:gutter="0"/>
      <w:cols w:space="425"/>
      <w:docGrid w:type="linesAndChars" w:linePitch="411" w:charSpace="31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9A" w:rsidRDefault="0066509A">
      <w:r>
        <w:separator/>
      </w:r>
    </w:p>
  </w:endnote>
  <w:endnote w:type="continuationSeparator" w:id="0">
    <w:p w:rsidR="0066509A" w:rsidRDefault="006650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文鼎报宋体简">
    <w:altName w:val="宋体"/>
    <w:charset w:val="86"/>
    <w:family w:val="roman"/>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B" w:rsidRDefault="00EC11BC">
    <w:pPr>
      <w:pStyle w:val="ac"/>
      <w:framePr w:wrap="around" w:vAnchor="text" w:hAnchor="margin" w:xAlign="center" w:y="1"/>
      <w:rPr>
        <w:rStyle w:val="ad"/>
      </w:rPr>
    </w:pPr>
    <w:r>
      <w:rPr>
        <w:rStyle w:val="ad"/>
      </w:rPr>
      <w:fldChar w:fldCharType="begin"/>
    </w:r>
    <w:r w:rsidR="00AE33FB">
      <w:rPr>
        <w:rStyle w:val="ad"/>
      </w:rPr>
      <w:instrText xml:space="preserve">PAGE  </w:instrText>
    </w:r>
    <w:r>
      <w:rPr>
        <w:rStyle w:val="ad"/>
      </w:rPr>
      <w:fldChar w:fldCharType="separate"/>
    </w:r>
    <w:r w:rsidR="00D50A1B">
      <w:rPr>
        <w:rStyle w:val="ad"/>
        <w:noProof/>
      </w:rPr>
      <w:t>7</w:t>
    </w:r>
    <w:r>
      <w:rPr>
        <w:rStyle w:val="ad"/>
      </w:rPr>
      <w:fldChar w:fldCharType="end"/>
    </w:r>
  </w:p>
  <w:p w:rsidR="00AE33FB" w:rsidRDefault="00AE33F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B" w:rsidRDefault="00676468" w:rsidP="00676468">
    <w:pPr>
      <w:pStyle w:val="ac"/>
      <w:jc w:val="center"/>
    </w:pPr>
    <w:r>
      <w:rPr>
        <w:rFonts w:hint="eastAsia"/>
        <w:kern w:val="0"/>
        <w:szCs w:val="21"/>
      </w:rPr>
      <w:t>第</w:t>
    </w:r>
    <w:r>
      <w:rPr>
        <w:rFonts w:hint="eastAsia"/>
        <w:kern w:val="0"/>
        <w:szCs w:val="21"/>
      </w:rPr>
      <w:t xml:space="preserve"> </w:t>
    </w:r>
    <w:r w:rsidR="00EC11BC">
      <w:rPr>
        <w:kern w:val="0"/>
        <w:szCs w:val="21"/>
      </w:rPr>
      <w:fldChar w:fldCharType="begin"/>
    </w:r>
    <w:r>
      <w:rPr>
        <w:kern w:val="0"/>
        <w:szCs w:val="21"/>
      </w:rPr>
      <w:instrText xml:space="preserve"> PAGE </w:instrText>
    </w:r>
    <w:r w:rsidR="00EC11BC">
      <w:rPr>
        <w:kern w:val="0"/>
        <w:szCs w:val="21"/>
      </w:rPr>
      <w:fldChar w:fldCharType="separate"/>
    </w:r>
    <w:r w:rsidR="0066509A">
      <w:rPr>
        <w:noProof/>
        <w:kern w:val="0"/>
        <w:szCs w:val="21"/>
      </w:rPr>
      <w:t>1</w:t>
    </w:r>
    <w:r w:rsidR="00EC11B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C11BC">
      <w:rPr>
        <w:kern w:val="0"/>
        <w:szCs w:val="21"/>
      </w:rPr>
      <w:fldChar w:fldCharType="begin"/>
    </w:r>
    <w:r>
      <w:rPr>
        <w:kern w:val="0"/>
        <w:szCs w:val="21"/>
      </w:rPr>
      <w:instrText xml:space="preserve"> NUMPAGES </w:instrText>
    </w:r>
    <w:r w:rsidR="00EC11BC">
      <w:rPr>
        <w:kern w:val="0"/>
        <w:szCs w:val="21"/>
      </w:rPr>
      <w:fldChar w:fldCharType="separate"/>
    </w:r>
    <w:r w:rsidR="0066509A">
      <w:rPr>
        <w:noProof/>
        <w:kern w:val="0"/>
        <w:szCs w:val="21"/>
      </w:rPr>
      <w:t>1</w:t>
    </w:r>
    <w:r w:rsidR="00EC11BC">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E7" w:rsidRDefault="001A60E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9A" w:rsidRDefault="0066509A">
      <w:r>
        <w:separator/>
      </w:r>
    </w:p>
  </w:footnote>
  <w:footnote w:type="continuationSeparator" w:id="0">
    <w:p w:rsidR="0066509A" w:rsidRDefault="00665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E7" w:rsidRDefault="001A60E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24" w:rsidRDefault="00D61624" w:rsidP="00100A57">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E7" w:rsidRDefault="001A60E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4EE1B0C"/>
    <w:lvl w:ilvl="0">
      <w:start w:val="1"/>
      <w:numFmt w:val="decimal"/>
      <w:pStyle w:val="a"/>
      <w:lvlText w:val="%1."/>
      <w:lvlJc w:val="left"/>
      <w:pPr>
        <w:tabs>
          <w:tab w:val="num" w:pos="360"/>
        </w:tabs>
        <w:ind w:left="360" w:hanging="360"/>
      </w:pPr>
    </w:lvl>
  </w:abstractNum>
  <w:abstractNum w:abstractNumId="1">
    <w:nsid w:val="FFFFFF89"/>
    <w:multiLevelType w:val="singleLevel"/>
    <w:tmpl w:val="95CAEB9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2">
    <w:nsid w:val="FFFFFFFB"/>
    <w:multiLevelType w:val="multilevel"/>
    <w:tmpl w:val="09A453A2"/>
    <w:lvl w:ilvl="0">
      <w:start w:val="1"/>
      <w:numFmt w:val="decimal"/>
      <w:pStyle w:val="1"/>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
    <w:nsid w:val="157A0FE0"/>
    <w:multiLevelType w:val="singleLevel"/>
    <w:tmpl w:val="472A65CA"/>
    <w:lvl w:ilvl="0">
      <w:start w:val="1"/>
      <w:numFmt w:val="lowerLetter"/>
      <w:pStyle w:val="a1"/>
      <w:lvlText w:val="%1)"/>
      <w:lvlJc w:val="left"/>
      <w:pPr>
        <w:tabs>
          <w:tab w:val="num" w:pos="1155"/>
        </w:tabs>
        <w:ind w:left="1155" w:hanging="525"/>
      </w:pPr>
      <w:rPr>
        <w:rFonts w:hint="eastAsia"/>
      </w:rPr>
    </w:lvl>
  </w:abstractNum>
  <w:abstractNum w:abstractNumId="4">
    <w:nsid w:val="198B274A"/>
    <w:multiLevelType w:val="singleLevel"/>
    <w:tmpl w:val="AC28295E"/>
    <w:lvl w:ilvl="0">
      <w:start w:val="1"/>
      <w:numFmt w:val="bullet"/>
      <w:pStyle w:val="5"/>
      <w:lvlText w:val=""/>
      <w:lvlJc w:val="left"/>
      <w:pPr>
        <w:tabs>
          <w:tab w:val="num" w:pos="425"/>
        </w:tabs>
        <w:ind w:left="425" w:hanging="425"/>
      </w:pPr>
      <w:rPr>
        <w:rFonts w:ascii="Wingdings" w:hAnsi="Wingdings" w:hint="default"/>
      </w:rPr>
    </w:lvl>
  </w:abstractNum>
  <w:abstractNum w:abstractNumId="5">
    <w:nsid w:val="22595676"/>
    <w:multiLevelType w:val="singleLevel"/>
    <w:tmpl w:val="D09C9D56"/>
    <w:lvl w:ilvl="0">
      <w:start w:val="1"/>
      <w:numFmt w:val="decimal"/>
      <w:pStyle w:val="a2"/>
      <w:lvlText w:val="(%1)"/>
      <w:legacy w:legacy="1" w:legacySpace="0" w:legacyIndent="360"/>
      <w:lvlJc w:val="left"/>
      <w:pPr>
        <w:ind w:left="1500" w:hanging="360"/>
      </w:pPr>
      <w:rPr>
        <w:rFonts w:ascii="宋体" w:eastAsia="宋体" w:hAnsi="宋体" w:hint="eastAsia"/>
        <w:b w:val="0"/>
        <w:i w:val="0"/>
        <w:sz w:val="24"/>
        <w:u w:val="none"/>
      </w:rPr>
    </w:lvl>
  </w:abstractNum>
  <w:abstractNum w:abstractNumId="6">
    <w:nsid w:val="2AC3335C"/>
    <w:multiLevelType w:val="singleLevel"/>
    <w:tmpl w:val="4EC2F41C"/>
    <w:lvl w:ilvl="0">
      <w:start w:val="1"/>
      <w:numFmt w:val="decimal"/>
      <w:pStyle w:val="a3"/>
      <w:lvlText w:val="3.1.%1."/>
      <w:lvlJc w:val="left"/>
      <w:pPr>
        <w:tabs>
          <w:tab w:val="num" w:pos="1080"/>
        </w:tabs>
        <w:ind w:left="425" w:hanging="425"/>
      </w:pPr>
      <w:rPr>
        <w:rFonts w:hint="eastAsia"/>
      </w:rPr>
    </w:lvl>
  </w:abstractNum>
  <w:abstractNum w:abstractNumId="7">
    <w:nsid w:val="3B4C11CD"/>
    <w:multiLevelType w:val="multilevel"/>
    <w:tmpl w:val="DE947528"/>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pStyle w:val="s"/>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17C6297"/>
    <w:multiLevelType w:val="hybridMultilevel"/>
    <w:tmpl w:val="714E18D2"/>
    <w:lvl w:ilvl="0" w:tplc="FFFFFFFF">
      <w:start w:val="1"/>
      <w:numFmt w:val="bullet"/>
      <w:lvlText w:val=""/>
      <w:lvlJc w:val="left"/>
      <w:pPr>
        <w:tabs>
          <w:tab w:val="num" w:pos="1680"/>
        </w:tabs>
        <w:ind w:left="1680" w:hanging="420"/>
      </w:pPr>
      <w:rPr>
        <w:rFonts w:ascii="Wingdings" w:hAnsi="Wingdings" w:hint="default"/>
      </w:rPr>
    </w:lvl>
    <w:lvl w:ilvl="1" w:tplc="FFFFFFFF" w:tentative="1">
      <w:start w:val="1"/>
      <w:numFmt w:val="bullet"/>
      <w:lvlText w:val=""/>
      <w:lvlJc w:val="left"/>
      <w:pPr>
        <w:tabs>
          <w:tab w:val="num" w:pos="1260"/>
        </w:tabs>
        <w:ind w:left="1260" w:hanging="420"/>
      </w:pPr>
      <w:rPr>
        <w:rFonts w:ascii="Wingdings" w:hAnsi="Wingdings" w:hint="default"/>
      </w:rPr>
    </w:lvl>
    <w:lvl w:ilvl="2" w:tplc="FFFFFFFF">
      <w:start w:val="1"/>
      <w:numFmt w:val="bullet"/>
      <w:pStyle w:val="a4"/>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9">
    <w:nsid w:val="49B206C6"/>
    <w:multiLevelType w:val="multilevel"/>
    <w:tmpl w:val="0F1ACD48"/>
    <w:lvl w:ilvl="0">
      <w:start w:val="1"/>
      <w:numFmt w:val="decimal"/>
      <w:isLgl/>
      <w:lvlText w:val="%1."/>
      <w:lvlJc w:val="left"/>
      <w:pPr>
        <w:tabs>
          <w:tab w:val="num" w:pos="360"/>
        </w:tabs>
        <w:ind w:left="0" w:firstLine="0"/>
      </w:pPr>
      <w:rPr>
        <w:rFonts w:ascii="仿宋_GB2312" w:eastAsia="仿宋_GB2312" w:hint="eastAsia"/>
        <w:b/>
        <w:i w:val="0"/>
        <w:spacing w:val="0"/>
        <w:w w:val="100"/>
        <w:position w:val="0"/>
        <w:sz w:val="28"/>
      </w:rPr>
    </w:lvl>
    <w:lvl w:ilvl="1">
      <w:start w:val="1"/>
      <w:numFmt w:val="decimal"/>
      <w:pStyle w:val="2"/>
      <w:isLgl/>
      <w:lvlText w:val="%1.%2."/>
      <w:lvlJc w:val="left"/>
      <w:pPr>
        <w:tabs>
          <w:tab w:val="num" w:pos="720"/>
        </w:tabs>
        <w:ind w:left="0" w:firstLine="0"/>
      </w:pPr>
      <w:rPr>
        <w:rFonts w:ascii="Arial" w:hAnsi="Arial" w:hint="default"/>
        <w:b w:val="0"/>
        <w:i w:val="0"/>
        <w:spacing w:val="0"/>
        <w:w w:val="100"/>
        <w:kern w:val="24"/>
        <w:position w:val="0"/>
        <w:sz w:val="24"/>
      </w:rPr>
    </w:lvl>
    <w:lvl w:ilvl="2">
      <w:start w:val="1"/>
      <w:numFmt w:val="decimal"/>
      <w:pStyle w:val="3"/>
      <w:lvlText w:val="%1.%2.%3."/>
      <w:lvlJc w:val="left"/>
      <w:pPr>
        <w:tabs>
          <w:tab w:val="num" w:pos="720"/>
        </w:tabs>
        <w:ind w:left="0" w:firstLine="0"/>
      </w:pPr>
      <w:rPr>
        <w:rFonts w:ascii="仿宋_GB2312" w:eastAsia="仿宋_GB2312" w:hint="eastAsia"/>
        <w:b w:val="0"/>
        <w:i w:val="0"/>
        <w:spacing w:val="0"/>
        <w:w w:val="100"/>
        <w:position w:val="0"/>
        <w:sz w:val="24"/>
      </w:rPr>
    </w:lvl>
    <w:lvl w:ilvl="3">
      <w:start w:val="1"/>
      <w:numFmt w:val="decimal"/>
      <w:isLgl/>
      <w:lvlText w:val="%1.%2.%3.%4."/>
      <w:lvlJc w:val="left"/>
      <w:pPr>
        <w:tabs>
          <w:tab w:val="num" w:pos="1080"/>
        </w:tabs>
        <w:ind w:left="0" w:firstLine="0"/>
      </w:pPr>
      <w:rPr>
        <w:rFonts w:ascii="仿宋_GB2312" w:eastAsia="仿宋_GB2312" w:hint="eastAsia"/>
        <w:b w:val="0"/>
        <w:i w:val="0"/>
        <w:sz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4B775851"/>
    <w:multiLevelType w:val="singleLevel"/>
    <w:tmpl w:val="D96E0AC4"/>
    <w:lvl w:ilvl="0">
      <w:start w:val="1"/>
      <w:numFmt w:val="lowerLetter"/>
      <w:pStyle w:val="4"/>
      <w:lvlText w:val="%1)"/>
      <w:legacy w:legacy="1" w:legacySpace="57" w:legacyIndent="0"/>
      <w:lvlJc w:val="right"/>
    </w:lvl>
  </w:abstractNum>
  <w:abstractNum w:abstractNumId="11">
    <w:nsid w:val="510A4185"/>
    <w:multiLevelType w:val="multilevel"/>
    <w:tmpl w:val="723A7978"/>
    <w:lvl w:ilvl="0">
      <w:start w:val="1"/>
      <w:numFmt w:val="decimal"/>
      <w:pStyle w:val="10"/>
      <w:suff w:val="space"/>
      <w:lvlText w:val="%1."/>
      <w:lvlJc w:val="left"/>
      <w:pPr>
        <w:ind w:left="0" w:firstLine="0"/>
      </w:pPr>
      <w:rPr>
        <w:rFonts w:hint="eastAsia"/>
      </w:rPr>
    </w:lvl>
    <w:lvl w:ilvl="1">
      <w:start w:val="1"/>
      <w:numFmt w:val="decimal"/>
      <w:pStyle w:val="20"/>
      <w:suff w:val="space"/>
      <w:lvlText w:val="%1.%2"/>
      <w:lvlJc w:val="left"/>
      <w:pPr>
        <w:ind w:left="0" w:firstLine="0"/>
      </w:pPr>
      <w:rPr>
        <w:rFonts w:hint="eastAsia"/>
      </w:rPr>
    </w:lvl>
    <w:lvl w:ilvl="2">
      <w:start w:val="1"/>
      <w:numFmt w:val="decimal"/>
      <w:pStyle w:val="30"/>
      <w:suff w:val="space"/>
      <w:lvlText w:val="%1.%2.%3"/>
      <w:lvlJc w:val="left"/>
      <w:pPr>
        <w:ind w:left="0" w:firstLine="0"/>
      </w:pPr>
      <w:rPr>
        <w:rFonts w:hint="eastAsia"/>
      </w:rPr>
    </w:lvl>
    <w:lvl w:ilvl="3">
      <w:start w:val="1"/>
      <w:numFmt w:val="decimal"/>
      <w:pStyle w:val="40"/>
      <w:suff w:val="space"/>
      <w:lvlText w:val="%1.%2.%3.%4"/>
      <w:lvlJc w:val="left"/>
      <w:pPr>
        <w:ind w:left="0" w:firstLine="0"/>
      </w:pPr>
      <w:rPr>
        <w:rFonts w:hint="eastAsia"/>
      </w:rPr>
    </w:lvl>
    <w:lvl w:ilvl="4">
      <w:start w:val="1"/>
      <w:numFmt w:val="decimal"/>
      <w:pStyle w:val="50"/>
      <w:suff w:val="space"/>
      <w:lvlText w:val="%1.%2.%3.%4.%5"/>
      <w:lvlJc w:val="left"/>
      <w:pPr>
        <w:ind w:left="0" w:firstLine="0"/>
      </w:pPr>
      <w:rPr>
        <w:rFonts w:hint="eastAsia"/>
      </w:rPr>
    </w:lvl>
    <w:lvl w:ilvl="5">
      <w:start w:val="1"/>
      <w:numFmt w:val="decimal"/>
      <w:pStyle w:val="6"/>
      <w:lvlText w:val="%1.%2.%3.%4.%5.%6"/>
      <w:lvlJc w:val="left"/>
      <w:pPr>
        <w:tabs>
          <w:tab w:val="num" w:pos="0"/>
        </w:tabs>
        <w:ind w:left="0" w:firstLine="0"/>
      </w:pPr>
      <w:rPr>
        <w:rFonts w:hint="eastAsia"/>
      </w:rPr>
    </w:lvl>
    <w:lvl w:ilvl="6">
      <w:start w:val="1"/>
      <w:numFmt w:val="decimal"/>
      <w:pStyle w:val="7"/>
      <w:lvlText w:val="%1.%2.%3.%4.%5.%6.%7"/>
      <w:lvlJc w:val="left"/>
      <w:pPr>
        <w:tabs>
          <w:tab w:val="num" w:pos="0"/>
        </w:tabs>
        <w:ind w:left="0" w:firstLine="0"/>
      </w:pPr>
      <w:rPr>
        <w:rFonts w:hint="eastAsia"/>
      </w:rPr>
    </w:lvl>
    <w:lvl w:ilvl="7">
      <w:start w:val="1"/>
      <w:numFmt w:val="decimal"/>
      <w:pStyle w:val="8"/>
      <w:lvlText w:val="%1.%2.%3.%4.%5.%6.%7.%8"/>
      <w:lvlJc w:val="left"/>
      <w:pPr>
        <w:tabs>
          <w:tab w:val="num" w:pos="0"/>
        </w:tabs>
        <w:ind w:left="0" w:firstLine="0"/>
      </w:pPr>
      <w:rPr>
        <w:rFonts w:hint="eastAsia"/>
      </w:rPr>
    </w:lvl>
    <w:lvl w:ilvl="8">
      <w:start w:val="1"/>
      <w:numFmt w:val="decimal"/>
      <w:pStyle w:val="9"/>
      <w:lvlText w:val="%1.%2.%3.%4.%5.%6.%7.%8.%9"/>
      <w:lvlJc w:val="left"/>
      <w:pPr>
        <w:tabs>
          <w:tab w:val="num" w:pos="0"/>
        </w:tabs>
        <w:ind w:left="0" w:firstLine="0"/>
      </w:pPr>
      <w:rPr>
        <w:rFonts w:hint="eastAsia"/>
      </w:rPr>
    </w:lvl>
  </w:abstractNum>
  <w:abstractNum w:abstractNumId="12">
    <w:nsid w:val="52106920"/>
    <w:multiLevelType w:val="multilevel"/>
    <w:tmpl w:val="CFDEF60A"/>
    <w:lvl w:ilvl="0">
      <w:start w:val="1"/>
      <w:numFmt w:val="decimal"/>
      <w:pStyle w:val="41"/>
      <w:lvlText w:val="%1."/>
      <w:lvlJc w:val="left"/>
      <w:pPr>
        <w:ind w:left="709" w:hanging="425"/>
      </w:pPr>
      <w:rPr>
        <w:sz w:val="32"/>
        <w:szCs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54865869"/>
    <w:multiLevelType w:val="singleLevel"/>
    <w:tmpl w:val="FEC69914"/>
    <w:lvl w:ilvl="0">
      <w:start w:val="1"/>
      <w:numFmt w:val="lowerLetter"/>
      <w:pStyle w:val="a5"/>
      <w:lvlText w:val="%1)"/>
      <w:legacy w:legacy="1" w:legacySpace="57" w:legacyIndent="0"/>
      <w:lvlJc w:val="right"/>
    </w:lvl>
  </w:abstractNum>
  <w:abstractNum w:abstractNumId="14">
    <w:nsid w:val="6A825BDE"/>
    <w:multiLevelType w:val="singleLevel"/>
    <w:tmpl w:val="94A4F976"/>
    <w:lvl w:ilvl="0">
      <w:start w:val="1"/>
      <w:numFmt w:val="lowerLetter"/>
      <w:pStyle w:val="a6"/>
      <w:lvlText w:val="%1)"/>
      <w:lvlJc w:val="left"/>
      <w:pPr>
        <w:tabs>
          <w:tab w:val="num" w:pos="1077"/>
        </w:tabs>
        <w:ind w:left="1077" w:hanging="510"/>
      </w:pPr>
      <w:rPr>
        <w:rFonts w:hint="eastAsia"/>
      </w:rPr>
    </w:lvl>
  </w:abstractNum>
  <w:abstractNum w:abstractNumId="15">
    <w:nsid w:val="6D232A7B"/>
    <w:multiLevelType w:val="singleLevel"/>
    <w:tmpl w:val="9E2A44FE"/>
    <w:lvl w:ilvl="0">
      <w:start w:val="1"/>
      <w:numFmt w:val="decimal"/>
      <w:pStyle w:val="11"/>
      <w:lvlText w:val="%1)"/>
      <w:lvlJc w:val="left"/>
      <w:pPr>
        <w:tabs>
          <w:tab w:val="num" w:pos="1110"/>
        </w:tabs>
        <w:ind w:left="1110" w:hanging="510"/>
      </w:pPr>
      <w:rPr>
        <w:rFonts w:hint="eastAsia"/>
      </w:rPr>
    </w:lvl>
  </w:abstractNum>
  <w:abstractNum w:abstractNumId="16">
    <w:nsid w:val="74C327B9"/>
    <w:multiLevelType w:val="hybridMultilevel"/>
    <w:tmpl w:val="AAAAAC32"/>
    <w:lvl w:ilvl="0" w:tplc="F01C159E">
      <w:start w:val="1"/>
      <w:numFmt w:val="japaneseCounting"/>
      <w:lvlText w:val="%1、"/>
      <w:lvlJc w:val="left"/>
      <w:pPr>
        <w:tabs>
          <w:tab w:val="num" w:pos="61"/>
        </w:tabs>
        <w:ind w:left="61" w:hanging="420"/>
      </w:pPr>
    </w:lvl>
    <w:lvl w:ilvl="1" w:tplc="04090019">
      <w:start w:val="1"/>
      <w:numFmt w:val="decimal"/>
      <w:pStyle w:val="3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DB3153D"/>
    <w:multiLevelType w:val="hybridMultilevel"/>
    <w:tmpl w:val="11369350"/>
    <w:lvl w:ilvl="0" w:tplc="3FA61A2E">
      <w:start w:val="1"/>
      <w:numFmt w:val="bullet"/>
      <w:pStyle w:val="21"/>
      <w:lvlText w:val=""/>
      <w:lvlJc w:val="left"/>
      <w:pPr>
        <w:tabs>
          <w:tab w:val="num" w:pos="420"/>
        </w:tabs>
        <w:ind w:left="420" w:hanging="42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3"/>
  </w:num>
  <w:num w:numId="3">
    <w:abstractNumId w:val="10"/>
  </w:num>
  <w:num w:numId="4">
    <w:abstractNumId w:val="11"/>
  </w:num>
  <w:num w:numId="5">
    <w:abstractNumId w:val="0"/>
  </w:num>
  <w:num w:numId="6">
    <w:abstractNumId w:val="5"/>
  </w:num>
  <w:num w:numId="7">
    <w:abstractNumId w:val="8"/>
  </w:num>
  <w:num w:numId="8">
    <w:abstractNumId w:val="15"/>
  </w:num>
  <w:num w:numId="9">
    <w:abstractNumId w:val="3"/>
  </w:num>
  <w:num w:numId="10">
    <w:abstractNumId w:val="14"/>
    <w:lvlOverride w:ilvl="0">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9"/>
  </w:num>
  <w:num w:numId="15">
    <w:abstractNumId w:val="7"/>
  </w:num>
  <w:num w:numId="16">
    <w:abstractNumId w:val="4"/>
  </w:num>
  <w:num w:numId="17">
    <w:abstractNumId w:val="12"/>
  </w:num>
  <w:num w:numId="18">
    <w:abstractNumId w:val="12"/>
  </w:num>
  <w:num w:numId="19">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255"/>
  <w:drawingGridVerticalSpacing w:val="411"/>
  <w:displayHorizontalDrawingGridEvery w:val="0"/>
  <w:characterSpacingControl w:val="compressPunctuation"/>
  <w:savePreviewPicture/>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C3A"/>
    <w:rsid w:val="00000DF8"/>
    <w:rsid w:val="00012BE1"/>
    <w:rsid w:val="000134A1"/>
    <w:rsid w:val="000136B3"/>
    <w:rsid w:val="00015658"/>
    <w:rsid w:val="000238BC"/>
    <w:rsid w:val="00034F66"/>
    <w:rsid w:val="00034F8A"/>
    <w:rsid w:val="000365B3"/>
    <w:rsid w:val="00041446"/>
    <w:rsid w:val="00043D89"/>
    <w:rsid w:val="00045A2A"/>
    <w:rsid w:val="000475E4"/>
    <w:rsid w:val="000501EA"/>
    <w:rsid w:val="00055520"/>
    <w:rsid w:val="00062898"/>
    <w:rsid w:val="000629DF"/>
    <w:rsid w:val="00066415"/>
    <w:rsid w:val="0007189A"/>
    <w:rsid w:val="000822C1"/>
    <w:rsid w:val="000844C1"/>
    <w:rsid w:val="000855BE"/>
    <w:rsid w:val="00095DCE"/>
    <w:rsid w:val="000973DA"/>
    <w:rsid w:val="00097712"/>
    <w:rsid w:val="00097D45"/>
    <w:rsid w:val="000C1EF6"/>
    <w:rsid w:val="000C56F2"/>
    <w:rsid w:val="000D36FC"/>
    <w:rsid w:val="000D5D27"/>
    <w:rsid w:val="000D63C0"/>
    <w:rsid w:val="000E548F"/>
    <w:rsid w:val="000F311F"/>
    <w:rsid w:val="000F4757"/>
    <w:rsid w:val="000F482F"/>
    <w:rsid w:val="000F50E0"/>
    <w:rsid w:val="000F57AB"/>
    <w:rsid w:val="000F5BB7"/>
    <w:rsid w:val="000F69BA"/>
    <w:rsid w:val="00100A57"/>
    <w:rsid w:val="0011099D"/>
    <w:rsid w:val="00122CAA"/>
    <w:rsid w:val="00125FE3"/>
    <w:rsid w:val="00134527"/>
    <w:rsid w:val="00136E86"/>
    <w:rsid w:val="001375B4"/>
    <w:rsid w:val="00144293"/>
    <w:rsid w:val="0014727D"/>
    <w:rsid w:val="00151D7B"/>
    <w:rsid w:val="0015410B"/>
    <w:rsid w:val="001559D4"/>
    <w:rsid w:val="00155F06"/>
    <w:rsid w:val="00155FB6"/>
    <w:rsid w:val="00160349"/>
    <w:rsid w:val="00163FAE"/>
    <w:rsid w:val="00170346"/>
    <w:rsid w:val="001743A9"/>
    <w:rsid w:val="00175F1D"/>
    <w:rsid w:val="00181D99"/>
    <w:rsid w:val="00182E1A"/>
    <w:rsid w:val="00190CE4"/>
    <w:rsid w:val="001A122F"/>
    <w:rsid w:val="001A3CF0"/>
    <w:rsid w:val="001A60E7"/>
    <w:rsid w:val="001B0933"/>
    <w:rsid w:val="001B13ED"/>
    <w:rsid w:val="001B67EA"/>
    <w:rsid w:val="001C21AB"/>
    <w:rsid w:val="001C4875"/>
    <w:rsid w:val="001C5707"/>
    <w:rsid w:val="001D50CC"/>
    <w:rsid w:val="001E3C12"/>
    <w:rsid w:val="001E3E7F"/>
    <w:rsid w:val="001E5F23"/>
    <w:rsid w:val="001F4305"/>
    <w:rsid w:val="001F75A9"/>
    <w:rsid w:val="00212B9D"/>
    <w:rsid w:val="00217597"/>
    <w:rsid w:val="00227EE7"/>
    <w:rsid w:val="00227F90"/>
    <w:rsid w:val="00231827"/>
    <w:rsid w:val="002431E0"/>
    <w:rsid w:val="00247EBA"/>
    <w:rsid w:val="0025245F"/>
    <w:rsid w:val="00254DB1"/>
    <w:rsid w:val="00256D3E"/>
    <w:rsid w:val="0025702A"/>
    <w:rsid w:val="00263B69"/>
    <w:rsid w:val="00274B0E"/>
    <w:rsid w:val="00276C0E"/>
    <w:rsid w:val="002779FB"/>
    <w:rsid w:val="00281BBE"/>
    <w:rsid w:val="0028258A"/>
    <w:rsid w:val="002828C2"/>
    <w:rsid w:val="002852A2"/>
    <w:rsid w:val="002945D8"/>
    <w:rsid w:val="002A0827"/>
    <w:rsid w:val="002A3E1A"/>
    <w:rsid w:val="002A7A3A"/>
    <w:rsid w:val="002B160A"/>
    <w:rsid w:val="002B3EE1"/>
    <w:rsid w:val="002C6C8D"/>
    <w:rsid w:val="002C74DC"/>
    <w:rsid w:val="002C7873"/>
    <w:rsid w:val="002C7AEF"/>
    <w:rsid w:val="002D7DF7"/>
    <w:rsid w:val="002E02DA"/>
    <w:rsid w:val="002E2922"/>
    <w:rsid w:val="002E5370"/>
    <w:rsid w:val="002E6BE1"/>
    <w:rsid w:val="002F3C0C"/>
    <w:rsid w:val="002F4CDD"/>
    <w:rsid w:val="003037DD"/>
    <w:rsid w:val="00311497"/>
    <w:rsid w:val="00311AED"/>
    <w:rsid w:val="00312E1B"/>
    <w:rsid w:val="003172E0"/>
    <w:rsid w:val="00324E47"/>
    <w:rsid w:val="0032567F"/>
    <w:rsid w:val="00325F16"/>
    <w:rsid w:val="003262A0"/>
    <w:rsid w:val="003340A3"/>
    <w:rsid w:val="003354EE"/>
    <w:rsid w:val="00340DC9"/>
    <w:rsid w:val="0034261A"/>
    <w:rsid w:val="00342B47"/>
    <w:rsid w:val="00351CBD"/>
    <w:rsid w:val="00356BC5"/>
    <w:rsid w:val="00360C0D"/>
    <w:rsid w:val="00361AE7"/>
    <w:rsid w:val="00376120"/>
    <w:rsid w:val="003766C8"/>
    <w:rsid w:val="003809B6"/>
    <w:rsid w:val="00386568"/>
    <w:rsid w:val="0039348E"/>
    <w:rsid w:val="00396366"/>
    <w:rsid w:val="003B274C"/>
    <w:rsid w:val="003B49BE"/>
    <w:rsid w:val="003B5349"/>
    <w:rsid w:val="003C1A4D"/>
    <w:rsid w:val="003C63F2"/>
    <w:rsid w:val="003D6704"/>
    <w:rsid w:val="003D73BE"/>
    <w:rsid w:val="003D754A"/>
    <w:rsid w:val="003D7C3E"/>
    <w:rsid w:val="003E2903"/>
    <w:rsid w:val="003F1027"/>
    <w:rsid w:val="003F2CCA"/>
    <w:rsid w:val="003F2E0B"/>
    <w:rsid w:val="003F4715"/>
    <w:rsid w:val="003F67AC"/>
    <w:rsid w:val="0040607C"/>
    <w:rsid w:val="00406DEF"/>
    <w:rsid w:val="00407305"/>
    <w:rsid w:val="00410668"/>
    <w:rsid w:val="00414460"/>
    <w:rsid w:val="004171B7"/>
    <w:rsid w:val="00430A29"/>
    <w:rsid w:val="0043160F"/>
    <w:rsid w:val="004375D8"/>
    <w:rsid w:val="00441E9C"/>
    <w:rsid w:val="00444404"/>
    <w:rsid w:val="004448D7"/>
    <w:rsid w:val="00446C6B"/>
    <w:rsid w:val="00460974"/>
    <w:rsid w:val="00460A63"/>
    <w:rsid w:val="0046405B"/>
    <w:rsid w:val="0046791C"/>
    <w:rsid w:val="00484EA5"/>
    <w:rsid w:val="00486B67"/>
    <w:rsid w:val="004A27B9"/>
    <w:rsid w:val="004A331A"/>
    <w:rsid w:val="004A4907"/>
    <w:rsid w:val="004A4EE2"/>
    <w:rsid w:val="004B1CDC"/>
    <w:rsid w:val="004B24F3"/>
    <w:rsid w:val="004C107D"/>
    <w:rsid w:val="004C3204"/>
    <w:rsid w:val="004C6431"/>
    <w:rsid w:val="004D0C86"/>
    <w:rsid w:val="004D2275"/>
    <w:rsid w:val="004D40FD"/>
    <w:rsid w:val="004E2FE1"/>
    <w:rsid w:val="004E563A"/>
    <w:rsid w:val="004E713B"/>
    <w:rsid w:val="004F7C6D"/>
    <w:rsid w:val="00506DA0"/>
    <w:rsid w:val="00507B45"/>
    <w:rsid w:val="0051065D"/>
    <w:rsid w:val="00513DF8"/>
    <w:rsid w:val="005161B2"/>
    <w:rsid w:val="00523D12"/>
    <w:rsid w:val="005240B2"/>
    <w:rsid w:val="00524154"/>
    <w:rsid w:val="00526C0D"/>
    <w:rsid w:val="00526E55"/>
    <w:rsid w:val="005370E3"/>
    <w:rsid w:val="00543A0F"/>
    <w:rsid w:val="00543E3A"/>
    <w:rsid w:val="00544D68"/>
    <w:rsid w:val="00552865"/>
    <w:rsid w:val="0055452D"/>
    <w:rsid w:val="00561892"/>
    <w:rsid w:val="00570566"/>
    <w:rsid w:val="0057180C"/>
    <w:rsid w:val="005844B8"/>
    <w:rsid w:val="00586F4C"/>
    <w:rsid w:val="00590E6A"/>
    <w:rsid w:val="005911C3"/>
    <w:rsid w:val="005932A1"/>
    <w:rsid w:val="005A5CF5"/>
    <w:rsid w:val="005B15A8"/>
    <w:rsid w:val="005C076C"/>
    <w:rsid w:val="005D4F15"/>
    <w:rsid w:val="005F00DE"/>
    <w:rsid w:val="005F0100"/>
    <w:rsid w:val="005F168B"/>
    <w:rsid w:val="005F62FA"/>
    <w:rsid w:val="00602AE9"/>
    <w:rsid w:val="00605B07"/>
    <w:rsid w:val="00607E77"/>
    <w:rsid w:val="00615604"/>
    <w:rsid w:val="00615DA1"/>
    <w:rsid w:val="006171DE"/>
    <w:rsid w:val="00617BDB"/>
    <w:rsid w:val="006215DD"/>
    <w:rsid w:val="00621A1C"/>
    <w:rsid w:val="006272AD"/>
    <w:rsid w:val="00636275"/>
    <w:rsid w:val="0064313D"/>
    <w:rsid w:val="00650B9D"/>
    <w:rsid w:val="006604AF"/>
    <w:rsid w:val="006608A1"/>
    <w:rsid w:val="006617EB"/>
    <w:rsid w:val="00662A7E"/>
    <w:rsid w:val="00662BDF"/>
    <w:rsid w:val="00664240"/>
    <w:rsid w:val="00664A91"/>
    <w:rsid w:val="0066509A"/>
    <w:rsid w:val="00676468"/>
    <w:rsid w:val="00680F72"/>
    <w:rsid w:val="00681682"/>
    <w:rsid w:val="00687296"/>
    <w:rsid w:val="006876F6"/>
    <w:rsid w:val="00687ACD"/>
    <w:rsid w:val="00692DAB"/>
    <w:rsid w:val="00692DB7"/>
    <w:rsid w:val="0069686C"/>
    <w:rsid w:val="006A6C44"/>
    <w:rsid w:val="006B531B"/>
    <w:rsid w:val="006B5872"/>
    <w:rsid w:val="006B6267"/>
    <w:rsid w:val="006B6D7E"/>
    <w:rsid w:val="006C4097"/>
    <w:rsid w:val="006C528D"/>
    <w:rsid w:val="006D01C9"/>
    <w:rsid w:val="006D054E"/>
    <w:rsid w:val="006D25AF"/>
    <w:rsid w:val="006D3B72"/>
    <w:rsid w:val="006D56AA"/>
    <w:rsid w:val="006D5E97"/>
    <w:rsid w:val="006E4060"/>
    <w:rsid w:val="00702711"/>
    <w:rsid w:val="007067C5"/>
    <w:rsid w:val="00710C02"/>
    <w:rsid w:val="00711016"/>
    <w:rsid w:val="00717138"/>
    <w:rsid w:val="00721CFE"/>
    <w:rsid w:val="00725045"/>
    <w:rsid w:val="007261C5"/>
    <w:rsid w:val="00726C93"/>
    <w:rsid w:val="0073033E"/>
    <w:rsid w:val="00730C35"/>
    <w:rsid w:val="00731CF3"/>
    <w:rsid w:val="007341B8"/>
    <w:rsid w:val="00736D5C"/>
    <w:rsid w:val="007407B0"/>
    <w:rsid w:val="0074237A"/>
    <w:rsid w:val="00750255"/>
    <w:rsid w:val="00750731"/>
    <w:rsid w:val="007511F3"/>
    <w:rsid w:val="007525AF"/>
    <w:rsid w:val="00757421"/>
    <w:rsid w:val="00757CB1"/>
    <w:rsid w:val="00760950"/>
    <w:rsid w:val="00760B78"/>
    <w:rsid w:val="00770531"/>
    <w:rsid w:val="00772113"/>
    <w:rsid w:val="00775A53"/>
    <w:rsid w:val="00777283"/>
    <w:rsid w:val="007801A9"/>
    <w:rsid w:val="00790920"/>
    <w:rsid w:val="00797482"/>
    <w:rsid w:val="007A6B44"/>
    <w:rsid w:val="007B05AA"/>
    <w:rsid w:val="007B0D4B"/>
    <w:rsid w:val="007B2994"/>
    <w:rsid w:val="007B37C5"/>
    <w:rsid w:val="007B3E05"/>
    <w:rsid w:val="007B6310"/>
    <w:rsid w:val="007B75C8"/>
    <w:rsid w:val="007C4210"/>
    <w:rsid w:val="007C4B8A"/>
    <w:rsid w:val="007C587E"/>
    <w:rsid w:val="007C5FFB"/>
    <w:rsid w:val="007D0B38"/>
    <w:rsid w:val="007E01FB"/>
    <w:rsid w:val="007E7C3A"/>
    <w:rsid w:val="007F3A89"/>
    <w:rsid w:val="007F4EF9"/>
    <w:rsid w:val="007F575E"/>
    <w:rsid w:val="00800CEE"/>
    <w:rsid w:val="00802921"/>
    <w:rsid w:val="00806411"/>
    <w:rsid w:val="00807819"/>
    <w:rsid w:val="00807CD1"/>
    <w:rsid w:val="00814AD7"/>
    <w:rsid w:val="00816533"/>
    <w:rsid w:val="00816E73"/>
    <w:rsid w:val="008204B4"/>
    <w:rsid w:val="00820515"/>
    <w:rsid w:val="0082452D"/>
    <w:rsid w:val="00824C38"/>
    <w:rsid w:val="00826436"/>
    <w:rsid w:val="00827658"/>
    <w:rsid w:val="00830D4A"/>
    <w:rsid w:val="008426B9"/>
    <w:rsid w:val="00845CD8"/>
    <w:rsid w:val="00851B80"/>
    <w:rsid w:val="00857FDF"/>
    <w:rsid w:val="0086269F"/>
    <w:rsid w:val="0088028B"/>
    <w:rsid w:val="00884453"/>
    <w:rsid w:val="008904CF"/>
    <w:rsid w:val="008905D0"/>
    <w:rsid w:val="00895CFC"/>
    <w:rsid w:val="008A34F4"/>
    <w:rsid w:val="008A5510"/>
    <w:rsid w:val="008A77D2"/>
    <w:rsid w:val="008A7926"/>
    <w:rsid w:val="008C01BF"/>
    <w:rsid w:val="008D2ABA"/>
    <w:rsid w:val="008D656C"/>
    <w:rsid w:val="008D762C"/>
    <w:rsid w:val="008E1776"/>
    <w:rsid w:val="008E24A9"/>
    <w:rsid w:val="008E317F"/>
    <w:rsid w:val="008F491B"/>
    <w:rsid w:val="008F6866"/>
    <w:rsid w:val="0090186F"/>
    <w:rsid w:val="009046AF"/>
    <w:rsid w:val="00905DF6"/>
    <w:rsid w:val="00911498"/>
    <w:rsid w:val="00917C8A"/>
    <w:rsid w:val="009212DD"/>
    <w:rsid w:val="0093026B"/>
    <w:rsid w:val="009308C7"/>
    <w:rsid w:val="00931588"/>
    <w:rsid w:val="00937B3C"/>
    <w:rsid w:val="00943121"/>
    <w:rsid w:val="00950873"/>
    <w:rsid w:val="00952B45"/>
    <w:rsid w:val="0095692F"/>
    <w:rsid w:val="00956EF2"/>
    <w:rsid w:val="009629EB"/>
    <w:rsid w:val="009656D9"/>
    <w:rsid w:val="00976069"/>
    <w:rsid w:val="00985D91"/>
    <w:rsid w:val="00985E05"/>
    <w:rsid w:val="0098703B"/>
    <w:rsid w:val="00990281"/>
    <w:rsid w:val="009905DE"/>
    <w:rsid w:val="009A27CB"/>
    <w:rsid w:val="009A2B9B"/>
    <w:rsid w:val="009A7172"/>
    <w:rsid w:val="009B1B49"/>
    <w:rsid w:val="009B39A1"/>
    <w:rsid w:val="009D1734"/>
    <w:rsid w:val="009D19AF"/>
    <w:rsid w:val="009D337E"/>
    <w:rsid w:val="009D39AC"/>
    <w:rsid w:val="009D75B4"/>
    <w:rsid w:val="00A011B2"/>
    <w:rsid w:val="00A11CD4"/>
    <w:rsid w:val="00A14202"/>
    <w:rsid w:val="00A1541B"/>
    <w:rsid w:val="00A355ED"/>
    <w:rsid w:val="00A44222"/>
    <w:rsid w:val="00A568D4"/>
    <w:rsid w:val="00A62AB1"/>
    <w:rsid w:val="00A664CE"/>
    <w:rsid w:val="00A7441D"/>
    <w:rsid w:val="00A77773"/>
    <w:rsid w:val="00A814AE"/>
    <w:rsid w:val="00A83416"/>
    <w:rsid w:val="00A91EFB"/>
    <w:rsid w:val="00A93F65"/>
    <w:rsid w:val="00AA4B1F"/>
    <w:rsid w:val="00AB1730"/>
    <w:rsid w:val="00AB2FC4"/>
    <w:rsid w:val="00AB3BA7"/>
    <w:rsid w:val="00AB57AD"/>
    <w:rsid w:val="00AB7A2F"/>
    <w:rsid w:val="00AC1AA1"/>
    <w:rsid w:val="00AD2C3D"/>
    <w:rsid w:val="00AD498F"/>
    <w:rsid w:val="00AD78DB"/>
    <w:rsid w:val="00AE092F"/>
    <w:rsid w:val="00AE1C98"/>
    <w:rsid w:val="00AE33FB"/>
    <w:rsid w:val="00AE79F7"/>
    <w:rsid w:val="00AF384F"/>
    <w:rsid w:val="00AF7C21"/>
    <w:rsid w:val="00B03BCA"/>
    <w:rsid w:val="00B10769"/>
    <w:rsid w:val="00B15D7F"/>
    <w:rsid w:val="00B20B8E"/>
    <w:rsid w:val="00B21435"/>
    <w:rsid w:val="00B27B93"/>
    <w:rsid w:val="00B32FCC"/>
    <w:rsid w:val="00B3465F"/>
    <w:rsid w:val="00B409D7"/>
    <w:rsid w:val="00B42B4E"/>
    <w:rsid w:val="00B42E02"/>
    <w:rsid w:val="00B502D5"/>
    <w:rsid w:val="00B503F0"/>
    <w:rsid w:val="00B5081C"/>
    <w:rsid w:val="00B61FB5"/>
    <w:rsid w:val="00B66117"/>
    <w:rsid w:val="00B67508"/>
    <w:rsid w:val="00B705A2"/>
    <w:rsid w:val="00B80F21"/>
    <w:rsid w:val="00B814A5"/>
    <w:rsid w:val="00B942EE"/>
    <w:rsid w:val="00B948DD"/>
    <w:rsid w:val="00B95844"/>
    <w:rsid w:val="00BA612E"/>
    <w:rsid w:val="00BB67E4"/>
    <w:rsid w:val="00BB6CCE"/>
    <w:rsid w:val="00BC7C3E"/>
    <w:rsid w:val="00BE26A6"/>
    <w:rsid w:val="00BE4C38"/>
    <w:rsid w:val="00BF146A"/>
    <w:rsid w:val="00BF2507"/>
    <w:rsid w:val="00BF4613"/>
    <w:rsid w:val="00BF68BB"/>
    <w:rsid w:val="00BF6F7C"/>
    <w:rsid w:val="00C005F7"/>
    <w:rsid w:val="00C01EBA"/>
    <w:rsid w:val="00C022E9"/>
    <w:rsid w:val="00C0567D"/>
    <w:rsid w:val="00C12FA1"/>
    <w:rsid w:val="00C2438A"/>
    <w:rsid w:val="00C3310A"/>
    <w:rsid w:val="00C42E19"/>
    <w:rsid w:val="00C43022"/>
    <w:rsid w:val="00C52213"/>
    <w:rsid w:val="00C5289A"/>
    <w:rsid w:val="00C56F1D"/>
    <w:rsid w:val="00C63855"/>
    <w:rsid w:val="00C639B8"/>
    <w:rsid w:val="00C704D0"/>
    <w:rsid w:val="00C77329"/>
    <w:rsid w:val="00C86021"/>
    <w:rsid w:val="00CB1BF8"/>
    <w:rsid w:val="00CB45C7"/>
    <w:rsid w:val="00CB4A14"/>
    <w:rsid w:val="00CC717F"/>
    <w:rsid w:val="00CD01B7"/>
    <w:rsid w:val="00CD3BA6"/>
    <w:rsid w:val="00CD4CB8"/>
    <w:rsid w:val="00CD7F18"/>
    <w:rsid w:val="00CE1E5B"/>
    <w:rsid w:val="00CE2E2A"/>
    <w:rsid w:val="00CE4360"/>
    <w:rsid w:val="00CF02E4"/>
    <w:rsid w:val="00CF4938"/>
    <w:rsid w:val="00D02B9E"/>
    <w:rsid w:val="00D07CD2"/>
    <w:rsid w:val="00D16CA5"/>
    <w:rsid w:val="00D23254"/>
    <w:rsid w:val="00D2681F"/>
    <w:rsid w:val="00D30302"/>
    <w:rsid w:val="00D30733"/>
    <w:rsid w:val="00D31F27"/>
    <w:rsid w:val="00D33798"/>
    <w:rsid w:val="00D353B6"/>
    <w:rsid w:val="00D35B5A"/>
    <w:rsid w:val="00D362ED"/>
    <w:rsid w:val="00D453F9"/>
    <w:rsid w:val="00D50A1B"/>
    <w:rsid w:val="00D52DC9"/>
    <w:rsid w:val="00D564E4"/>
    <w:rsid w:val="00D57556"/>
    <w:rsid w:val="00D61624"/>
    <w:rsid w:val="00D66BC6"/>
    <w:rsid w:val="00D67290"/>
    <w:rsid w:val="00D73FD8"/>
    <w:rsid w:val="00D7540B"/>
    <w:rsid w:val="00D75706"/>
    <w:rsid w:val="00D758B5"/>
    <w:rsid w:val="00D76A6D"/>
    <w:rsid w:val="00D846C1"/>
    <w:rsid w:val="00D90F01"/>
    <w:rsid w:val="00D92C3C"/>
    <w:rsid w:val="00D94BA4"/>
    <w:rsid w:val="00DA1D65"/>
    <w:rsid w:val="00DB1593"/>
    <w:rsid w:val="00DB1666"/>
    <w:rsid w:val="00DB3478"/>
    <w:rsid w:val="00DB4A74"/>
    <w:rsid w:val="00DB4FFD"/>
    <w:rsid w:val="00DB7435"/>
    <w:rsid w:val="00DC00F5"/>
    <w:rsid w:val="00DC22A5"/>
    <w:rsid w:val="00DC3BF9"/>
    <w:rsid w:val="00DC6833"/>
    <w:rsid w:val="00DD2CA9"/>
    <w:rsid w:val="00DD36E6"/>
    <w:rsid w:val="00DD52EB"/>
    <w:rsid w:val="00DD75EB"/>
    <w:rsid w:val="00DE2240"/>
    <w:rsid w:val="00DE360A"/>
    <w:rsid w:val="00DE59E6"/>
    <w:rsid w:val="00DF3D52"/>
    <w:rsid w:val="00E00CBD"/>
    <w:rsid w:val="00E05306"/>
    <w:rsid w:val="00E1071C"/>
    <w:rsid w:val="00E1167C"/>
    <w:rsid w:val="00E173B2"/>
    <w:rsid w:val="00E17DEB"/>
    <w:rsid w:val="00E21C8B"/>
    <w:rsid w:val="00E21CA2"/>
    <w:rsid w:val="00E21FB3"/>
    <w:rsid w:val="00E22759"/>
    <w:rsid w:val="00E22880"/>
    <w:rsid w:val="00E22ADB"/>
    <w:rsid w:val="00E23F0A"/>
    <w:rsid w:val="00E2642A"/>
    <w:rsid w:val="00E30998"/>
    <w:rsid w:val="00E32AD9"/>
    <w:rsid w:val="00E32E05"/>
    <w:rsid w:val="00E33B37"/>
    <w:rsid w:val="00E34BBB"/>
    <w:rsid w:val="00E41F3E"/>
    <w:rsid w:val="00E500DA"/>
    <w:rsid w:val="00E546AA"/>
    <w:rsid w:val="00E57A70"/>
    <w:rsid w:val="00E616C7"/>
    <w:rsid w:val="00E61C3E"/>
    <w:rsid w:val="00E627B8"/>
    <w:rsid w:val="00E67102"/>
    <w:rsid w:val="00E73F4B"/>
    <w:rsid w:val="00E7478C"/>
    <w:rsid w:val="00E756EA"/>
    <w:rsid w:val="00E82BB4"/>
    <w:rsid w:val="00E82CFA"/>
    <w:rsid w:val="00E86B02"/>
    <w:rsid w:val="00E90212"/>
    <w:rsid w:val="00E91EE6"/>
    <w:rsid w:val="00E9741D"/>
    <w:rsid w:val="00EA1A2D"/>
    <w:rsid w:val="00EA1C4B"/>
    <w:rsid w:val="00EA520F"/>
    <w:rsid w:val="00EB1E67"/>
    <w:rsid w:val="00EB462A"/>
    <w:rsid w:val="00EC11BC"/>
    <w:rsid w:val="00EC3875"/>
    <w:rsid w:val="00EC38E8"/>
    <w:rsid w:val="00ED705A"/>
    <w:rsid w:val="00EE092D"/>
    <w:rsid w:val="00EE7A1D"/>
    <w:rsid w:val="00EF487C"/>
    <w:rsid w:val="00F03DEB"/>
    <w:rsid w:val="00F10657"/>
    <w:rsid w:val="00F116A1"/>
    <w:rsid w:val="00F12573"/>
    <w:rsid w:val="00F14D68"/>
    <w:rsid w:val="00F2015E"/>
    <w:rsid w:val="00F23083"/>
    <w:rsid w:val="00F23190"/>
    <w:rsid w:val="00F26D1B"/>
    <w:rsid w:val="00F33E81"/>
    <w:rsid w:val="00F350D5"/>
    <w:rsid w:val="00F43F09"/>
    <w:rsid w:val="00F47C29"/>
    <w:rsid w:val="00F52379"/>
    <w:rsid w:val="00F55AB3"/>
    <w:rsid w:val="00F57389"/>
    <w:rsid w:val="00F579EF"/>
    <w:rsid w:val="00F60C22"/>
    <w:rsid w:val="00F610AD"/>
    <w:rsid w:val="00F624AD"/>
    <w:rsid w:val="00F63729"/>
    <w:rsid w:val="00F733F3"/>
    <w:rsid w:val="00F74E70"/>
    <w:rsid w:val="00F76D6D"/>
    <w:rsid w:val="00F8055C"/>
    <w:rsid w:val="00F812B0"/>
    <w:rsid w:val="00F815EA"/>
    <w:rsid w:val="00F87348"/>
    <w:rsid w:val="00F94185"/>
    <w:rsid w:val="00FA16F2"/>
    <w:rsid w:val="00FA1BA1"/>
    <w:rsid w:val="00FA5431"/>
    <w:rsid w:val="00FB1FA7"/>
    <w:rsid w:val="00FB2695"/>
    <w:rsid w:val="00FC1D22"/>
    <w:rsid w:val="00FC583C"/>
    <w:rsid w:val="00FC6A36"/>
    <w:rsid w:val="00FD2241"/>
    <w:rsid w:val="00FD6603"/>
    <w:rsid w:val="00FD6DAB"/>
    <w:rsid w:val="00FE2A48"/>
    <w:rsid w:val="00FE3E91"/>
    <w:rsid w:val="00FE4FA3"/>
    <w:rsid w:val="00FE5898"/>
    <w:rsid w:val="00FE6511"/>
    <w:rsid w:val="00FE69A2"/>
    <w:rsid w:val="00FF2CB6"/>
    <w:rsid w:val="00FF3A9C"/>
    <w:rsid w:val="00FF5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B814A5"/>
    <w:pPr>
      <w:widowControl w:val="0"/>
      <w:jc w:val="both"/>
    </w:pPr>
    <w:rPr>
      <w:kern w:val="2"/>
      <w:sz w:val="24"/>
      <w:szCs w:val="24"/>
    </w:rPr>
  </w:style>
  <w:style w:type="paragraph" w:styleId="10">
    <w:name w:val="heading 1"/>
    <w:aliases w:val="H1,H11,H12,第A章,第*部分,章节标题,b1,标题 1 Char,章标题 1,-*+,h1,1st level,Section Head,l1,H13,H14,H15,H16,H17,H111,H121,H18,H19,H110,H112,H113,u1,Main Heading,H-1,No number,Paper Title,u1 Char,u1 Char Char"/>
    <w:basedOn w:val="a7"/>
    <w:next w:val="a7"/>
    <w:qFormat/>
    <w:rsid w:val="00B814A5"/>
    <w:pPr>
      <w:keepNext/>
      <w:keepLines/>
      <w:numPr>
        <w:numId w:val="4"/>
      </w:numPr>
      <w:tabs>
        <w:tab w:val="left" w:pos="1134"/>
        <w:tab w:val="right" w:pos="7371"/>
      </w:tabs>
      <w:overflowPunct w:val="0"/>
      <w:adjustRightInd w:val="0"/>
      <w:spacing w:before="240" w:after="240" w:line="360" w:lineRule="auto"/>
      <w:textAlignment w:val="baseline"/>
      <w:outlineLvl w:val="0"/>
    </w:pPr>
    <w:rPr>
      <w:rFonts w:eastAsia="黑体"/>
      <w:color w:val="FF0000"/>
      <w:kern w:val="44"/>
      <w:sz w:val="32"/>
      <w:szCs w:val="20"/>
    </w:rPr>
  </w:style>
  <w:style w:type="paragraph" w:styleId="20">
    <w:name w:val="heading 2"/>
    <w:aliases w:val="H2,H21,第*章,节标题 1.1,例如：1.1 内容,b2,Heading 2 Hidden,Heading 2 CCBS,HD2,节,2nd level,h2,l2,DO NOT USE_h2,chn,Chapter Number/Appendix Letter,sect 1.2,第一章 标题 2,ISO1,PIM2,标题 11,H22,H23,H211,H24,H25,u2"/>
    <w:basedOn w:val="a7"/>
    <w:next w:val="a7"/>
    <w:qFormat/>
    <w:rsid w:val="00B814A5"/>
    <w:pPr>
      <w:keepNext/>
      <w:keepLines/>
      <w:numPr>
        <w:ilvl w:val="1"/>
        <w:numId w:val="4"/>
      </w:numPr>
      <w:tabs>
        <w:tab w:val="left" w:pos="1134"/>
        <w:tab w:val="right" w:pos="7371"/>
      </w:tabs>
      <w:overflowPunct w:val="0"/>
      <w:adjustRightInd w:val="0"/>
      <w:spacing w:line="480" w:lineRule="auto"/>
      <w:textAlignment w:val="baseline"/>
      <w:outlineLvl w:val="1"/>
    </w:pPr>
    <w:rPr>
      <w:color w:val="FF0000"/>
      <w:kern w:val="0"/>
      <w:sz w:val="28"/>
      <w:szCs w:val="20"/>
    </w:rPr>
  </w:style>
  <w:style w:type="paragraph" w:styleId="30">
    <w:name w:val="heading 3"/>
    <w:aliases w:val="H3,H31,H32,H33,u3,条标题1.1.1,XYH_3,标题 3 Char,小节标题,H311,H321,H34,H35,H36,H37,H38,H39,H310,H312,H313,H314,H315,H316,H317,H318,H319,H320,H322,H323,H324,H325,H326,H3181,H3191,H3201,H327,H328,H329,H330,H331,H332,H333,H334,H335,H336,H337,H338,H339,H340"/>
    <w:basedOn w:val="a7"/>
    <w:next w:val="a7"/>
    <w:qFormat/>
    <w:rsid w:val="00B814A5"/>
    <w:pPr>
      <w:keepNext/>
      <w:keepLines/>
      <w:numPr>
        <w:ilvl w:val="2"/>
        <w:numId w:val="4"/>
      </w:numPr>
      <w:tabs>
        <w:tab w:val="left" w:pos="1134"/>
        <w:tab w:val="right" w:pos="7371"/>
      </w:tabs>
      <w:overflowPunct w:val="0"/>
      <w:adjustRightInd w:val="0"/>
      <w:spacing w:line="360" w:lineRule="auto"/>
      <w:textAlignment w:val="baseline"/>
      <w:outlineLvl w:val="2"/>
    </w:pPr>
    <w:rPr>
      <w:color w:val="0000FF"/>
      <w:kern w:val="0"/>
      <w:sz w:val="28"/>
      <w:szCs w:val="20"/>
    </w:rPr>
  </w:style>
  <w:style w:type="paragraph" w:styleId="40">
    <w:name w:val="heading 4"/>
    <w:aliases w:val="H4,H41,h4,H42,标题 4 Char Char"/>
    <w:basedOn w:val="a7"/>
    <w:next w:val="a7"/>
    <w:qFormat/>
    <w:rsid w:val="00B814A5"/>
    <w:pPr>
      <w:keepNext/>
      <w:keepLines/>
      <w:numPr>
        <w:ilvl w:val="3"/>
        <w:numId w:val="4"/>
      </w:numPr>
      <w:tabs>
        <w:tab w:val="left" w:pos="1134"/>
        <w:tab w:val="right" w:pos="7371"/>
      </w:tabs>
      <w:overflowPunct w:val="0"/>
      <w:adjustRightInd w:val="0"/>
      <w:spacing w:line="360" w:lineRule="auto"/>
      <w:textAlignment w:val="baseline"/>
      <w:outlineLvl w:val="3"/>
    </w:pPr>
    <w:rPr>
      <w:color w:val="800000"/>
      <w:kern w:val="0"/>
      <w:sz w:val="28"/>
      <w:szCs w:val="20"/>
    </w:rPr>
  </w:style>
  <w:style w:type="paragraph" w:styleId="50">
    <w:name w:val="heading 5"/>
    <w:aliases w:val="H5,H51"/>
    <w:basedOn w:val="a7"/>
    <w:next w:val="a7"/>
    <w:qFormat/>
    <w:rsid w:val="00B814A5"/>
    <w:pPr>
      <w:keepNext/>
      <w:keepLines/>
      <w:numPr>
        <w:ilvl w:val="4"/>
        <w:numId w:val="4"/>
      </w:numPr>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aliases w:val="标题 6 Char1,H6,H61,H61 Char,标题 6 Char1 Char Char Char Char Char Char Char Char Char Char,标题 6 Char1 Char Char Char Char Char Char Char Char Char Char Char Char Char Char Char"/>
    <w:basedOn w:val="a7"/>
    <w:next w:val="a7"/>
    <w:qFormat/>
    <w:rsid w:val="00B814A5"/>
    <w:pPr>
      <w:keepNext/>
      <w:keepLines/>
      <w:numPr>
        <w:ilvl w:val="5"/>
        <w:numId w:val="4"/>
      </w:numPr>
      <w:tabs>
        <w:tab w:val="left" w:pos="1134"/>
        <w:tab w:val="right" w:pos="7371"/>
      </w:tabs>
      <w:overflowPunct w:val="0"/>
      <w:adjustRightInd w:val="0"/>
      <w:spacing w:before="240" w:after="64" w:line="320" w:lineRule="auto"/>
      <w:textAlignment w:val="baseline"/>
      <w:outlineLvl w:val="5"/>
    </w:pPr>
    <w:rPr>
      <w:rFonts w:ascii="Arial" w:eastAsia="黑体" w:hAnsi="Arial"/>
      <w:b/>
      <w:kern w:val="0"/>
      <w:szCs w:val="20"/>
    </w:rPr>
  </w:style>
  <w:style w:type="paragraph" w:styleId="7">
    <w:name w:val="heading 7"/>
    <w:aliases w:val="H7,H71"/>
    <w:basedOn w:val="a7"/>
    <w:next w:val="a7"/>
    <w:qFormat/>
    <w:rsid w:val="00B814A5"/>
    <w:pPr>
      <w:keepNext/>
      <w:keepLines/>
      <w:numPr>
        <w:ilvl w:val="6"/>
        <w:numId w:val="4"/>
      </w:numPr>
      <w:tabs>
        <w:tab w:val="left" w:pos="1134"/>
        <w:tab w:val="right" w:pos="7371"/>
      </w:tabs>
      <w:overflowPunct w:val="0"/>
      <w:adjustRightInd w:val="0"/>
      <w:spacing w:before="240" w:after="64" w:line="320" w:lineRule="auto"/>
      <w:textAlignment w:val="baseline"/>
      <w:outlineLvl w:val="6"/>
    </w:pPr>
    <w:rPr>
      <w:b/>
      <w:kern w:val="0"/>
      <w:szCs w:val="20"/>
    </w:rPr>
  </w:style>
  <w:style w:type="paragraph" w:styleId="8">
    <w:name w:val="heading 8"/>
    <w:aliases w:val="H8"/>
    <w:basedOn w:val="a7"/>
    <w:next w:val="a7"/>
    <w:qFormat/>
    <w:rsid w:val="00B814A5"/>
    <w:pPr>
      <w:keepNext/>
      <w:keepLines/>
      <w:numPr>
        <w:ilvl w:val="7"/>
        <w:numId w:val="4"/>
      </w:numPr>
      <w:tabs>
        <w:tab w:val="left" w:pos="1134"/>
        <w:tab w:val="right" w:pos="7371"/>
      </w:tabs>
      <w:overflowPunct w:val="0"/>
      <w:adjustRightInd w:val="0"/>
      <w:spacing w:before="240" w:after="64" w:line="320" w:lineRule="auto"/>
      <w:textAlignment w:val="baseline"/>
      <w:outlineLvl w:val="7"/>
    </w:pPr>
    <w:rPr>
      <w:rFonts w:ascii="Arial" w:eastAsia="黑体" w:hAnsi="Arial"/>
      <w:kern w:val="0"/>
      <w:szCs w:val="20"/>
    </w:rPr>
  </w:style>
  <w:style w:type="paragraph" w:styleId="9">
    <w:name w:val="heading 9"/>
    <w:aliases w:val="H9"/>
    <w:basedOn w:val="a7"/>
    <w:next w:val="a7"/>
    <w:qFormat/>
    <w:rsid w:val="00B814A5"/>
    <w:pPr>
      <w:keepNext/>
      <w:keepLines/>
      <w:numPr>
        <w:ilvl w:val="8"/>
        <w:numId w:val="4"/>
      </w:numPr>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g"/>
    <w:basedOn w:val="a7"/>
    <w:rsid w:val="00B814A5"/>
    <w:pPr>
      <w:pBdr>
        <w:bottom w:val="single" w:sz="6" w:space="1" w:color="auto"/>
      </w:pBdr>
      <w:tabs>
        <w:tab w:val="center" w:pos="4153"/>
        <w:tab w:val="right" w:pos="8306"/>
      </w:tabs>
      <w:snapToGrid w:val="0"/>
      <w:jc w:val="center"/>
    </w:pPr>
    <w:rPr>
      <w:sz w:val="18"/>
      <w:szCs w:val="18"/>
    </w:rPr>
  </w:style>
  <w:style w:type="paragraph" w:styleId="ac">
    <w:name w:val="footer"/>
    <w:basedOn w:val="a7"/>
    <w:rsid w:val="00B814A5"/>
    <w:pPr>
      <w:tabs>
        <w:tab w:val="center" w:pos="4153"/>
        <w:tab w:val="right" w:pos="8306"/>
      </w:tabs>
      <w:snapToGrid w:val="0"/>
      <w:jc w:val="left"/>
    </w:pPr>
    <w:rPr>
      <w:sz w:val="18"/>
      <w:szCs w:val="18"/>
    </w:rPr>
  </w:style>
  <w:style w:type="character" w:styleId="ad">
    <w:name w:val="page number"/>
    <w:basedOn w:val="a8"/>
    <w:rsid w:val="00B814A5"/>
  </w:style>
  <w:style w:type="paragraph" w:styleId="12">
    <w:name w:val="toc 1"/>
    <w:basedOn w:val="a7"/>
    <w:next w:val="a7"/>
    <w:autoRedefine/>
    <w:uiPriority w:val="39"/>
    <w:rsid w:val="002C7AEF"/>
    <w:pPr>
      <w:spacing w:before="120" w:after="120"/>
      <w:jc w:val="left"/>
    </w:pPr>
    <w:rPr>
      <w:rFonts w:ascii="Calibri" w:hAnsi="Calibri" w:cs="Calibri"/>
      <w:b/>
      <w:bCs/>
      <w:caps/>
      <w:sz w:val="20"/>
      <w:szCs w:val="20"/>
    </w:rPr>
  </w:style>
  <w:style w:type="paragraph" w:customStyle="1" w:styleId="ae">
    <w:name w:val="悬挂式正文"/>
    <w:basedOn w:val="a7"/>
    <w:rsid w:val="00B814A5"/>
    <w:pPr>
      <w:tabs>
        <w:tab w:val="left" w:pos="1134"/>
        <w:tab w:val="right" w:pos="7371"/>
      </w:tabs>
      <w:overflowPunct w:val="0"/>
      <w:adjustRightInd w:val="0"/>
      <w:spacing w:line="360" w:lineRule="auto"/>
      <w:ind w:left="1701" w:hanging="1134"/>
      <w:textAlignment w:val="baseline"/>
    </w:pPr>
    <w:rPr>
      <w:kern w:val="0"/>
      <w:sz w:val="28"/>
      <w:szCs w:val="20"/>
    </w:rPr>
  </w:style>
  <w:style w:type="paragraph" w:customStyle="1" w:styleId="af">
    <w:name w:val="目录"/>
    <w:basedOn w:val="42"/>
    <w:autoRedefine/>
    <w:rsid w:val="00B814A5"/>
    <w:pPr>
      <w:tabs>
        <w:tab w:val="right" w:leader="dot" w:pos="8505"/>
      </w:tabs>
      <w:ind w:left="0" w:right="851"/>
    </w:pPr>
  </w:style>
  <w:style w:type="paragraph" w:styleId="42">
    <w:name w:val="toc 4"/>
    <w:basedOn w:val="a7"/>
    <w:next w:val="a7"/>
    <w:autoRedefine/>
    <w:semiHidden/>
    <w:rsid w:val="00B814A5"/>
    <w:pPr>
      <w:ind w:left="720"/>
      <w:jc w:val="left"/>
    </w:pPr>
    <w:rPr>
      <w:rFonts w:ascii="Calibri" w:hAnsi="Calibri" w:cs="Calibri"/>
      <w:sz w:val="18"/>
      <w:szCs w:val="18"/>
    </w:rPr>
  </w:style>
  <w:style w:type="paragraph" w:customStyle="1" w:styleId="af0">
    <w:name w:val="正文表格"/>
    <w:basedOn w:val="a7"/>
    <w:rsid w:val="00B814A5"/>
    <w:pPr>
      <w:keepNext/>
      <w:keepLines/>
      <w:overflowPunct w:val="0"/>
      <w:adjustRightInd w:val="0"/>
      <w:spacing w:before="80"/>
      <w:jc w:val="center"/>
      <w:textAlignment w:val="bottom"/>
    </w:pPr>
    <w:rPr>
      <w:kern w:val="0"/>
      <w:sz w:val="28"/>
      <w:szCs w:val="20"/>
    </w:rPr>
  </w:style>
  <w:style w:type="paragraph" w:customStyle="1" w:styleId="af1">
    <w:name w:val="正文表头"/>
    <w:basedOn w:val="a7"/>
    <w:next w:val="af0"/>
    <w:rsid w:val="00B814A5"/>
    <w:pPr>
      <w:keepNext/>
      <w:tabs>
        <w:tab w:val="center" w:pos="4253"/>
        <w:tab w:val="right" w:pos="8505"/>
      </w:tabs>
      <w:overflowPunct w:val="0"/>
      <w:adjustRightInd w:val="0"/>
      <w:spacing w:before="120" w:line="360" w:lineRule="auto"/>
      <w:jc w:val="center"/>
      <w:textAlignment w:val="baseline"/>
    </w:pPr>
    <w:rPr>
      <w:rFonts w:eastAsia="黑体"/>
      <w:kern w:val="0"/>
      <w:sz w:val="28"/>
      <w:szCs w:val="20"/>
    </w:rPr>
  </w:style>
  <w:style w:type="paragraph" w:customStyle="1" w:styleId="af2">
    <w:name w:val="封面标题"/>
    <w:basedOn w:val="a7"/>
    <w:next w:val="af3"/>
    <w:rsid w:val="00B814A5"/>
    <w:pPr>
      <w:tabs>
        <w:tab w:val="left" w:pos="1134"/>
        <w:tab w:val="right" w:pos="7371"/>
      </w:tabs>
      <w:overflowPunct w:val="0"/>
      <w:adjustRightInd w:val="0"/>
      <w:spacing w:line="360" w:lineRule="auto"/>
      <w:jc w:val="center"/>
      <w:textAlignment w:val="baseline"/>
    </w:pPr>
    <w:rPr>
      <w:rFonts w:ascii="Arial" w:eastAsia="黑体"/>
      <w:color w:val="FF0000"/>
      <w:spacing w:val="20"/>
      <w:kern w:val="52"/>
      <w:sz w:val="52"/>
      <w:szCs w:val="20"/>
    </w:rPr>
  </w:style>
  <w:style w:type="paragraph" w:customStyle="1" w:styleId="af3">
    <w:name w:val="封面落款"/>
    <w:basedOn w:val="a7"/>
    <w:rsid w:val="00B814A5"/>
    <w:pPr>
      <w:tabs>
        <w:tab w:val="left" w:pos="1134"/>
        <w:tab w:val="right" w:pos="7371"/>
      </w:tabs>
      <w:overflowPunct w:val="0"/>
      <w:adjustRightInd w:val="0"/>
      <w:spacing w:line="360" w:lineRule="auto"/>
      <w:jc w:val="center"/>
      <w:textAlignment w:val="baseline"/>
    </w:pPr>
    <w:rPr>
      <w:rFonts w:eastAsia="黑体"/>
      <w:color w:val="0000FF"/>
      <w:spacing w:val="20"/>
      <w:kern w:val="0"/>
      <w:sz w:val="32"/>
      <w:szCs w:val="20"/>
    </w:rPr>
  </w:style>
  <w:style w:type="paragraph" w:styleId="22">
    <w:name w:val="toc 2"/>
    <w:basedOn w:val="a7"/>
    <w:next w:val="a7"/>
    <w:autoRedefine/>
    <w:semiHidden/>
    <w:rsid w:val="00B814A5"/>
    <w:pPr>
      <w:ind w:left="240"/>
      <w:jc w:val="left"/>
    </w:pPr>
    <w:rPr>
      <w:rFonts w:ascii="Calibri" w:hAnsi="Calibri" w:cs="Calibri"/>
      <w:smallCaps/>
      <w:sz w:val="20"/>
      <w:szCs w:val="20"/>
    </w:rPr>
  </w:style>
  <w:style w:type="paragraph" w:customStyle="1" w:styleId="af4">
    <w:name w:val="文章标题"/>
    <w:basedOn w:val="10"/>
    <w:next w:val="a7"/>
    <w:rsid w:val="00B814A5"/>
    <w:pPr>
      <w:numPr>
        <w:numId w:val="0"/>
      </w:numPr>
      <w:jc w:val="center"/>
      <w:outlineLvl w:val="9"/>
    </w:pPr>
    <w:rPr>
      <w:sz w:val="44"/>
    </w:rPr>
  </w:style>
  <w:style w:type="paragraph" w:customStyle="1" w:styleId="af5">
    <w:name w:val="插图标题"/>
    <w:basedOn w:val="a7"/>
    <w:rsid w:val="00B814A5"/>
    <w:pPr>
      <w:tabs>
        <w:tab w:val="left" w:pos="1134"/>
        <w:tab w:val="right" w:pos="7371"/>
      </w:tabs>
      <w:overflowPunct w:val="0"/>
      <w:adjustRightInd w:val="0"/>
      <w:ind w:firstLine="567"/>
      <w:jc w:val="center"/>
      <w:textAlignment w:val="baseline"/>
    </w:pPr>
    <w:rPr>
      <w:rFonts w:ascii="黑体" w:eastAsia="黑体"/>
      <w:kern w:val="0"/>
      <w:sz w:val="28"/>
      <w:szCs w:val="20"/>
    </w:rPr>
  </w:style>
  <w:style w:type="paragraph" w:customStyle="1" w:styleId="af6">
    <w:name w:val="表格"/>
    <w:basedOn w:val="a7"/>
    <w:rsid w:val="00B814A5"/>
    <w:pPr>
      <w:tabs>
        <w:tab w:val="left" w:pos="1134"/>
        <w:tab w:val="right" w:pos="7371"/>
      </w:tabs>
      <w:overflowPunct w:val="0"/>
      <w:adjustRightInd w:val="0"/>
      <w:jc w:val="center"/>
      <w:textAlignment w:val="baseline"/>
    </w:pPr>
    <w:rPr>
      <w:kern w:val="0"/>
      <w:sz w:val="28"/>
      <w:szCs w:val="20"/>
    </w:rPr>
  </w:style>
  <w:style w:type="paragraph" w:styleId="af7">
    <w:name w:val="Body Text Indent"/>
    <w:basedOn w:val="a7"/>
    <w:rsid w:val="00B814A5"/>
    <w:pPr>
      <w:tabs>
        <w:tab w:val="left" w:pos="1134"/>
        <w:tab w:val="right" w:pos="7371"/>
      </w:tabs>
      <w:overflowPunct w:val="0"/>
      <w:adjustRightInd w:val="0"/>
      <w:spacing w:line="360" w:lineRule="auto"/>
      <w:ind w:firstLine="567"/>
      <w:textAlignment w:val="baseline"/>
    </w:pPr>
    <w:rPr>
      <w:kern w:val="0"/>
      <w:sz w:val="28"/>
      <w:szCs w:val="20"/>
    </w:rPr>
  </w:style>
  <w:style w:type="paragraph" w:styleId="23">
    <w:name w:val="Body Text Indent 2"/>
    <w:basedOn w:val="a7"/>
    <w:rsid w:val="00B814A5"/>
    <w:pPr>
      <w:tabs>
        <w:tab w:val="left" w:pos="1134"/>
        <w:tab w:val="right" w:pos="7371"/>
      </w:tabs>
      <w:overflowPunct w:val="0"/>
      <w:adjustRightInd w:val="0"/>
      <w:spacing w:line="360" w:lineRule="auto"/>
      <w:ind w:firstLine="600"/>
      <w:textAlignment w:val="baseline"/>
    </w:pPr>
    <w:rPr>
      <w:kern w:val="0"/>
      <w:sz w:val="28"/>
      <w:szCs w:val="20"/>
    </w:rPr>
  </w:style>
  <w:style w:type="paragraph" w:styleId="31">
    <w:name w:val="Body Text Indent 3"/>
    <w:basedOn w:val="a7"/>
    <w:rsid w:val="00B814A5"/>
    <w:pPr>
      <w:tabs>
        <w:tab w:val="left" w:pos="1134"/>
        <w:tab w:val="right" w:pos="7371"/>
      </w:tabs>
      <w:overflowPunct w:val="0"/>
      <w:adjustRightInd w:val="0"/>
      <w:spacing w:line="360" w:lineRule="auto"/>
      <w:ind w:firstLine="600"/>
      <w:textAlignment w:val="baseline"/>
    </w:pPr>
    <w:rPr>
      <w:kern w:val="0"/>
      <w:sz w:val="28"/>
      <w:szCs w:val="20"/>
    </w:rPr>
  </w:style>
  <w:style w:type="paragraph" w:styleId="af8">
    <w:name w:val="Normal Indent"/>
    <w:aliases w:val="s4,正文（首行缩进两字） Char Char Char Char Char Char Char,Standardeinz,Standardeinz1,表正文,正文非缩进,特点,段1,ALT+Z,四号,正文不缩进,正文缩进2 Char Char Char Char Char Char Char Char Char Char Char,正文缩进 Char Char,正文缩进 Char Char Char Char"/>
    <w:basedOn w:val="a7"/>
    <w:rsid w:val="00B814A5"/>
    <w:pPr>
      <w:tabs>
        <w:tab w:val="left" w:pos="1134"/>
        <w:tab w:val="right" w:pos="7371"/>
      </w:tabs>
      <w:overflowPunct w:val="0"/>
      <w:adjustRightInd w:val="0"/>
      <w:spacing w:line="360" w:lineRule="auto"/>
      <w:ind w:firstLine="420"/>
      <w:textAlignment w:val="baseline"/>
    </w:pPr>
    <w:rPr>
      <w:kern w:val="0"/>
      <w:sz w:val="28"/>
      <w:szCs w:val="20"/>
    </w:rPr>
  </w:style>
  <w:style w:type="paragraph" w:styleId="af9">
    <w:name w:val="footnote text"/>
    <w:basedOn w:val="a7"/>
    <w:semiHidden/>
    <w:rsid w:val="00B814A5"/>
    <w:pPr>
      <w:adjustRightInd w:val="0"/>
      <w:snapToGrid w:val="0"/>
      <w:spacing w:line="360" w:lineRule="atLeast"/>
      <w:textAlignment w:val="baseline"/>
    </w:pPr>
    <w:rPr>
      <w:kern w:val="0"/>
      <w:sz w:val="18"/>
      <w:szCs w:val="20"/>
    </w:rPr>
  </w:style>
  <w:style w:type="character" w:styleId="afa">
    <w:name w:val="footnote reference"/>
    <w:semiHidden/>
    <w:rsid w:val="00B814A5"/>
    <w:rPr>
      <w:vertAlign w:val="superscript"/>
    </w:rPr>
  </w:style>
  <w:style w:type="paragraph" w:styleId="afb">
    <w:name w:val="Document Map"/>
    <w:basedOn w:val="a7"/>
    <w:semiHidden/>
    <w:rsid w:val="00B814A5"/>
    <w:pPr>
      <w:shd w:val="clear" w:color="auto" w:fill="000080"/>
      <w:adjustRightInd w:val="0"/>
      <w:spacing w:line="360" w:lineRule="atLeast"/>
      <w:textAlignment w:val="baseline"/>
    </w:pPr>
    <w:rPr>
      <w:kern w:val="0"/>
      <w:szCs w:val="20"/>
    </w:rPr>
  </w:style>
  <w:style w:type="paragraph" w:styleId="afc">
    <w:name w:val="Body Text"/>
    <w:basedOn w:val="a7"/>
    <w:rsid w:val="00B814A5"/>
    <w:pPr>
      <w:tabs>
        <w:tab w:val="left" w:pos="1134"/>
        <w:tab w:val="right" w:pos="7371"/>
      </w:tabs>
      <w:overflowPunct w:val="0"/>
      <w:adjustRightInd w:val="0"/>
      <w:spacing w:after="120" w:line="360" w:lineRule="auto"/>
      <w:ind w:firstLine="567"/>
      <w:textAlignment w:val="baseline"/>
    </w:pPr>
    <w:rPr>
      <w:kern w:val="0"/>
      <w:sz w:val="28"/>
      <w:szCs w:val="20"/>
    </w:rPr>
  </w:style>
  <w:style w:type="paragraph" w:styleId="afd">
    <w:name w:val="Body Text First Indent"/>
    <w:aliases w:val="正文首行缩进 Char Char Char,正文首行缩进 Char,正文首行缩进 Char Char Char Char Char Char Char Char Char Char Char Char,正文首行缩进 Char Char Char Char,正文首行缩进 Char Char Char Char Char Char,正文首行缩进 Char Char Char Char Char Char Char,Char"/>
    <w:basedOn w:val="afc"/>
    <w:rsid w:val="00B814A5"/>
    <w:pPr>
      <w:tabs>
        <w:tab w:val="clear" w:pos="1134"/>
        <w:tab w:val="clear" w:pos="7371"/>
      </w:tabs>
      <w:overflowPunct/>
      <w:adjustRightInd/>
      <w:spacing w:after="0"/>
      <w:textAlignment w:val="auto"/>
    </w:pPr>
    <w:rPr>
      <w:kern w:val="2"/>
    </w:rPr>
  </w:style>
  <w:style w:type="paragraph" w:styleId="afe">
    <w:name w:val="Plain Text"/>
    <w:basedOn w:val="a7"/>
    <w:rsid w:val="00B814A5"/>
    <w:pPr>
      <w:adjustRightInd w:val="0"/>
      <w:spacing w:line="360" w:lineRule="auto"/>
      <w:ind w:firstLine="567"/>
      <w:textAlignment w:val="baseline"/>
    </w:pPr>
    <w:rPr>
      <w:rFonts w:ascii="宋体" w:hAnsi="Courier New"/>
      <w:color w:val="000000"/>
      <w:kern w:val="0"/>
      <w:szCs w:val="20"/>
    </w:rPr>
  </w:style>
  <w:style w:type="paragraph" w:styleId="24">
    <w:name w:val="Body Text 2"/>
    <w:basedOn w:val="a7"/>
    <w:rsid w:val="00B814A5"/>
    <w:rPr>
      <w:rFonts w:ascii="宋体"/>
      <w:sz w:val="28"/>
    </w:rPr>
  </w:style>
  <w:style w:type="paragraph" w:customStyle="1" w:styleId="13">
    <w:name w:val="表格1"/>
    <w:basedOn w:val="a7"/>
    <w:rsid w:val="00B814A5"/>
    <w:pPr>
      <w:spacing w:line="360" w:lineRule="auto"/>
    </w:pPr>
    <w:rPr>
      <w:szCs w:val="20"/>
    </w:rPr>
  </w:style>
  <w:style w:type="paragraph" w:styleId="aff">
    <w:name w:val="Date"/>
    <w:aliases w:val="小标题"/>
    <w:basedOn w:val="a7"/>
    <w:next w:val="a7"/>
    <w:rsid w:val="00B814A5"/>
    <w:pPr>
      <w:spacing w:line="360" w:lineRule="auto"/>
      <w:ind w:firstLine="425"/>
    </w:pPr>
    <w:rPr>
      <w:sz w:val="44"/>
      <w:szCs w:val="20"/>
    </w:rPr>
  </w:style>
  <w:style w:type="paragraph" w:customStyle="1" w:styleId="32">
    <w:name w:val="3.2"/>
    <w:basedOn w:val="a7"/>
    <w:rsid w:val="00B814A5"/>
    <w:pPr>
      <w:numPr>
        <w:ilvl w:val="1"/>
        <w:numId w:val="12"/>
      </w:numPr>
      <w:spacing w:line="360" w:lineRule="auto"/>
    </w:pPr>
    <w:rPr>
      <w:sz w:val="28"/>
      <w:szCs w:val="20"/>
    </w:rPr>
  </w:style>
  <w:style w:type="paragraph" w:styleId="33">
    <w:name w:val="Body Text 3"/>
    <w:basedOn w:val="a7"/>
    <w:rsid w:val="00B814A5"/>
    <w:pPr>
      <w:spacing w:line="400" w:lineRule="exact"/>
    </w:pPr>
    <w:rPr>
      <w:rFonts w:ascii="宋体"/>
      <w:sz w:val="28"/>
      <w:szCs w:val="20"/>
    </w:rPr>
  </w:style>
  <w:style w:type="paragraph" w:customStyle="1" w:styleId="font5">
    <w:name w:val="font5"/>
    <w:basedOn w:val="a7"/>
    <w:rsid w:val="00B814A5"/>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7"/>
    <w:rsid w:val="00B814A5"/>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7"/>
    <w:rsid w:val="00B814A5"/>
    <w:pPr>
      <w:widowControl/>
      <w:spacing w:before="100" w:beforeAutospacing="1" w:after="100" w:afterAutospacing="1"/>
      <w:jc w:val="left"/>
    </w:pPr>
    <w:rPr>
      <w:kern w:val="0"/>
      <w:sz w:val="20"/>
      <w:szCs w:val="20"/>
    </w:rPr>
  </w:style>
  <w:style w:type="paragraph" w:customStyle="1" w:styleId="font8">
    <w:name w:val="font8"/>
    <w:basedOn w:val="a7"/>
    <w:rsid w:val="00B814A5"/>
    <w:pPr>
      <w:widowControl/>
      <w:spacing w:before="100" w:beforeAutospacing="1" w:after="100" w:afterAutospacing="1"/>
      <w:jc w:val="left"/>
    </w:pPr>
    <w:rPr>
      <w:rFonts w:ascii="Arial Narrow" w:hAnsi="Arial Narrow"/>
      <w:b/>
      <w:bCs/>
      <w:kern w:val="0"/>
      <w:sz w:val="20"/>
      <w:szCs w:val="20"/>
    </w:rPr>
  </w:style>
  <w:style w:type="paragraph" w:customStyle="1" w:styleId="font9">
    <w:name w:val="font9"/>
    <w:basedOn w:val="a7"/>
    <w:rsid w:val="00B814A5"/>
    <w:pPr>
      <w:widowControl/>
      <w:spacing w:before="100" w:beforeAutospacing="1" w:after="100" w:afterAutospacing="1"/>
      <w:jc w:val="left"/>
    </w:pPr>
    <w:rPr>
      <w:rFonts w:ascii="Arial Narrow" w:hAnsi="Arial Narrow"/>
      <w:kern w:val="0"/>
      <w:sz w:val="20"/>
      <w:szCs w:val="20"/>
    </w:rPr>
  </w:style>
  <w:style w:type="paragraph" w:customStyle="1" w:styleId="font10">
    <w:name w:val="font10"/>
    <w:basedOn w:val="a7"/>
    <w:rsid w:val="00B814A5"/>
    <w:pPr>
      <w:widowControl/>
      <w:spacing w:before="100" w:beforeAutospacing="1" w:after="100" w:afterAutospacing="1"/>
      <w:jc w:val="left"/>
    </w:pPr>
    <w:rPr>
      <w:rFonts w:ascii="宋体" w:hAnsi="宋体" w:hint="eastAsia"/>
      <w:color w:val="000000"/>
      <w:kern w:val="0"/>
      <w:sz w:val="18"/>
      <w:szCs w:val="18"/>
    </w:rPr>
  </w:style>
  <w:style w:type="paragraph" w:customStyle="1" w:styleId="font11">
    <w:name w:val="font11"/>
    <w:basedOn w:val="a7"/>
    <w:rsid w:val="00B814A5"/>
    <w:pPr>
      <w:widowControl/>
      <w:spacing w:before="100" w:beforeAutospacing="1" w:after="100" w:afterAutospacing="1"/>
      <w:jc w:val="left"/>
    </w:pPr>
    <w:rPr>
      <w:rFonts w:ascii="宋体" w:hAnsi="宋体" w:hint="eastAsia"/>
      <w:b/>
      <w:bCs/>
      <w:color w:val="000000"/>
      <w:kern w:val="0"/>
      <w:sz w:val="18"/>
      <w:szCs w:val="18"/>
    </w:rPr>
  </w:style>
  <w:style w:type="paragraph" w:customStyle="1" w:styleId="font12">
    <w:name w:val="font12"/>
    <w:basedOn w:val="a7"/>
    <w:rsid w:val="00B814A5"/>
    <w:pPr>
      <w:widowControl/>
      <w:spacing w:before="100" w:beforeAutospacing="1" w:after="100" w:afterAutospacing="1"/>
      <w:jc w:val="left"/>
    </w:pPr>
    <w:rPr>
      <w:rFonts w:ascii="宋体" w:hAnsi="宋体" w:hint="eastAsia"/>
      <w:b/>
      <w:bCs/>
      <w:kern w:val="0"/>
      <w:sz w:val="20"/>
      <w:szCs w:val="20"/>
    </w:rPr>
  </w:style>
  <w:style w:type="paragraph" w:customStyle="1" w:styleId="font13">
    <w:name w:val="font13"/>
    <w:basedOn w:val="a7"/>
    <w:rsid w:val="00B814A5"/>
    <w:pPr>
      <w:widowControl/>
      <w:spacing w:before="100" w:beforeAutospacing="1" w:after="100" w:afterAutospacing="1"/>
      <w:jc w:val="left"/>
    </w:pPr>
    <w:rPr>
      <w:rFonts w:ascii="Arial Narrow" w:hAnsi="Arial Narrow"/>
      <w:kern w:val="0"/>
      <w:sz w:val="20"/>
      <w:szCs w:val="20"/>
    </w:rPr>
  </w:style>
  <w:style w:type="paragraph" w:customStyle="1" w:styleId="xl26">
    <w:name w:val="xl26"/>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b/>
      <w:bCs/>
      <w:kern w:val="0"/>
      <w:sz w:val="20"/>
      <w:szCs w:val="20"/>
    </w:rPr>
  </w:style>
  <w:style w:type="paragraph" w:customStyle="1" w:styleId="xl27">
    <w:name w:val="xl27"/>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28">
    <w:name w:val="xl28"/>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29">
    <w:name w:val="xl29"/>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30">
    <w:name w:val="xl30"/>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31">
    <w:name w:val="xl31"/>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33">
    <w:name w:val="xl33"/>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34">
    <w:name w:val="xl34"/>
    <w:basedOn w:val="a7"/>
    <w:rsid w:val="00B814A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kern w:val="0"/>
      <w:sz w:val="20"/>
      <w:szCs w:val="20"/>
    </w:rPr>
  </w:style>
  <w:style w:type="paragraph" w:customStyle="1" w:styleId="xl35">
    <w:name w:val="xl35"/>
    <w:basedOn w:val="a7"/>
    <w:rsid w:val="00B814A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kern w:val="0"/>
      <w:sz w:val="20"/>
      <w:szCs w:val="20"/>
    </w:rPr>
  </w:style>
  <w:style w:type="paragraph" w:customStyle="1" w:styleId="xl37">
    <w:name w:val="xl37"/>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38">
    <w:name w:val="xl38"/>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9">
    <w:name w:val="xl39"/>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kern w:val="0"/>
      <w:sz w:val="20"/>
      <w:szCs w:val="20"/>
    </w:rPr>
  </w:style>
  <w:style w:type="paragraph" w:customStyle="1" w:styleId="xl40">
    <w:name w:val="xl40"/>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41">
    <w:name w:val="xl41"/>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42">
    <w:name w:val="xl42"/>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43">
    <w:name w:val="xl43"/>
    <w:basedOn w:val="a7"/>
    <w:rsid w:val="00B814A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kern w:val="0"/>
      <w:sz w:val="20"/>
      <w:szCs w:val="20"/>
    </w:rPr>
  </w:style>
  <w:style w:type="paragraph" w:customStyle="1" w:styleId="xl44">
    <w:name w:val="xl44"/>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kern w:val="0"/>
      <w:sz w:val="20"/>
      <w:szCs w:val="20"/>
    </w:rPr>
  </w:style>
  <w:style w:type="paragraph" w:customStyle="1" w:styleId="xl45">
    <w:name w:val="xl45"/>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xl46">
    <w:name w:val="xl46"/>
    <w:basedOn w:val="a7"/>
    <w:rsid w:val="00B814A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kern w:val="0"/>
      <w:sz w:val="20"/>
      <w:szCs w:val="20"/>
    </w:rPr>
  </w:style>
  <w:style w:type="paragraph" w:customStyle="1" w:styleId="xl47">
    <w:name w:val="xl47"/>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kern w:val="0"/>
      <w:sz w:val="20"/>
      <w:szCs w:val="20"/>
    </w:rPr>
  </w:style>
  <w:style w:type="paragraph" w:customStyle="1" w:styleId="xl48">
    <w:name w:val="xl48"/>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9">
    <w:name w:val="xl49"/>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kern w:val="0"/>
      <w:sz w:val="20"/>
      <w:szCs w:val="20"/>
    </w:rPr>
  </w:style>
  <w:style w:type="paragraph" w:customStyle="1" w:styleId="a4">
    <w:name w:val="项目符号"/>
    <w:basedOn w:val="a7"/>
    <w:rsid w:val="00B814A5"/>
    <w:pPr>
      <w:numPr>
        <w:ilvl w:val="2"/>
        <w:numId w:val="7"/>
      </w:numPr>
      <w:tabs>
        <w:tab w:val="left" w:pos="840"/>
      </w:tabs>
      <w:overflowPunct w:val="0"/>
      <w:topLinePunct/>
      <w:spacing w:line="348" w:lineRule="auto"/>
    </w:pPr>
    <w:rPr>
      <w:kern w:val="0"/>
      <w:sz w:val="28"/>
      <w:szCs w:val="20"/>
    </w:rPr>
  </w:style>
  <w:style w:type="paragraph" w:customStyle="1" w:styleId="11">
    <w:name w:val="项目号1)"/>
    <w:basedOn w:val="a7"/>
    <w:autoRedefine/>
    <w:rsid w:val="00B814A5"/>
    <w:pPr>
      <w:numPr>
        <w:numId w:val="8"/>
      </w:numPr>
      <w:tabs>
        <w:tab w:val="clear" w:pos="1110"/>
        <w:tab w:val="num" w:pos="480"/>
      </w:tabs>
      <w:overflowPunct w:val="0"/>
      <w:topLinePunct/>
      <w:spacing w:line="348" w:lineRule="auto"/>
      <w:ind w:left="480" w:hanging="480"/>
    </w:pPr>
    <w:rPr>
      <w:kern w:val="0"/>
      <w:sz w:val="28"/>
      <w:szCs w:val="20"/>
    </w:rPr>
  </w:style>
  <w:style w:type="paragraph" w:customStyle="1" w:styleId="a1">
    <w:name w:val="项目号a)"/>
    <w:basedOn w:val="a7"/>
    <w:rsid w:val="00B814A5"/>
    <w:pPr>
      <w:numPr>
        <w:numId w:val="9"/>
      </w:numPr>
      <w:tabs>
        <w:tab w:val="left" w:pos="560"/>
      </w:tabs>
      <w:overflowPunct w:val="0"/>
      <w:topLinePunct/>
      <w:spacing w:line="348" w:lineRule="auto"/>
    </w:pPr>
    <w:rPr>
      <w:kern w:val="0"/>
      <w:sz w:val="28"/>
      <w:szCs w:val="20"/>
    </w:rPr>
  </w:style>
  <w:style w:type="paragraph" w:customStyle="1" w:styleId="a6">
    <w:name w:val="小标题a)"/>
    <w:basedOn w:val="a7"/>
    <w:autoRedefine/>
    <w:rsid w:val="00B814A5"/>
    <w:pPr>
      <w:numPr>
        <w:numId w:val="10"/>
      </w:numPr>
      <w:overflowPunct w:val="0"/>
      <w:topLinePunct/>
      <w:spacing w:line="348" w:lineRule="auto"/>
      <w:ind w:left="0" w:firstLine="567"/>
    </w:pPr>
    <w:rPr>
      <w:kern w:val="0"/>
      <w:sz w:val="28"/>
      <w:szCs w:val="20"/>
    </w:rPr>
  </w:style>
  <w:style w:type="paragraph" w:styleId="a3">
    <w:name w:val="Title"/>
    <w:basedOn w:val="a7"/>
    <w:qFormat/>
    <w:rsid w:val="00B814A5"/>
    <w:pPr>
      <w:numPr>
        <w:numId w:val="11"/>
      </w:numPr>
      <w:spacing w:before="240" w:after="60"/>
      <w:jc w:val="center"/>
      <w:outlineLvl w:val="0"/>
    </w:pPr>
    <w:rPr>
      <w:rFonts w:ascii="Arial" w:hAnsi="Arial"/>
      <w:b/>
      <w:sz w:val="32"/>
      <w:szCs w:val="20"/>
    </w:rPr>
  </w:style>
  <w:style w:type="paragraph" w:customStyle="1" w:styleId="font0">
    <w:name w:val="font0"/>
    <w:basedOn w:val="a7"/>
    <w:rsid w:val="00B814A5"/>
    <w:pPr>
      <w:widowControl/>
      <w:spacing w:before="100" w:beforeAutospacing="1" w:after="100" w:afterAutospacing="1"/>
      <w:jc w:val="left"/>
    </w:pPr>
    <w:rPr>
      <w:rFonts w:ascii="宋体" w:hAnsi="宋体" w:hint="eastAsia"/>
      <w:kern w:val="0"/>
    </w:rPr>
  </w:style>
  <w:style w:type="paragraph" w:customStyle="1" w:styleId="xl24">
    <w:name w:val="xl24"/>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rPr>
  </w:style>
  <w:style w:type="paragraph" w:customStyle="1" w:styleId="xl25">
    <w:name w:val="xl25"/>
    <w:basedOn w:val="a7"/>
    <w:rsid w:val="00B814A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rPr>
  </w:style>
  <w:style w:type="paragraph" w:customStyle="1" w:styleId="xl22">
    <w:name w:val="xl22"/>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xl23">
    <w:name w:val="xl23"/>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aff0">
    <w:name w:val="表格文字"/>
    <w:basedOn w:val="a7"/>
    <w:rsid w:val="00B814A5"/>
    <w:pPr>
      <w:tabs>
        <w:tab w:val="left" w:pos="1268"/>
      </w:tabs>
      <w:spacing w:after="60" w:line="264" w:lineRule="auto"/>
    </w:pPr>
    <w:rPr>
      <w:rFonts w:ascii="Arial" w:hAnsi="Arial"/>
      <w:kern w:val="0"/>
      <w:sz w:val="18"/>
    </w:rPr>
  </w:style>
  <w:style w:type="paragraph" w:customStyle="1" w:styleId="14">
    <w:name w:val="表格文字1"/>
    <w:basedOn w:val="a7"/>
    <w:autoRedefine/>
    <w:rsid w:val="00B814A5"/>
    <w:pPr>
      <w:tabs>
        <w:tab w:val="left" w:pos="1268"/>
      </w:tabs>
      <w:spacing w:after="60" w:line="264" w:lineRule="auto"/>
    </w:pPr>
    <w:rPr>
      <w:rFonts w:ascii="Arial" w:hAnsi="Arial"/>
      <w:kern w:val="0"/>
      <w:sz w:val="18"/>
    </w:rPr>
  </w:style>
  <w:style w:type="paragraph" w:customStyle="1" w:styleId="21">
    <w:name w:val="表格文字2"/>
    <w:basedOn w:val="a7"/>
    <w:autoRedefine/>
    <w:rsid w:val="00B814A5"/>
    <w:pPr>
      <w:numPr>
        <w:numId w:val="13"/>
      </w:numPr>
      <w:tabs>
        <w:tab w:val="left" w:pos="1268"/>
      </w:tabs>
      <w:spacing w:after="60" w:line="264" w:lineRule="auto"/>
    </w:pPr>
    <w:rPr>
      <w:rFonts w:ascii="Arial" w:hAnsi="Arial"/>
      <w:kern w:val="0"/>
      <w:sz w:val="18"/>
    </w:rPr>
  </w:style>
  <w:style w:type="paragraph" w:customStyle="1" w:styleId="15">
    <w:name w:val="正文首行缩进1"/>
    <w:basedOn w:val="afc"/>
    <w:rsid w:val="00B814A5"/>
    <w:pPr>
      <w:tabs>
        <w:tab w:val="clear" w:pos="1134"/>
        <w:tab w:val="clear" w:pos="7371"/>
      </w:tabs>
      <w:overflowPunct/>
      <w:adjustRightInd/>
      <w:spacing w:line="312" w:lineRule="auto"/>
      <w:textAlignment w:val="auto"/>
    </w:pPr>
    <w:rPr>
      <w:rFonts w:ascii="Arial" w:hAnsi="Arial"/>
      <w:szCs w:val="24"/>
    </w:rPr>
  </w:style>
  <w:style w:type="paragraph" w:customStyle="1" w:styleId="BodyTextFirstIndent1">
    <w:name w:val="Body Text First Indent1"/>
    <w:basedOn w:val="afc"/>
    <w:rsid w:val="00B814A5"/>
    <w:pPr>
      <w:tabs>
        <w:tab w:val="clear" w:pos="1134"/>
        <w:tab w:val="clear" w:pos="7371"/>
      </w:tabs>
      <w:overflowPunct/>
      <w:adjustRightInd/>
      <w:spacing w:line="312" w:lineRule="auto"/>
      <w:textAlignment w:val="auto"/>
    </w:pPr>
    <w:rPr>
      <w:rFonts w:ascii="Arial" w:hAnsi="Arial"/>
      <w:szCs w:val="24"/>
    </w:rPr>
  </w:style>
  <w:style w:type="paragraph" w:customStyle="1" w:styleId="16">
    <w:name w:val="正文1"/>
    <w:basedOn w:val="a7"/>
    <w:rsid w:val="00B814A5"/>
    <w:pPr>
      <w:tabs>
        <w:tab w:val="left" w:pos="1077"/>
        <w:tab w:val="left" w:pos="3419"/>
      </w:tabs>
      <w:spacing w:after="60" w:line="312" w:lineRule="auto"/>
      <w:ind w:firstLine="567"/>
    </w:pPr>
    <w:rPr>
      <w:rFonts w:ascii="Arial" w:hAnsi="Arial"/>
      <w:kern w:val="0"/>
      <w:sz w:val="28"/>
    </w:rPr>
  </w:style>
  <w:style w:type="paragraph" w:customStyle="1" w:styleId="17">
    <w:name w:val="样式1"/>
    <w:basedOn w:val="6"/>
    <w:next w:val="6"/>
    <w:autoRedefine/>
    <w:rsid w:val="00B814A5"/>
    <w:pPr>
      <w:keepNext w:val="0"/>
      <w:keepLines w:val="0"/>
      <w:numPr>
        <w:ilvl w:val="0"/>
        <w:numId w:val="0"/>
      </w:numPr>
      <w:tabs>
        <w:tab w:val="clear" w:pos="1134"/>
        <w:tab w:val="clear" w:pos="7371"/>
        <w:tab w:val="left" w:pos="3920"/>
        <w:tab w:val="left" w:pos="5670"/>
      </w:tabs>
      <w:overflowPunct/>
      <w:adjustRightInd/>
      <w:spacing w:before="0" w:after="60" w:line="312" w:lineRule="auto"/>
      <w:ind w:right="370"/>
      <w:jc w:val="right"/>
      <w:textAlignment w:val="auto"/>
      <w:outlineLvl w:val="9"/>
    </w:pPr>
    <w:rPr>
      <w:rFonts w:eastAsia="宋体"/>
      <w:b w:val="0"/>
      <w:sz w:val="28"/>
      <w:szCs w:val="24"/>
    </w:rPr>
  </w:style>
  <w:style w:type="paragraph" w:customStyle="1" w:styleId="25">
    <w:name w:val="正文2"/>
    <w:rsid w:val="00B814A5"/>
    <w:pPr>
      <w:widowControl w:val="0"/>
      <w:adjustRightInd w:val="0"/>
      <w:spacing w:line="315" w:lineRule="atLeast"/>
      <w:jc w:val="both"/>
      <w:textAlignment w:val="baseline"/>
    </w:pPr>
    <w:rPr>
      <w:rFonts w:ascii="宋体"/>
      <w:sz w:val="21"/>
    </w:rPr>
  </w:style>
  <w:style w:type="paragraph" w:customStyle="1" w:styleId="210">
    <w:name w:val="正文文本 21"/>
    <w:basedOn w:val="a7"/>
    <w:rsid w:val="00B814A5"/>
    <w:pPr>
      <w:overflowPunct w:val="0"/>
      <w:autoSpaceDE w:val="0"/>
      <w:autoSpaceDN w:val="0"/>
      <w:spacing w:after="120" w:line="312" w:lineRule="auto"/>
      <w:ind w:left="420"/>
    </w:pPr>
    <w:rPr>
      <w:rFonts w:ascii="宋体"/>
      <w:kern w:val="0"/>
      <w:sz w:val="28"/>
    </w:rPr>
  </w:style>
  <w:style w:type="paragraph" w:customStyle="1" w:styleId="211">
    <w:name w:val="正文首行缩进 21"/>
    <w:basedOn w:val="afc"/>
    <w:rsid w:val="00B814A5"/>
    <w:pPr>
      <w:tabs>
        <w:tab w:val="clear" w:pos="7371"/>
      </w:tabs>
      <w:autoSpaceDE w:val="0"/>
      <w:autoSpaceDN w:val="0"/>
      <w:adjustRightInd/>
      <w:spacing w:line="312" w:lineRule="auto"/>
      <w:ind w:left="567" w:firstLine="0"/>
      <w:textAlignment w:val="auto"/>
    </w:pPr>
    <w:rPr>
      <w:rFonts w:ascii="宋体"/>
      <w:szCs w:val="24"/>
    </w:rPr>
  </w:style>
  <w:style w:type="paragraph" w:customStyle="1" w:styleId="18">
    <w:name w:val="日期1"/>
    <w:basedOn w:val="a7"/>
    <w:next w:val="a7"/>
    <w:rsid w:val="00B814A5"/>
    <w:pPr>
      <w:overflowPunct w:val="0"/>
      <w:autoSpaceDE w:val="0"/>
      <w:autoSpaceDN w:val="0"/>
      <w:spacing w:after="60" w:line="312" w:lineRule="auto"/>
      <w:jc w:val="right"/>
    </w:pPr>
    <w:rPr>
      <w:rFonts w:ascii="宋体"/>
      <w:b/>
      <w:kern w:val="0"/>
      <w:sz w:val="36"/>
    </w:rPr>
  </w:style>
  <w:style w:type="paragraph" w:customStyle="1" w:styleId="y1">
    <w:name w:val="?y??1"/>
    <w:basedOn w:val="a7"/>
    <w:rsid w:val="00B814A5"/>
    <w:pPr>
      <w:tabs>
        <w:tab w:val="left" w:pos="1077"/>
        <w:tab w:val="left" w:pos="3419"/>
      </w:tabs>
      <w:overflowPunct w:val="0"/>
      <w:autoSpaceDE w:val="0"/>
      <w:autoSpaceDN w:val="0"/>
      <w:spacing w:after="60" w:line="312" w:lineRule="auto"/>
      <w:ind w:firstLine="567"/>
    </w:pPr>
    <w:rPr>
      <w:rFonts w:ascii="宋体"/>
      <w:kern w:val="0"/>
      <w:sz w:val="28"/>
    </w:rPr>
  </w:style>
  <w:style w:type="paragraph" w:customStyle="1" w:styleId="o1">
    <w:name w:val="?¡§¡ä¡§o?1"/>
    <w:basedOn w:val="6"/>
    <w:next w:val="6"/>
    <w:rsid w:val="00B814A5"/>
    <w:pPr>
      <w:keepNext w:val="0"/>
      <w:keepLines w:val="0"/>
      <w:tabs>
        <w:tab w:val="clear" w:pos="1134"/>
        <w:tab w:val="clear" w:pos="7371"/>
        <w:tab w:val="left" w:pos="360"/>
        <w:tab w:val="left" w:pos="3920"/>
        <w:tab w:val="left" w:pos="5670"/>
      </w:tabs>
      <w:autoSpaceDE w:val="0"/>
      <w:autoSpaceDN w:val="0"/>
      <w:adjustRightInd/>
      <w:spacing w:before="0" w:after="60" w:line="312" w:lineRule="auto"/>
      <w:ind w:right="370"/>
      <w:jc w:val="right"/>
      <w:textAlignment w:val="auto"/>
      <w:outlineLvl w:val="9"/>
    </w:pPr>
    <w:rPr>
      <w:rFonts w:ascii="宋体" w:eastAsia="宋体" w:hAnsi="Times New Roman"/>
      <w:b w:val="0"/>
      <w:sz w:val="28"/>
      <w:szCs w:val="24"/>
    </w:rPr>
  </w:style>
  <w:style w:type="paragraph" w:customStyle="1" w:styleId="1">
    <w:name w:val="正文悬挂缩进1"/>
    <w:basedOn w:val="a7"/>
    <w:rsid w:val="00B814A5"/>
    <w:pPr>
      <w:numPr>
        <w:numId w:val="1"/>
      </w:numPr>
      <w:spacing w:after="60" w:line="312" w:lineRule="auto"/>
    </w:pPr>
    <w:rPr>
      <w:rFonts w:ascii="Arial" w:hAnsi="Arial"/>
      <w:kern w:val="0"/>
      <w:sz w:val="28"/>
    </w:rPr>
  </w:style>
  <w:style w:type="paragraph" w:customStyle="1" w:styleId="a2">
    <w:name w:val="正文悬挂缩进a"/>
    <w:basedOn w:val="1"/>
    <w:rsid w:val="00B814A5"/>
    <w:pPr>
      <w:numPr>
        <w:numId w:val="6"/>
      </w:numPr>
    </w:pPr>
  </w:style>
  <w:style w:type="paragraph" w:customStyle="1" w:styleId="a5">
    <w:name w:val="正文悬挂缩进"/>
    <w:basedOn w:val="a7"/>
    <w:rsid w:val="00B814A5"/>
    <w:pPr>
      <w:numPr>
        <w:numId w:val="2"/>
      </w:numPr>
      <w:tabs>
        <w:tab w:val="center" w:pos="851"/>
      </w:tabs>
      <w:spacing w:after="60" w:line="312" w:lineRule="auto"/>
    </w:pPr>
    <w:rPr>
      <w:rFonts w:ascii="Arial" w:hAnsi="Arial"/>
      <w:kern w:val="0"/>
      <w:sz w:val="28"/>
    </w:rPr>
  </w:style>
  <w:style w:type="paragraph" w:styleId="aff1">
    <w:name w:val="Balloon Text"/>
    <w:basedOn w:val="a7"/>
    <w:semiHidden/>
    <w:rsid w:val="00B814A5"/>
    <w:pPr>
      <w:spacing w:after="60" w:line="312" w:lineRule="auto"/>
    </w:pPr>
    <w:rPr>
      <w:rFonts w:ascii="Arial" w:hAnsi="Arial"/>
      <w:kern w:val="0"/>
      <w:sz w:val="18"/>
      <w:szCs w:val="18"/>
    </w:rPr>
  </w:style>
  <w:style w:type="paragraph" w:customStyle="1" w:styleId="19">
    <w:name w:val="スタイル1"/>
    <w:basedOn w:val="a7"/>
    <w:rsid w:val="00B814A5"/>
    <w:pPr>
      <w:widowControl/>
      <w:spacing w:after="60" w:line="480" w:lineRule="exact"/>
      <w:jc w:val="left"/>
    </w:pPr>
    <w:rPr>
      <w:rFonts w:ascii="Arial" w:eastAsia="MS Mincho" w:hAnsi="Arial"/>
      <w:kern w:val="0"/>
      <w:sz w:val="22"/>
    </w:rPr>
  </w:style>
  <w:style w:type="paragraph" w:customStyle="1" w:styleId="aff2">
    <w:name w:val="表格结尾"/>
    <w:basedOn w:val="a7"/>
    <w:next w:val="a7"/>
    <w:rsid w:val="00B814A5"/>
    <w:pPr>
      <w:snapToGrid w:val="0"/>
      <w:spacing w:line="0" w:lineRule="atLeast"/>
    </w:pPr>
    <w:rPr>
      <w:rFonts w:ascii="Arial" w:hAnsi="Arial"/>
      <w:kern w:val="0"/>
      <w:sz w:val="10"/>
    </w:rPr>
  </w:style>
  <w:style w:type="paragraph" w:customStyle="1" w:styleId="1a">
    <w:name w:val="表格标题1"/>
    <w:basedOn w:val="a7"/>
    <w:next w:val="a7"/>
    <w:rsid w:val="00B814A5"/>
    <w:pPr>
      <w:tabs>
        <w:tab w:val="center" w:pos="4200"/>
      </w:tabs>
      <w:spacing w:after="60" w:line="312" w:lineRule="auto"/>
    </w:pPr>
    <w:rPr>
      <w:rFonts w:ascii="Arial" w:hAnsi="Arial"/>
      <w:kern w:val="0"/>
      <w:sz w:val="28"/>
    </w:rPr>
  </w:style>
  <w:style w:type="paragraph" w:customStyle="1" w:styleId="26">
    <w:name w:val="表格标题2"/>
    <w:basedOn w:val="a7"/>
    <w:rsid w:val="00B814A5"/>
    <w:pPr>
      <w:numPr>
        <w:ilvl w:val="12"/>
      </w:numPr>
      <w:tabs>
        <w:tab w:val="center" w:pos="6832"/>
        <w:tab w:val="right" w:pos="13608"/>
      </w:tabs>
      <w:spacing w:after="60" w:line="312" w:lineRule="auto"/>
    </w:pPr>
    <w:rPr>
      <w:rFonts w:ascii="Arial" w:hAnsi="Arial"/>
      <w:kern w:val="0"/>
      <w:sz w:val="28"/>
    </w:rPr>
  </w:style>
  <w:style w:type="paragraph" w:customStyle="1" w:styleId="27">
    <w:name w:val="样式2"/>
    <w:basedOn w:val="20"/>
    <w:rsid w:val="00B814A5"/>
    <w:pPr>
      <w:keepNext w:val="0"/>
      <w:keepLines w:val="0"/>
      <w:numPr>
        <w:ilvl w:val="0"/>
        <w:numId w:val="0"/>
      </w:numPr>
      <w:tabs>
        <w:tab w:val="clear" w:pos="1134"/>
        <w:tab w:val="clear" w:pos="7371"/>
        <w:tab w:val="left" w:pos="3920"/>
        <w:tab w:val="left" w:pos="5670"/>
      </w:tabs>
      <w:overflowPunct/>
      <w:spacing w:before="60" w:after="60" w:line="312" w:lineRule="auto"/>
      <w:textAlignment w:val="auto"/>
    </w:pPr>
    <w:rPr>
      <w:rFonts w:ascii="Arial" w:hAnsi="Arial"/>
      <w:b/>
      <w:color w:val="auto"/>
      <w:szCs w:val="24"/>
    </w:rPr>
  </w:style>
  <w:style w:type="paragraph" w:customStyle="1" w:styleId="34">
    <w:name w:val="样式3"/>
    <w:basedOn w:val="20"/>
    <w:rsid w:val="00B814A5"/>
    <w:pPr>
      <w:keepNext w:val="0"/>
      <w:keepLines w:val="0"/>
      <w:numPr>
        <w:ilvl w:val="0"/>
        <w:numId w:val="0"/>
      </w:numPr>
      <w:tabs>
        <w:tab w:val="clear" w:pos="1134"/>
        <w:tab w:val="clear" w:pos="7371"/>
        <w:tab w:val="left" w:pos="3920"/>
        <w:tab w:val="left" w:pos="5670"/>
      </w:tabs>
      <w:overflowPunct/>
      <w:spacing w:before="60" w:after="60" w:line="312" w:lineRule="auto"/>
      <w:textAlignment w:val="auto"/>
    </w:pPr>
    <w:rPr>
      <w:rFonts w:ascii="Arial" w:hAnsi="Arial"/>
      <w:b/>
      <w:color w:val="auto"/>
      <w:szCs w:val="24"/>
    </w:rPr>
  </w:style>
  <w:style w:type="paragraph" w:customStyle="1" w:styleId="1b">
    <w:name w:val="标题（1）"/>
    <w:basedOn w:val="a7"/>
    <w:rsid w:val="00B814A5"/>
    <w:pPr>
      <w:spacing w:line="500" w:lineRule="atLeast"/>
      <w:jc w:val="center"/>
    </w:pPr>
    <w:rPr>
      <w:sz w:val="44"/>
      <w:szCs w:val="20"/>
    </w:rPr>
  </w:style>
  <w:style w:type="paragraph" w:customStyle="1" w:styleId="2">
    <w:name w:val="标题2"/>
    <w:basedOn w:val="20"/>
    <w:rsid w:val="00B814A5"/>
    <w:pPr>
      <w:numPr>
        <w:numId w:val="14"/>
      </w:numPr>
      <w:tabs>
        <w:tab w:val="clear" w:pos="720"/>
        <w:tab w:val="clear" w:pos="1134"/>
        <w:tab w:val="clear" w:pos="7371"/>
        <w:tab w:val="num" w:pos="567"/>
      </w:tabs>
      <w:overflowPunct/>
      <w:spacing w:line="360" w:lineRule="auto"/>
    </w:pPr>
    <w:rPr>
      <w:rFonts w:eastAsia="仿宋_GB2312"/>
      <w:bCs/>
      <w:color w:val="auto"/>
      <w:sz w:val="24"/>
    </w:rPr>
  </w:style>
  <w:style w:type="paragraph" w:customStyle="1" w:styleId="3">
    <w:name w:val="标题3"/>
    <w:basedOn w:val="30"/>
    <w:autoRedefine/>
    <w:rsid w:val="00B814A5"/>
    <w:pPr>
      <w:keepLines w:val="0"/>
      <w:numPr>
        <w:numId w:val="14"/>
      </w:numPr>
      <w:tabs>
        <w:tab w:val="clear" w:pos="1134"/>
        <w:tab w:val="clear" w:pos="7371"/>
        <w:tab w:val="left" w:pos="840"/>
      </w:tabs>
      <w:overflowPunct/>
    </w:pPr>
    <w:rPr>
      <w:rFonts w:eastAsia="仿宋_GB2312"/>
      <w:b/>
      <w:color w:val="auto"/>
      <w:sz w:val="24"/>
    </w:rPr>
  </w:style>
  <w:style w:type="paragraph" w:customStyle="1" w:styleId="s">
    <w:name w:val="s"/>
    <w:basedOn w:val="a7"/>
    <w:rsid w:val="00B814A5"/>
    <w:pPr>
      <w:numPr>
        <w:ilvl w:val="2"/>
        <w:numId w:val="15"/>
      </w:numPr>
    </w:pPr>
    <w:rPr>
      <w:b/>
      <w:szCs w:val="20"/>
      <w:lang w:val="de-DE"/>
    </w:rPr>
  </w:style>
  <w:style w:type="paragraph" w:styleId="a">
    <w:name w:val="List Number"/>
    <w:basedOn w:val="a7"/>
    <w:rsid w:val="00B814A5"/>
    <w:pPr>
      <w:numPr>
        <w:numId w:val="5"/>
      </w:numPr>
      <w:spacing w:after="60" w:line="312" w:lineRule="auto"/>
      <w:ind w:hangingChars="200" w:hanging="200"/>
    </w:pPr>
    <w:rPr>
      <w:rFonts w:ascii="Arial" w:hAnsi="Arial"/>
      <w:kern w:val="0"/>
      <w:sz w:val="28"/>
    </w:rPr>
  </w:style>
  <w:style w:type="paragraph" w:customStyle="1" w:styleId="Arial2">
    <w:name w:val="样式 (西文) Arial 四号 黑色 首行缩进:  2 字符"/>
    <w:basedOn w:val="a7"/>
    <w:autoRedefine/>
    <w:rsid w:val="00B814A5"/>
    <w:pPr>
      <w:tabs>
        <w:tab w:val="center" w:pos="1152"/>
        <w:tab w:val="right" w:pos="2304"/>
      </w:tabs>
      <w:spacing w:line="360" w:lineRule="auto"/>
      <w:ind w:rightChars="-137" w:right="-288" w:firstLineChars="300" w:firstLine="630"/>
      <w:jc w:val="left"/>
    </w:pPr>
    <w:rPr>
      <w:rFonts w:ascii="宋体" w:hAnsi="Arial"/>
      <w:sz w:val="21"/>
      <w:szCs w:val="21"/>
    </w:rPr>
  </w:style>
  <w:style w:type="character" w:customStyle="1" w:styleId="Char">
    <w:name w:val="正文缩进 Char"/>
    <w:rsid w:val="00B814A5"/>
    <w:rPr>
      <w:rFonts w:eastAsia="宋体"/>
      <w:kern w:val="2"/>
      <w:sz w:val="28"/>
      <w:lang w:val="en-US" w:eastAsia="zh-CN" w:bidi="ar-SA"/>
    </w:rPr>
  </w:style>
  <w:style w:type="paragraph" w:customStyle="1" w:styleId="TimesNewRoman">
    <w:name w:val="样式 TimesNewRoman 小四 左"/>
    <w:basedOn w:val="a7"/>
    <w:rsid w:val="00B814A5"/>
    <w:pPr>
      <w:spacing w:after="120"/>
      <w:jc w:val="left"/>
    </w:pPr>
    <w:rPr>
      <w:rFonts w:ascii="TimesNewRoman" w:hAnsi="TimesNewRoman"/>
      <w:kern w:val="0"/>
      <w:szCs w:val="20"/>
    </w:rPr>
  </w:style>
  <w:style w:type="paragraph" w:customStyle="1" w:styleId="1c">
    <w:name w:val="样式 标题 1 +"/>
    <w:basedOn w:val="10"/>
    <w:rsid w:val="00B814A5"/>
    <w:pPr>
      <w:numPr>
        <w:numId w:val="0"/>
      </w:numPr>
      <w:tabs>
        <w:tab w:val="clear" w:pos="1134"/>
        <w:tab w:val="clear" w:pos="7371"/>
      </w:tabs>
      <w:overflowPunct/>
      <w:adjustRightInd/>
      <w:spacing w:before="120" w:after="120" w:line="240" w:lineRule="auto"/>
      <w:textAlignment w:val="auto"/>
    </w:pPr>
    <w:rPr>
      <w:b/>
      <w:bCs/>
      <w:color w:val="auto"/>
      <w:kern w:val="0"/>
      <w:szCs w:val="44"/>
    </w:rPr>
  </w:style>
  <w:style w:type="paragraph" w:customStyle="1" w:styleId="TabellenText">
    <w:name w:val="Tabellen Text"/>
    <w:rsid w:val="00B814A5"/>
    <w:pPr>
      <w:tabs>
        <w:tab w:val="left" w:leader="dot" w:pos="5103"/>
        <w:tab w:val="left" w:leader="dot" w:pos="7088"/>
      </w:tabs>
      <w:spacing w:line="226" w:lineRule="atLeast"/>
    </w:pPr>
    <w:rPr>
      <w:rFonts w:ascii="Arial" w:hAnsi="Arial"/>
      <w:color w:val="000000"/>
      <w:lang w:val="de-DE" w:eastAsia="de-DE"/>
    </w:rPr>
  </w:style>
  <w:style w:type="paragraph" w:styleId="aff3">
    <w:name w:val="annotation subject"/>
    <w:basedOn w:val="aff4"/>
    <w:next w:val="aff4"/>
    <w:semiHidden/>
    <w:rsid w:val="00B814A5"/>
    <w:rPr>
      <w:b/>
      <w:bCs/>
      <w:szCs w:val="24"/>
    </w:rPr>
  </w:style>
  <w:style w:type="paragraph" w:styleId="aff4">
    <w:name w:val="annotation text"/>
    <w:basedOn w:val="a7"/>
    <w:semiHidden/>
    <w:rsid w:val="00B814A5"/>
    <w:pPr>
      <w:jc w:val="left"/>
    </w:pPr>
    <w:rPr>
      <w:sz w:val="21"/>
      <w:szCs w:val="20"/>
    </w:rPr>
  </w:style>
  <w:style w:type="paragraph" w:customStyle="1" w:styleId="35">
    <w:name w:val="3"/>
    <w:basedOn w:val="a7"/>
    <w:next w:val="af8"/>
    <w:rsid w:val="00B814A5"/>
    <w:pPr>
      <w:spacing w:line="360" w:lineRule="auto"/>
      <w:ind w:firstLine="420"/>
    </w:pPr>
    <w:rPr>
      <w:rFonts w:ascii="仿宋_GB2312" w:eastAsia="仿宋_GB2312"/>
      <w:szCs w:val="20"/>
    </w:rPr>
  </w:style>
  <w:style w:type="paragraph" w:customStyle="1" w:styleId="1d">
    <w:name w:val="(1)"/>
    <w:basedOn w:val="a7"/>
    <w:autoRedefine/>
    <w:rsid w:val="00B814A5"/>
    <w:pPr>
      <w:tabs>
        <w:tab w:val="left" w:pos="573"/>
      </w:tabs>
      <w:adjustRightInd w:val="0"/>
      <w:snapToGrid w:val="0"/>
      <w:spacing w:before="80" w:after="100" w:line="240" w:lineRule="atLeast"/>
      <w:textAlignment w:val="baseline"/>
    </w:pPr>
    <w:rPr>
      <w:rFonts w:ascii="Arial" w:eastAsia="仿宋_GB2312" w:hAnsi="Arial"/>
      <w:kern w:val="44"/>
    </w:rPr>
  </w:style>
  <w:style w:type="paragraph" w:customStyle="1" w:styleId="1e">
    <w:name w:val="标题1"/>
    <w:basedOn w:val="10"/>
    <w:autoRedefine/>
    <w:rsid w:val="00B814A5"/>
    <w:pPr>
      <w:numPr>
        <w:numId w:val="0"/>
      </w:numPr>
      <w:tabs>
        <w:tab w:val="clear" w:pos="1134"/>
        <w:tab w:val="clear" w:pos="7371"/>
      </w:tabs>
      <w:overflowPunct/>
      <w:spacing w:before="120" w:after="0"/>
      <w:jc w:val="left"/>
    </w:pPr>
    <w:rPr>
      <w:rFonts w:ascii="Arial" w:eastAsia="仿宋_GB2312" w:hAnsi="Arial" w:cs="Arial"/>
      <w:b/>
      <w:color w:val="auto"/>
      <w:sz w:val="28"/>
    </w:rPr>
  </w:style>
  <w:style w:type="paragraph" w:customStyle="1" w:styleId="4">
    <w:name w:val="标题4"/>
    <w:basedOn w:val="40"/>
    <w:autoRedefine/>
    <w:rsid w:val="00B814A5"/>
    <w:pPr>
      <w:keepLines w:val="0"/>
      <w:numPr>
        <w:numId w:val="3"/>
      </w:numPr>
      <w:tabs>
        <w:tab w:val="clear" w:pos="1134"/>
        <w:tab w:val="clear" w:pos="7371"/>
      </w:tabs>
      <w:overflowPunct/>
    </w:pPr>
    <w:rPr>
      <w:rFonts w:ascii="Arial" w:eastAsia="仿宋_GB2312" w:hAnsi="Arial"/>
      <w:color w:val="auto"/>
      <w:sz w:val="24"/>
    </w:rPr>
  </w:style>
  <w:style w:type="paragraph" w:customStyle="1" w:styleId="DefaultText">
    <w:name w:val="Default Text"/>
    <w:basedOn w:val="a7"/>
    <w:rsid w:val="00B814A5"/>
    <w:pPr>
      <w:widowControl/>
      <w:overflowPunct w:val="0"/>
      <w:autoSpaceDE w:val="0"/>
      <w:autoSpaceDN w:val="0"/>
      <w:adjustRightInd w:val="0"/>
      <w:jc w:val="left"/>
      <w:textAlignment w:val="baseline"/>
    </w:pPr>
    <w:rPr>
      <w:rFonts w:eastAsia="仿宋_GB2312"/>
      <w:noProof/>
      <w:kern w:val="0"/>
      <w:szCs w:val="20"/>
    </w:rPr>
  </w:style>
  <w:style w:type="paragraph" w:customStyle="1" w:styleId="36">
    <w:name w:val="正文样式3"/>
    <w:basedOn w:val="a7"/>
    <w:rsid w:val="00B814A5"/>
    <w:pPr>
      <w:adjustRightInd w:val="0"/>
      <w:spacing w:line="20" w:lineRule="atLeast"/>
      <w:jc w:val="center"/>
      <w:textAlignment w:val="baseline"/>
    </w:pPr>
    <w:rPr>
      <w:rFonts w:eastAsia="仿宋_GB2312"/>
      <w:kern w:val="0"/>
      <w:szCs w:val="20"/>
    </w:rPr>
  </w:style>
  <w:style w:type="paragraph" w:customStyle="1" w:styleId="bt3">
    <w:name w:val="bt3"/>
    <w:basedOn w:val="a7"/>
    <w:rsid w:val="00B814A5"/>
    <w:pPr>
      <w:tabs>
        <w:tab w:val="left" w:pos="1418"/>
      </w:tabs>
      <w:adjustRightInd w:val="0"/>
      <w:spacing w:before="120" w:after="120" w:line="240" w:lineRule="atLeast"/>
      <w:ind w:firstLine="510"/>
      <w:textAlignment w:val="baseline"/>
    </w:pPr>
    <w:rPr>
      <w:rFonts w:ascii="Arial" w:eastAsia="仿宋_GB2312" w:hAnsi="Arial"/>
      <w:color w:val="000000"/>
      <w:kern w:val="0"/>
      <w:szCs w:val="20"/>
    </w:rPr>
  </w:style>
  <w:style w:type="paragraph" w:customStyle="1" w:styleId="43">
    <w:name w:val="4"/>
    <w:basedOn w:val="a7"/>
    <w:next w:val="af8"/>
    <w:rsid w:val="00B814A5"/>
    <w:pPr>
      <w:spacing w:line="360" w:lineRule="auto"/>
      <w:ind w:firstLine="420"/>
    </w:pPr>
    <w:rPr>
      <w:rFonts w:ascii="仿宋_GB2312" w:eastAsia="仿宋_GB2312"/>
      <w:szCs w:val="20"/>
    </w:rPr>
  </w:style>
  <w:style w:type="paragraph" w:customStyle="1" w:styleId="28">
    <w:name w:val="2"/>
    <w:basedOn w:val="a7"/>
    <w:next w:val="31"/>
    <w:rsid w:val="00B814A5"/>
    <w:pPr>
      <w:spacing w:line="360" w:lineRule="auto"/>
      <w:ind w:firstLine="720"/>
    </w:pPr>
    <w:rPr>
      <w:rFonts w:eastAsia="仿宋_GB2312" w:hAnsi="仿宋_GB2312"/>
      <w:sz w:val="21"/>
    </w:rPr>
  </w:style>
  <w:style w:type="paragraph" w:customStyle="1" w:styleId="1f">
    <w:name w:val="1"/>
    <w:basedOn w:val="a7"/>
    <w:next w:val="afc"/>
    <w:rsid w:val="00B814A5"/>
    <w:pPr>
      <w:adjustRightInd w:val="0"/>
      <w:spacing w:after="120" w:line="360" w:lineRule="auto"/>
      <w:textAlignment w:val="baseline"/>
    </w:pPr>
    <w:rPr>
      <w:rFonts w:eastAsia="仿宋_GB2312"/>
      <w:kern w:val="0"/>
      <w:sz w:val="21"/>
      <w:szCs w:val="20"/>
    </w:rPr>
  </w:style>
  <w:style w:type="paragraph" w:customStyle="1" w:styleId="BodyText21">
    <w:name w:val="Body Text 21"/>
    <w:basedOn w:val="a7"/>
    <w:rsid w:val="00B814A5"/>
    <w:pPr>
      <w:adjustRightInd w:val="0"/>
      <w:spacing w:line="240" w:lineRule="exact"/>
      <w:textAlignment w:val="baseline"/>
    </w:pPr>
    <w:rPr>
      <w:rFonts w:ascii="宋体"/>
      <w:kern w:val="0"/>
      <w:sz w:val="18"/>
      <w:szCs w:val="20"/>
    </w:rPr>
  </w:style>
  <w:style w:type="paragraph" w:customStyle="1" w:styleId="zw1225">
    <w:name w:val="zw_12_25"/>
    <w:basedOn w:val="a7"/>
    <w:rsid w:val="00B814A5"/>
    <w:pPr>
      <w:widowControl/>
      <w:spacing w:before="100" w:beforeAutospacing="1" w:after="100" w:afterAutospacing="1" w:line="300" w:lineRule="atLeast"/>
      <w:jc w:val="left"/>
    </w:pPr>
    <w:rPr>
      <w:color w:val="333399"/>
      <w:kern w:val="0"/>
      <w:sz w:val="23"/>
      <w:szCs w:val="23"/>
    </w:rPr>
  </w:style>
  <w:style w:type="character" w:customStyle="1" w:styleId="unnamed11">
    <w:name w:val="unnamed11"/>
    <w:rsid w:val="00B814A5"/>
    <w:rPr>
      <w:rFonts w:hint="default"/>
      <w:b w:val="0"/>
      <w:bCs w:val="0"/>
      <w:i w:val="0"/>
      <w:iCs w:val="0"/>
      <w:caps w:val="0"/>
      <w:smallCaps w:val="0"/>
      <w:strike w:val="0"/>
      <w:dstrike w:val="0"/>
      <w:color w:val="000066"/>
      <w:spacing w:val="15"/>
      <w:sz w:val="24"/>
      <w:szCs w:val="24"/>
      <w:u w:val="none"/>
      <w:effect w:val="none"/>
      <w:bdr w:val="none" w:sz="0" w:space="0" w:color="auto" w:frame="1"/>
    </w:rPr>
  </w:style>
  <w:style w:type="paragraph" w:customStyle="1" w:styleId="aff5">
    <w:name w:val="小标"/>
    <w:basedOn w:val="a7"/>
    <w:rsid w:val="00B814A5"/>
    <w:rPr>
      <w:rFonts w:ascii="黑体" w:eastAsia="黑体" w:hint="eastAsia"/>
      <w:spacing w:val="20"/>
      <w:sz w:val="21"/>
      <w:szCs w:val="20"/>
    </w:rPr>
  </w:style>
  <w:style w:type="paragraph" w:customStyle="1" w:styleId="aff6">
    <w:name w:val="正"/>
    <w:basedOn w:val="a7"/>
    <w:rsid w:val="00B814A5"/>
    <w:pPr>
      <w:ind w:firstLine="525"/>
    </w:pPr>
    <w:rPr>
      <w:spacing w:val="20"/>
      <w:sz w:val="21"/>
      <w:szCs w:val="20"/>
    </w:rPr>
  </w:style>
  <w:style w:type="paragraph" w:customStyle="1" w:styleId="aff7">
    <w:name w:val="我的正文格式"/>
    <w:basedOn w:val="a7"/>
    <w:next w:val="a7"/>
    <w:autoRedefine/>
    <w:rsid w:val="00B814A5"/>
    <w:pPr>
      <w:snapToGrid w:val="0"/>
      <w:spacing w:line="288" w:lineRule="auto"/>
      <w:ind w:left="540" w:hangingChars="225" w:hanging="540"/>
    </w:pPr>
  </w:style>
  <w:style w:type="paragraph" w:customStyle="1" w:styleId="aff8">
    <w:name w:val="表格侧编号"/>
    <w:next w:val="a7"/>
    <w:autoRedefine/>
    <w:rsid w:val="00B814A5"/>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xl50">
    <w:name w:val="xl50"/>
    <w:basedOn w:val="a7"/>
    <w:rsid w:val="00B814A5"/>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rPr>
  </w:style>
  <w:style w:type="paragraph" w:customStyle="1" w:styleId="xl51">
    <w:name w:val="xl51"/>
    <w:basedOn w:val="a7"/>
    <w:rsid w:val="00B814A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rPr>
  </w:style>
  <w:style w:type="paragraph" w:customStyle="1" w:styleId="xl52">
    <w:name w:val="xl52"/>
    <w:basedOn w:val="a7"/>
    <w:rsid w:val="00B814A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kern w:val="0"/>
    </w:rPr>
  </w:style>
  <w:style w:type="paragraph" w:customStyle="1" w:styleId="font1">
    <w:name w:val="font1"/>
    <w:basedOn w:val="a7"/>
    <w:rsid w:val="00B814A5"/>
    <w:pPr>
      <w:widowControl/>
      <w:spacing w:before="100" w:beforeAutospacing="1" w:after="100" w:afterAutospacing="1"/>
      <w:jc w:val="left"/>
    </w:pPr>
    <w:rPr>
      <w:rFonts w:ascii="宋体" w:hAnsi="宋体" w:hint="eastAsia"/>
      <w:b/>
      <w:bCs/>
      <w:kern w:val="0"/>
    </w:rPr>
  </w:style>
  <w:style w:type="paragraph" w:customStyle="1" w:styleId="font14">
    <w:name w:val="font14"/>
    <w:basedOn w:val="a7"/>
    <w:rsid w:val="00B814A5"/>
    <w:pPr>
      <w:widowControl/>
      <w:spacing w:before="100" w:beforeAutospacing="1" w:after="100" w:afterAutospacing="1"/>
      <w:jc w:val="left"/>
    </w:pPr>
    <w:rPr>
      <w:rFonts w:eastAsia="Arial Unicode MS"/>
      <w:color w:val="FF0000"/>
      <w:kern w:val="0"/>
      <w:sz w:val="20"/>
      <w:szCs w:val="20"/>
    </w:rPr>
  </w:style>
  <w:style w:type="paragraph" w:customStyle="1" w:styleId="xl53">
    <w:name w:val="xl53"/>
    <w:basedOn w:val="a7"/>
    <w:rsid w:val="00B814A5"/>
    <w:pPr>
      <w:widowControl/>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eastAsia="Arial Unicode MS"/>
      <w:color w:val="000000"/>
      <w:kern w:val="0"/>
      <w:sz w:val="20"/>
      <w:szCs w:val="20"/>
    </w:rPr>
  </w:style>
  <w:style w:type="paragraph" w:customStyle="1" w:styleId="xl54">
    <w:name w:val="xl54"/>
    <w:basedOn w:val="a7"/>
    <w:rsid w:val="00B814A5"/>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b/>
      <w:bCs/>
      <w:color w:val="000000"/>
      <w:kern w:val="0"/>
      <w:sz w:val="20"/>
      <w:szCs w:val="20"/>
    </w:rPr>
  </w:style>
  <w:style w:type="paragraph" w:customStyle="1" w:styleId="xl55">
    <w:name w:val="xl55"/>
    <w:basedOn w:val="a7"/>
    <w:rsid w:val="00B814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kern w:val="0"/>
      <w:sz w:val="20"/>
      <w:szCs w:val="20"/>
    </w:rPr>
  </w:style>
  <w:style w:type="paragraph" w:customStyle="1" w:styleId="xl56">
    <w:name w:val="xl56"/>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kern w:val="0"/>
      <w:sz w:val="20"/>
      <w:szCs w:val="20"/>
    </w:rPr>
  </w:style>
  <w:style w:type="paragraph" w:customStyle="1" w:styleId="xl57">
    <w:name w:val="xl57"/>
    <w:basedOn w:val="a7"/>
    <w:rsid w:val="00B814A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58">
    <w:name w:val="xl58"/>
    <w:basedOn w:val="a7"/>
    <w:rsid w:val="00B814A5"/>
    <w:pPr>
      <w:widowControl/>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b/>
      <w:bCs/>
      <w:kern w:val="0"/>
      <w:sz w:val="20"/>
      <w:szCs w:val="20"/>
    </w:rPr>
  </w:style>
  <w:style w:type="paragraph" w:customStyle="1" w:styleId="aff9">
    <w:name w:val="表格内"/>
    <w:rsid w:val="00B814A5"/>
    <w:pPr>
      <w:keepNext/>
      <w:keepLines/>
      <w:widowControl w:val="0"/>
      <w:tabs>
        <w:tab w:val="left" w:pos="9356"/>
      </w:tabs>
      <w:adjustRightInd w:val="0"/>
      <w:spacing w:before="40" w:after="40" w:line="80" w:lineRule="atLeast"/>
      <w:textAlignment w:val="baseline"/>
    </w:pPr>
    <w:rPr>
      <w:rFonts w:ascii="Arial"/>
      <w:sz w:val="24"/>
    </w:rPr>
  </w:style>
  <w:style w:type="paragraph" w:customStyle="1" w:styleId="212">
    <w:name w:val="正文21"/>
    <w:rsid w:val="00B814A5"/>
    <w:pPr>
      <w:tabs>
        <w:tab w:val="right" w:pos="1474"/>
      </w:tabs>
      <w:spacing w:line="360" w:lineRule="auto"/>
    </w:pPr>
    <w:rPr>
      <w:sz w:val="24"/>
    </w:rPr>
  </w:style>
  <w:style w:type="paragraph" w:customStyle="1" w:styleId="1-">
    <w:name w:val="1-表头"/>
    <w:basedOn w:val="a7"/>
    <w:rsid w:val="00B814A5"/>
    <w:pPr>
      <w:spacing w:beforeLines="50" w:afterLines="20"/>
      <w:jc w:val="center"/>
    </w:pPr>
    <w:rPr>
      <w:rFonts w:ascii="宋体" w:hAnsi="宋体"/>
      <w:sz w:val="21"/>
      <w:szCs w:val="21"/>
    </w:rPr>
  </w:style>
  <w:style w:type="paragraph" w:customStyle="1" w:styleId="1-0">
    <w:name w:val="1-表内"/>
    <w:basedOn w:val="a7"/>
    <w:rsid w:val="00B814A5"/>
    <w:rPr>
      <w:rFonts w:ascii="宋体" w:hAnsi="宋体"/>
      <w:sz w:val="21"/>
      <w:szCs w:val="21"/>
    </w:rPr>
  </w:style>
  <w:style w:type="paragraph" w:customStyle="1" w:styleId="affa">
    <w:name w:val="报告表头"/>
    <w:basedOn w:val="a7"/>
    <w:next w:val="a7"/>
    <w:rsid w:val="00B814A5"/>
    <w:pPr>
      <w:widowControl/>
      <w:jc w:val="center"/>
    </w:pPr>
    <w:rPr>
      <w:rFonts w:eastAsia="黑体"/>
      <w:b/>
      <w:sz w:val="18"/>
      <w:szCs w:val="20"/>
    </w:rPr>
  </w:style>
  <w:style w:type="paragraph" w:customStyle="1" w:styleId="affb">
    <w:name w:val="报告表中"/>
    <w:basedOn w:val="a7"/>
    <w:rsid w:val="00B814A5"/>
    <w:pPr>
      <w:jc w:val="center"/>
    </w:pPr>
    <w:rPr>
      <w:sz w:val="18"/>
      <w:szCs w:val="20"/>
    </w:rPr>
  </w:style>
  <w:style w:type="paragraph" w:customStyle="1" w:styleId="Para">
    <w:name w:val="默认段落字体 Para"/>
    <w:basedOn w:val="a7"/>
    <w:rsid w:val="00B814A5"/>
    <w:pPr>
      <w:spacing w:line="360" w:lineRule="auto"/>
      <w:ind w:firstLineChars="200" w:firstLine="200"/>
    </w:pPr>
    <w:rPr>
      <w:rFonts w:ascii="宋体" w:hAnsi="宋体"/>
    </w:rPr>
  </w:style>
  <w:style w:type="paragraph" w:customStyle="1" w:styleId="ParaCharCharChar">
    <w:name w:val="默认段落字体 Para Char Char Char"/>
    <w:basedOn w:val="a7"/>
    <w:rsid w:val="00B814A5"/>
    <w:pPr>
      <w:spacing w:line="360" w:lineRule="auto"/>
      <w:ind w:firstLineChars="200" w:firstLine="200"/>
    </w:pPr>
    <w:rPr>
      <w:rFonts w:ascii="宋体" w:hAnsi="宋体"/>
    </w:rPr>
  </w:style>
  <w:style w:type="paragraph" w:customStyle="1" w:styleId="1f0">
    <w:name w:val="纯文本1"/>
    <w:basedOn w:val="a7"/>
    <w:rsid w:val="00B814A5"/>
    <w:pPr>
      <w:adjustRightInd w:val="0"/>
      <w:textAlignment w:val="baseline"/>
    </w:pPr>
    <w:rPr>
      <w:rFonts w:ascii="宋体"/>
      <w:kern w:val="0"/>
      <w:sz w:val="21"/>
      <w:szCs w:val="20"/>
    </w:rPr>
  </w:style>
  <w:style w:type="paragraph" w:customStyle="1" w:styleId="biao">
    <w:name w:val="biao"/>
    <w:basedOn w:val="a7"/>
    <w:rsid w:val="00B814A5"/>
    <w:pPr>
      <w:tabs>
        <w:tab w:val="left" w:pos="2340"/>
      </w:tabs>
      <w:autoSpaceDE w:val="0"/>
      <w:autoSpaceDN w:val="0"/>
      <w:adjustRightInd w:val="0"/>
      <w:spacing w:line="240" w:lineRule="atLeast"/>
      <w:jc w:val="center"/>
    </w:pPr>
    <w:rPr>
      <w:rFonts w:ascii="黑体" w:eastAsia="黑体" w:hAnsi="Tms Rmn" w:hint="eastAsia"/>
      <w:kern w:val="0"/>
      <w:sz w:val="30"/>
      <w:szCs w:val="20"/>
    </w:rPr>
  </w:style>
  <w:style w:type="paragraph" w:customStyle="1" w:styleId="mjd">
    <w:name w:val="mjd"/>
    <w:basedOn w:val="a7"/>
    <w:rsid w:val="00B814A5"/>
    <w:pPr>
      <w:tabs>
        <w:tab w:val="left" w:pos="1080"/>
        <w:tab w:val="left" w:pos="6960"/>
      </w:tabs>
      <w:autoSpaceDE w:val="0"/>
      <w:autoSpaceDN w:val="0"/>
      <w:adjustRightInd w:val="0"/>
      <w:spacing w:line="312" w:lineRule="atLeast"/>
      <w:ind w:left="1080" w:hanging="1080"/>
      <w:jc w:val="left"/>
    </w:pPr>
    <w:rPr>
      <w:rFonts w:ascii="宋体" w:hAnsi="Tms Rmn" w:hint="eastAsia"/>
      <w:kern w:val="0"/>
      <w:sz w:val="21"/>
      <w:szCs w:val="20"/>
    </w:rPr>
  </w:style>
  <w:style w:type="paragraph" w:customStyle="1" w:styleId="ParaCharCharCharCharCharCharChar1CharCharCharChar">
    <w:name w:val="默认段落字体 Para Char Char Char Char Char Char Char1 Char Char Char Char"/>
    <w:basedOn w:val="a7"/>
    <w:rsid w:val="00B814A5"/>
    <w:rPr>
      <w:sz w:val="21"/>
    </w:rPr>
  </w:style>
  <w:style w:type="paragraph" w:customStyle="1" w:styleId="CharCharCharCharCharCharCharCharChar">
    <w:name w:val="Char Char Char Char Char Char Char Char Char"/>
    <w:basedOn w:val="a7"/>
    <w:rsid w:val="00B814A5"/>
    <w:pPr>
      <w:spacing w:line="360" w:lineRule="auto"/>
      <w:ind w:firstLineChars="200" w:firstLine="200"/>
    </w:pPr>
    <w:rPr>
      <w:rFonts w:ascii="宋体" w:hAnsi="宋体"/>
    </w:rPr>
  </w:style>
  <w:style w:type="paragraph" w:customStyle="1" w:styleId="ParaChar">
    <w:name w:val="默认段落字体 Para Char"/>
    <w:basedOn w:val="a7"/>
    <w:rsid w:val="00B814A5"/>
    <w:rPr>
      <w:sz w:val="21"/>
    </w:rPr>
  </w:style>
  <w:style w:type="paragraph" w:customStyle="1" w:styleId="ParaCharCharCharCharCharCharChar">
    <w:name w:val="默认段落字体 Para Char Char Char Char Char Char Char"/>
    <w:basedOn w:val="a7"/>
    <w:rsid w:val="00B814A5"/>
    <w:rPr>
      <w:sz w:val="21"/>
    </w:rPr>
  </w:style>
  <w:style w:type="paragraph" w:customStyle="1" w:styleId="ParaCharCharCharChar">
    <w:name w:val="默认段落字体 Para Char Char Char Char"/>
    <w:basedOn w:val="a7"/>
    <w:rsid w:val="00B814A5"/>
    <w:rPr>
      <w:sz w:val="21"/>
    </w:rPr>
  </w:style>
  <w:style w:type="paragraph" w:customStyle="1" w:styleId="ParaCharCharCharCharCharCharCharChar">
    <w:name w:val="默认段落字体 Para Char Char Char Char Char Char Char Char"/>
    <w:basedOn w:val="a7"/>
    <w:rsid w:val="00B814A5"/>
    <w:rPr>
      <w:sz w:val="21"/>
    </w:rPr>
  </w:style>
  <w:style w:type="paragraph" w:customStyle="1" w:styleId="xl65">
    <w:name w:val="xl65"/>
    <w:basedOn w:val="a7"/>
    <w:rsid w:val="00B814A5"/>
    <w:pPr>
      <w:widowControl/>
      <w:pBdr>
        <w:left w:val="single" w:sz="8" w:space="0" w:color="auto"/>
        <w:right w:val="single" w:sz="4" w:space="0" w:color="auto"/>
      </w:pBdr>
      <w:spacing w:before="100" w:beforeAutospacing="1" w:after="100" w:afterAutospacing="1"/>
      <w:jc w:val="center"/>
      <w:textAlignment w:val="center"/>
    </w:pPr>
    <w:rPr>
      <w:rFonts w:eastAsia="Arial Unicode MS"/>
      <w:kern w:val="0"/>
    </w:rPr>
  </w:style>
  <w:style w:type="paragraph" w:customStyle="1" w:styleId="billedtekst">
    <w:name w:val="billedtekst"/>
    <w:basedOn w:val="a7"/>
    <w:rsid w:val="00B814A5"/>
    <w:pPr>
      <w:jc w:val="left"/>
    </w:pPr>
    <w:rPr>
      <w:rFonts w:ascii="Courier New" w:hAnsi="Courier New"/>
      <w:snapToGrid w:val="0"/>
      <w:kern w:val="0"/>
      <w:szCs w:val="20"/>
      <w:lang w:val="en-GB" w:eastAsia="da-DK"/>
    </w:rPr>
  </w:style>
  <w:style w:type="paragraph" w:customStyle="1" w:styleId="xl60">
    <w:name w:val="xl60"/>
    <w:basedOn w:val="a7"/>
    <w:rsid w:val="00B814A5"/>
    <w:pPr>
      <w:widowControl/>
      <w:spacing w:before="100" w:beforeAutospacing="1" w:after="100" w:afterAutospacing="1"/>
      <w:jc w:val="center"/>
      <w:textAlignment w:val="center"/>
    </w:pPr>
    <w:rPr>
      <w:rFonts w:ascii="Arial Unicode MS" w:eastAsia="Arial Unicode MS" w:hAnsi="Arial Unicode MS"/>
      <w:kern w:val="0"/>
    </w:rPr>
  </w:style>
  <w:style w:type="paragraph" w:styleId="5">
    <w:name w:val="List Bullet 5"/>
    <w:basedOn w:val="a7"/>
    <w:autoRedefine/>
    <w:rsid w:val="00B814A5"/>
    <w:pPr>
      <w:numPr>
        <w:numId w:val="16"/>
      </w:numPr>
      <w:snapToGrid w:val="0"/>
      <w:spacing w:line="360" w:lineRule="auto"/>
    </w:pPr>
    <w:rPr>
      <w:sz w:val="28"/>
      <w:szCs w:val="20"/>
    </w:rPr>
  </w:style>
  <w:style w:type="paragraph" w:customStyle="1" w:styleId="affc">
    <w:name w:val="首行缩进"/>
    <w:autoRedefine/>
    <w:rsid w:val="00B814A5"/>
    <w:pPr>
      <w:tabs>
        <w:tab w:val="center" w:pos="1440"/>
        <w:tab w:val="left" w:pos="2245"/>
        <w:tab w:val="left" w:pos="5020"/>
      </w:tabs>
      <w:spacing w:line="348" w:lineRule="auto"/>
      <w:ind w:firstLineChars="200" w:firstLine="560"/>
      <w:jc w:val="both"/>
    </w:pPr>
    <w:rPr>
      <w:rFonts w:ascii="Arial" w:hAnsi="Arial"/>
      <w:kern w:val="2"/>
      <w:sz w:val="28"/>
      <w:szCs w:val="28"/>
    </w:rPr>
  </w:style>
  <w:style w:type="paragraph" w:customStyle="1" w:styleId="29">
    <w:name w:val="标2"/>
    <w:basedOn w:val="a7"/>
    <w:rsid w:val="00B814A5"/>
    <w:pPr>
      <w:adjustRightInd w:val="0"/>
      <w:spacing w:line="360" w:lineRule="atLeast"/>
      <w:ind w:left="360"/>
      <w:jc w:val="left"/>
      <w:textAlignment w:val="baseline"/>
    </w:pPr>
    <w:rPr>
      <w:kern w:val="0"/>
      <w:sz w:val="28"/>
      <w:szCs w:val="20"/>
    </w:rPr>
  </w:style>
  <w:style w:type="character" w:customStyle="1" w:styleId="1Char">
    <w:name w:val="样式 标题 1 + 宋体 Char"/>
    <w:autoRedefine/>
    <w:rsid w:val="00B814A5"/>
    <w:rPr>
      <w:rFonts w:ascii="文鼎报宋体简" w:eastAsia="文鼎报宋体简" w:hAnsi="宋体"/>
      <w:b/>
      <w:bCs/>
      <w:kern w:val="2"/>
      <w:sz w:val="28"/>
      <w:szCs w:val="28"/>
      <w:lang w:val="en-US" w:eastAsia="zh-CN" w:bidi="ar-SA"/>
    </w:rPr>
  </w:style>
  <w:style w:type="paragraph" w:styleId="affd">
    <w:name w:val="Normal (Web)"/>
    <w:basedOn w:val="a7"/>
    <w:rsid w:val="00B814A5"/>
  </w:style>
  <w:style w:type="paragraph" w:customStyle="1" w:styleId="Char1">
    <w:name w:val="Char1"/>
    <w:basedOn w:val="a7"/>
    <w:rsid w:val="00917C8A"/>
    <w:rPr>
      <w:sz w:val="21"/>
    </w:rPr>
  </w:style>
  <w:style w:type="paragraph" w:customStyle="1" w:styleId="1111">
    <w:name w:val="1.1.1.1"/>
    <w:basedOn w:val="a7"/>
    <w:rsid w:val="002C7873"/>
    <w:pPr>
      <w:autoSpaceDE w:val="0"/>
      <w:autoSpaceDN w:val="0"/>
      <w:adjustRightInd w:val="0"/>
      <w:spacing w:before="60" w:after="60" w:line="360" w:lineRule="atLeast"/>
      <w:ind w:left="1134" w:hanging="1134"/>
    </w:pPr>
    <w:rPr>
      <w:rFonts w:ascii="Arial" w:hAnsi="Arial"/>
      <w:kern w:val="0"/>
      <w:szCs w:val="20"/>
    </w:rPr>
  </w:style>
  <w:style w:type="paragraph" w:styleId="TOC">
    <w:name w:val="TOC Heading"/>
    <w:basedOn w:val="10"/>
    <w:next w:val="a7"/>
    <w:uiPriority w:val="39"/>
    <w:semiHidden/>
    <w:unhideWhenUsed/>
    <w:qFormat/>
    <w:rsid w:val="00C639B8"/>
    <w:pPr>
      <w:widowControl/>
      <w:numPr>
        <w:numId w:val="0"/>
      </w:numPr>
      <w:tabs>
        <w:tab w:val="clear" w:pos="1134"/>
        <w:tab w:val="clear" w:pos="7371"/>
      </w:tabs>
      <w:overflowPunct/>
      <w:adjustRightInd/>
      <w:spacing w:before="480" w:after="0" w:line="276" w:lineRule="auto"/>
      <w:jc w:val="left"/>
      <w:textAlignment w:val="auto"/>
      <w:outlineLvl w:val="9"/>
    </w:pPr>
    <w:rPr>
      <w:rFonts w:ascii="Cambria" w:eastAsia="宋体" w:hAnsi="Cambria"/>
      <w:b/>
      <w:bCs/>
      <w:color w:val="365F91"/>
      <w:kern w:val="0"/>
      <w:sz w:val="28"/>
      <w:szCs w:val="28"/>
    </w:rPr>
  </w:style>
  <w:style w:type="paragraph" w:styleId="37">
    <w:name w:val="toc 3"/>
    <w:basedOn w:val="a7"/>
    <w:next w:val="a7"/>
    <w:autoRedefine/>
    <w:rsid w:val="00C639B8"/>
    <w:pPr>
      <w:ind w:left="480"/>
      <w:jc w:val="left"/>
    </w:pPr>
    <w:rPr>
      <w:rFonts w:ascii="Calibri" w:hAnsi="Calibri" w:cs="Calibri"/>
      <w:i/>
      <w:iCs/>
      <w:sz w:val="20"/>
      <w:szCs w:val="20"/>
    </w:rPr>
  </w:style>
  <w:style w:type="paragraph" w:styleId="51">
    <w:name w:val="toc 5"/>
    <w:basedOn w:val="a7"/>
    <w:next w:val="a7"/>
    <w:autoRedefine/>
    <w:rsid w:val="00C639B8"/>
    <w:pPr>
      <w:ind w:left="960"/>
      <w:jc w:val="left"/>
    </w:pPr>
    <w:rPr>
      <w:rFonts w:ascii="Calibri" w:hAnsi="Calibri" w:cs="Calibri"/>
      <w:sz w:val="18"/>
      <w:szCs w:val="18"/>
    </w:rPr>
  </w:style>
  <w:style w:type="paragraph" w:styleId="60">
    <w:name w:val="toc 6"/>
    <w:basedOn w:val="a7"/>
    <w:next w:val="a7"/>
    <w:autoRedefine/>
    <w:rsid w:val="00C639B8"/>
    <w:pPr>
      <w:ind w:left="1200"/>
      <w:jc w:val="left"/>
    </w:pPr>
    <w:rPr>
      <w:rFonts w:ascii="Calibri" w:hAnsi="Calibri" w:cs="Calibri"/>
      <w:sz w:val="18"/>
      <w:szCs w:val="18"/>
    </w:rPr>
  </w:style>
  <w:style w:type="paragraph" w:styleId="70">
    <w:name w:val="toc 7"/>
    <w:basedOn w:val="a7"/>
    <w:next w:val="a7"/>
    <w:autoRedefine/>
    <w:rsid w:val="00C639B8"/>
    <w:pPr>
      <w:ind w:left="1440"/>
      <w:jc w:val="left"/>
    </w:pPr>
    <w:rPr>
      <w:rFonts w:ascii="Calibri" w:hAnsi="Calibri" w:cs="Calibri"/>
      <w:sz w:val="18"/>
      <w:szCs w:val="18"/>
    </w:rPr>
  </w:style>
  <w:style w:type="paragraph" w:styleId="80">
    <w:name w:val="toc 8"/>
    <w:basedOn w:val="a7"/>
    <w:next w:val="a7"/>
    <w:autoRedefine/>
    <w:rsid w:val="00C639B8"/>
    <w:pPr>
      <w:ind w:left="1680"/>
      <w:jc w:val="left"/>
    </w:pPr>
    <w:rPr>
      <w:rFonts w:ascii="Calibri" w:hAnsi="Calibri" w:cs="Calibri"/>
      <w:sz w:val="18"/>
      <w:szCs w:val="18"/>
    </w:rPr>
  </w:style>
  <w:style w:type="paragraph" w:styleId="90">
    <w:name w:val="toc 9"/>
    <w:basedOn w:val="a7"/>
    <w:next w:val="a7"/>
    <w:autoRedefine/>
    <w:rsid w:val="00C639B8"/>
    <w:pPr>
      <w:ind w:left="1920"/>
      <w:jc w:val="left"/>
    </w:pPr>
    <w:rPr>
      <w:rFonts w:ascii="Calibri" w:hAnsi="Calibri" w:cs="Calibri"/>
      <w:sz w:val="18"/>
      <w:szCs w:val="18"/>
    </w:rPr>
  </w:style>
  <w:style w:type="paragraph" w:customStyle="1" w:styleId="41">
    <w:name w:val="样式4"/>
    <w:basedOn w:val="a7"/>
    <w:link w:val="4Char"/>
    <w:qFormat/>
    <w:rsid w:val="00B03BCA"/>
    <w:pPr>
      <w:numPr>
        <w:numId w:val="17"/>
      </w:numPr>
      <w:adjustRightInd w:val="0"/>
      <w:snapToGrid w:val="0"/>
      <w:spacing w:beforeLines="50" w:afterLines="50" w:line="360" w:lineRule="auto"/>
    </w:pPr>
    <w:rPr>
      <w:b/>
      <w:sz w:val="32"/>
      <w:szCs w:val="32"/>
    </w:rPr>
  </w:style>
  <w:style w:type="character" w:styleId="affe">
    <w:name w:val="Hyperlink"/>
    <w:uiPriority w:val="99"/>
    <w:unhideWhenUsed/>
    <w:rsid w:val="00B03BCA"/>
    <w:rPr>
      <w:color w:val="0000FF"/>
      <w:u w:val="single"/>
    </w:rPr>
  </w:style>
  <w:style w:type="character" w:customStyle="1" w:styleId="4Char">
    <w:name w:val="样式4 Char"/>
    <w:link w:val="41"/>
    <w:rsid w:val="00B03BCA"/>
    <w:rPr>
      <w:b/>
      <w:kern w:val="2"/>
      <w:sz w:val="32"/>
      <w:szCs w:val="32"/>
    </w:rPr>
  </w:style>
  <w:style w:type="paragraph" w:styleId="a0">
    <w:name w:val="List Bullet"/>
    <w:basedOn w:val="a7"/>
    <w:rsid w:val="001743A9"/>
    <w:pPr>
      <w:numPr>
        <w:numId w:val="19"/>
      </w:numPr>
      <w:contextualSpacing/>
    </w:pPr>
  </w:style>
  <w:style w:type="paragraph" w:styleId="afff">
    <w:name w:val="List"/>
    <w:basedOn w:val="a7"/>
    <w:rsid w:val="00D94BA4"/>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divs>
    <w:div w:id="3338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E3F0946-6C49-4D2A-A313-77A83FBD6616}">
  <ds:schemaRefs>
    <ds:schemaRef ds:uri="http://www.yonyou.com/datasource"/>
  </ds:schemaRefs>
</ds:datastoreItem>
</file>

<file path=customXml/itemProps2.xml><?xml version="1.0" encoding="utf-8"?>
<ds:datastoreItem xmlns:ds="http://schemas.openxmlformats.org/officeDocument/2006/customXml" ds:itemID="{892E798D-4135-4CD7-A199-C799F68A30C1}">
  <ds:schemaRefs>
    <ds:schemaRef ds:uri="http://www.yonyou.com/relation"/>
  </ds:schemaRefs>
</ds:datastoreItem>
</file>

<file path=customXml/itemProps3.xml><?xml version="1.0" encoding="utf-8"?>
<ds:datastoreItem xmlns:ds="http://schemas.openxmlformats.org/officeDocument/2006/customXml" ds:itemID="{DC6DD064-3A17-4D60-8BAD-F50A32FC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658</Words>
  <Characters>3753</Characters>
  <Application>Microsoft Office Word</Application>
  <DocSecurity>0</DocSecurity>
  <Lines>31</Lines>
  <Paragraphs>8</Paragraphs>
  <ScaleCrop>false</ScaleCrop>
  <Company>sbcl</Company>
  <LinksUpToDate>false</LinksUpToDate>
  <CharactersWithSpaces>4403</CharactersWithSpaces>
  <SharedDoc>false</SharedDoc>
  <HLinks>
    <vt:vector size="84" baseType="variant">
      <vt:variant>
        <vt:i4>1245240</vt:i4>
      </vt:variant>
      <vt:variant>
        <vt:i4>80</vt:i4>
      </vt:variant>
      <vt:variant>
        <vt:i4>0</vt:i4>
      </vt:variant>
      <vt:variant>
        <vt:i4>5</vt:i4>
      </vt:variant>
      <vt:variant>
        <vt:lpwstr/>
      </vt:variant>
      <vt:variant>
        <vt:lpwstr>_Toc482974919</vt:lpwstr>
      </vt:variant>
      <vt:variant>
        <vt:i4>1245240</vt:i4>
      </vt:variant>
      <vt:variant>
        <vt:i4>74</vt:i4>
      </vt:variant>
      <vt:variant>
        <vt:i4>0</vt:i4>
      </vt:variant>
      <vt:variant>
        <vt:i4>5</vt:i4>
      </vt:variant>
      <vt:variant>
        <vt:lpwstr/>
      </vt:variant>
      <vt:variant>
        <vt:lpwstr>_Toc482974918</vt:lpwstr>
      </vt:variant>
      <vt:variant>
        <vt:i4>1245240</vt:i4>
      </vt:variant>
      <vt:variant>
        <vt:i4>68</vt:i4>
      </vt:variant>
      <vt:variant>
        <vt:i4>0</vt:i4>
      </vt:variant>
      <vt:variant>
        <vt:i4>5</vt:i4>
      </vt:variant>
      <vt:variant>
        <vt:lpwstr/>
      </vt:variant>
      <vt:variant>
        <vt:lpwstr>_Toc482974917</vt:lpwstr>
      </vt:variant>
      <vt:variant>
        <vt:i4>1245240</vt:i4>
      </vt:variant>
      <vt:variant>
        <vt:i4>62</vt:i4>
      </vt:variant>
      <vt:variant>
        <vt:i4>0</vt:i4>
      </vt:variant>
      <vt:variant>
        <vt:i4>5</vt:i4>
      </vt:variant>
      <vt:variant>
        <vt:lpwstr/>
      </vt:variant>
      <vt:variant>
        <vt:lpwstr>_Toc482974916</vt:lpwstr>
      </vt:variant>
      <vt:variant>
        <vt:i4>1245240</vt:i4>
      </vt:variant>
      <vt:variant>
        <vt:i4>56</vt:i4>
      </vt:variant>
      <vt:variant>
        <vt:i4>0</vt:i4>
      </vt:variant>
      <vt:variant>
        <vt:i4>5</vt:i4>
      </vt:variant>
      <vt:variant>
        <vt:lpwstr/>
      </vt:variant>
      <vt:variant>
        <vt:lpwstr>_Toc482974915</vt:lpwstr>
      </vt:variant>
      <vt:variant>
        <vt:i4>1245240</vt:i4>
      </vt:variant>
      <vt:variant>
        <vt:i4>50</vt:i4>
      </vt:variant>
      <vt:variant>
        <vt:i4>0</vt:i4>
      </vt:variant>
      <vt:variant>
        <vt:i4>5</vt:i4>
      </vt:variant>
      <vt:variant>
        <vt:lpwstr/>
      </vt:variant>
      <vt:variant>
        <vt:lpwstr>_Toc482974914</vt:lpwstr>
      </vt:variant>
      <vt:variant>
        <vt:i4>1245240</vt:i4>
      </vt:variant>
      <vt:variant>
        <vt:i4>44</vt:i4>
      </vt:variant>
      <vt:variant>
        <vt:i4>0</vt:i4>
      </vt:variant>
      <vt:variant>
        <vt:i4>5</vt:i4>
      </vt:variant>
      <vt:variant>
        <vt:lpwstr/>
      </vt:variant>
      <vt:variant>
        <vt:lpwstr>_Toc482974913</vt:lpwstr>
      </vt:variant>
      <vt:variant>
        <vt:i4>1245240</vt:i4>
      </vt:variant>
      <vt:variant>
        <vt:i4>38</vt:i4>
      </vt:variant>
      <vt:variant>
        <vt:i4>0</vt:i4>
      </vt:variant>
      <vt:variant>
        <vt:i4>5</vt:i4>
      </vt:variant>
      <vt:variant>
        <vt:lpwstr/>
      </vt:variant>
      <vt:variant>
        <vt:lpwstr>_Toc482974912</vt:lpwstr>
      </vt:variant>
      <vt:variant>
        <vt:i4>1245240</vt:i4>
      </vt:variant>
      <vt:variant>
        <vt:i4>32</vt:i4>
      </vt:variant>
      <vt:variant>
        <vt:i4>0</vt:i4>
      </vt:variant>
      <vt:variant>
        <vt:i4>5</vt:i4>
      </vt:variant>
      <vt:variant>
        <vt:lpwstr/>
      </vt:variant>
      <vt:variant>
        <vt:lpwstr>_Toc482974911</vt:lpwstr>
      </vt:variant>
      <vt:variant>
        <vt:i4>1245240</vt:i4>
      </vt:variant>
      <vt:variant>
        <vt:i4>26</vt:i4>
      </vt:variant>
      <vt:variant>
        <vt:i4>0</vt:i4>
      </vt:variant>
      <vt:variant>
        <vt:i4>5</vt:i4>
      </vt:variant>
      <vt:variant>
        <vt:lpwstr/>
      </vt:variant>
      <vt:variant>
        <vt:lpwstr>_Toc482974910</vt:lpwstr>
      </vt:variant>
      <vt:variant>
        <vt:i4>1179704</vt:i4>
      </vt:variant>
      <vt:variant>
        <vt:i4>20</vt:i4>
      </vt:variant>
      <vt:variant>
        <vt:i4>0</vt:i4>
      </vt:variant>
      <vt:variant>
        <vt:i4>5</vt:i4>
      </vt:variant>
      <vt:variant>
        <vt:lpwstr/>
      </vt:variant>
      <vt:variant>
        <vt:lpwstr>_Toc482974909</vt:lpwstr>
      </vt:variant>
      <vt:variant>
        <vt:i4>1179704</vt:i4>
      </vt:variant>
      <vt:variant>
        <vt:i4>14</vt:i4>
      </vt:variant>
      <vt:variant>
        <vt:i4>0</vt:i4>
      </vt:variant>
      <vt:variant>
        <vt:i4>5</vt:i4>
      </vt:variant>
      <vt:variant>
        <vt:lpwstr/>
      </vt:variant>
      <vt:variant>
        <vt:lpwstr>_Toc482974908</vt:lpwstr>
      </vt:variant>
      <vt:variant>
        <vt:i4>1179704</vt:i4>
      </vt:variant>
      <vt:variant>
        <vt:i4>8</vt:i4>
      </vt:variant>
      <vt:variant>
        <vt:i4>0</vt:i4>
      </vt:variant>
      <vt:variant>
        <vt:i4>5</vt:i4>
      </vt:variant>
      <vt:variant>
        <vt:lpwstr/>
      </vt:variant>
      <vt:variant>
        <vt:lpwstr>_Toc482974907</vt:lpwstr>
      </vt:variant>
      <vt:variant>
        <vt:i4>1179704</vt:i4>
      </vt:variant>
      <vt:variant>
        <vt:i4>2</vt:i4>
      </vt:variant>
      <vt:variant>
        <vt:i4>0</vt:i4>
      </vt:variant>
      <vt:variant>
        <vt:i4>5</vt:i4>
      </vt:variant>
      <vt:variant>
        <vt:lpwstr/>
      </vt:variant>
      <vt:variant>
        <vt:lpwstr>_Toc482974906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投标邀请</dc:title>
  <dc:creator>wy</dc:creator>
  <cp:lastModifiedBy>朱志成</cp:lastModifiedBy>
  <cp:revision>55</cp:revision>
  <cp:lastPrinted>2008-01-15T06:07:00Z</cp:lastPrinted>
  <dcterms:created xsi:type="dcterms:W3CDTF">2018-12-14T03:22:00Z</dcterms:created>
  <dcterms:modified xsi:type="dcterms:W3CDTF">2018-12-28T05:32:00Z</dcterms:modified>
</cp:coreProperties>
</file>