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293" w:rsidRDefault="004B3293"/>
    <w:p w:rsidR="004B3293" w:rsidRDefault="004B3293"/>
    <w:p w:rsidR="004B3293" w:rsidRDefault="004B3293" w:rsidP="0062182C">
      <w:pPr>
        <w:spacing w:beforeLines="50" w:afterLines="50" w:line="360" w:lineRule="auto"/>
        <w:ind w:left="143"/>
        <w:jc w:val="center"/>
        <w:outlineLvl w:val="1"/>
        <w:rPr>
          <w:rFonts w:ascii="宋体" w:hAnsi="宋体"/>
          <w:b/>
          <w:sz w:val="30"/>
          <w:szCs w:val="30"/>
        </w:rPr>
      </w:pPr>
      <w:r w:rsidRPr="00D80D9A">
        <w:rPr>
          <w:rFonts w:ascii="宋体" w:hAnsi="宋体" w:hint="eastAsia"/>
          <w:b/>
          <w:sz w:val="30"/>
          <w:szCs w:val="30"/>
        </w:rPr>
        <w:t>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D80D9A">
          <w:rPr>
            <w:rFonts w:ascii="宋体" w:hAnsi="宋体" w:hint="eastAsia"/>
            <w:b/>
            <w:sz w:val="30"/>
            <w:szCs w:val="30"/>
          </w:rPr>
          <w:t>3.2.</w:t>
        </w:r>
        <w:r>
          <w:rPr>
            <w:rFonts w:ascii="宋体" w:hAnsi="宋体" w:hint="eastAsia"/>
            <w:b/>
            <w:sz w:val="30"/>
            <w:szCs w:val="30"/>
          </w:rPr>
          <w:t>4</w:t>
        </w:r>
      </w:smartTag>
      <w:r>
        <w:rPr>
          <w:rFonts w:ascii="宋体" w:hAnsi="宋体" w:hint="eastAsia"/>
          <w:b/>
          <w:sz w:val="30"/>
          <w:szCs w:val="30"/>
        </w:rPr>
        <w:t xml:space="preserve">     电梯选型表</w:t>
      </w:r>
    </w:p>
    <w:p w:rsidR="004B3293" w:rsidRDefault="004B3293"/>
    <w:p w:rsidR="004B3293" w:rsidRDefault="004B3293"/>
    <w:p w:rsidR="00685B8A" w:rsidRDefault="004B3293">
      <w:pPr>
        <w:rPr>
          <w:rFonts w:hint="eastAsia"/>
        </w:rPr>
      </w:pPr>
      <w:r w:rsidRPr="004B3293">
        <w:rPr>
          <w:rFonts w:hint="eastAsia"/>
          <w:noProof/>
          <w:szCs w:val="22"/>
        </w:rPr>
        <w:drawing>
          <wp:inline distT="0" distB="0" distL="0" distR="0">
            <wp:extent cx="7094270" cy="6365174"/>
            <wp:effectExtent l="19050" t="0" r="0" b="0"/>
            <wp:docPr id="1" name="图片 1" descr="电梯选型表_t3-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电梯选型表_t3-Mode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270" cy="636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82C" w:rsidRDefault="0062182C">
      <w:pPr>
        <w:rPr>
          <w:rFonts w:hint="eastAsia"/>
        </w:rPr>
      </w:pPr>
    </w:p>
    <w:p w:rsidR="0062182C" w:rsidRPr="0062182C" w:rsidRDefault="0062182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一期项目为</w:t>
      </w:r>
      <w:r>
        <w:rPr>
          <w:rFonts w:hint="eastAsia"/>
          <w:sz w:val="28"/>
          <w:szCs w:val="28"/>
        </w:rPr>
        <w:t>1#--10#</w:t>
      </w:r>
      <w:r>
        <w:rPr>
          <w:rFonts w:hint="eastAsia"/>
          <w:sz w:val="28"/>
          <w:szCs w:val="28"/>
        </w:rPr>
        <w:t>楼电梯招标</w:t>
      </w:r>
    </w:p>
    <w:sectPr w:rsidR="0062182C" w:rsidRPr="0062182C" w:rsidSect="004B3293">
      <w:pgSz w:w="16839" w:h="23814" w:code="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36E" w:rsidRDefault="009C036E" w:rsidP="004B3293">
      <w:r>
        <w:separator/>
      </w:r>
    </w:p>
  </w:endnote>
  <w:endnote w:type="continuationSeparator" w:id="1">
    <w:p w:rsidR="009C036E" w:rsidRDefault="009C036E" w:rsidP="004B3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36E" w:rsidRDefault="009C036E" w:rsidP="004B3293">
      <w:r>
        <w:separator/>
      </w:r>
    </w:p>
  </w:footnote>
  <w:footnote w:type="continuationSeparator" w:id="1">
    <w:p w:rsidR="009C036E" w:rsidRDefault="009C036E" w:rsidP="004B32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3293"/>
    <w:rsid w:val="004B3293"/>
    <w:rsid w:val="0062182C"/>
    <w:rsid w:val="00685B8A"/>
    <w:rsid w:val="009C036E"/>
    <w:rsid w:val="00EF4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9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32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32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B329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B32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B3293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B32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Company>Sky123.Org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</cp:revision>
  <dcterms:created xsi:type="dcterms:W3CDTF">2015-03-09T05:58:00Z</dcterms:created>
  <dcterms:modified xsi:type="dcterms:W3CDTF">2015-03-09T06:01:00Z</dcterms:modified>
</cp:coreProperties>
</file>