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9E" w:rsidRDefault="00ED509E"/>
    <w:p w:rsidR="003A4449" w:rsidRDefault="003A4449" w:rsidP="00DA0A3B">
      <w:pPr>
        <w:pStyle w:val="1"/>
        <w:spacing w:line="240" w:lineRule="auto"/>
        <w:ind w:firstLineChars="695" w:firstLine="2233"/>
        <w:rPr>
          <w:rFonts w:ascii="宋体" w:cs="宋体"/>
          <w:kern w:val="0"/>
          <w:sz w:val="32"/>
          <w:szCs w:val="28"/>
          <w:lang w:eastAsia="zh-CN"/>
        </w:rPr>
      </w:pPr>
      <w:bookmarkStart w:id="0" w:name="_Toc379795519"/>
      <w:bookmarkStart w:id="1" w:name="_GoBack"/>
      <w:bookmarkEnd w:id="1"/>
      <w:r>
        <w:rPr>
          <w:rFonts w:ascii="宋体" w:cs="宋体" w:hint="eastAsia"/>
          <w:kern w:val="0"/>
          <w:sz w:val="32"/>
          <w:szCs w:val="28"/>
          <w:lang w:eastAsia="zh-CN"/>
        </w:rPr>
        <w:t>需求</w:t>
      </w:r>
      <w:r>
        <w:rPr>
          <w:rFonts w:ascii="宋体" w:cs="宋体" w:hint="eastAsia"/>
          <w:kern w:val="0"/>
          <w:sz w:val="32"/>
          <w:szCs w:val="28"/>
        </w:rPr>
        <w:t>及</w:t>
      </w:r>
      <w:r w:rsidRPr="00BD2444">
        <w:rPr>
          <w:rFonts w:ascii="宋体" w:cs="宋体" w:hint="eastAsia"/>
          <w:kern w:val="0"/>
          <w:sz w:val="32"/>
          <w:szCs w:val="28"/>
        </w:rPr>
        <w:t>技术参数</w:t>
      </w:r>
      <w:bookmarkEnd w:id="0"/>
    </w:p>
    <w:p w:rsidR="003A4449" w:rsidRPr="003A4449" w:rsidRDefault="003A4449" w:rsidP="00234C2E">
      <w:pPr>
        <w:ind w:rightChars="-25" w:right="-80"/>
        <w:rPr>
          <w:rFonts w:ascii="新宋体" w:eastAsia="新宋体" w:hAnsi="新宋体"/>
          <w:b/>
          <w:color w:val="000000"/>
          <w:sz w:val="24"/>
        </w:rPr>
      </w:pPr>
    </w:p>
    <w:tbl>
      <w:tblPr>
        <w:tblW w:w="10065" w:type="dxa"/>
        <w:tblLayout w:type="fixed"/>
        <w:tblLook w:val="04A0" w:firstRow="1" w:lastRow="0" w:firstColumn="1" w:lastColumn="0" w:noHBand="0" w:noVBand="1"/>
      </w:tblPr>
      <w:tblGrid>
        <w:gridCol w:w="708"/>
        <w:gridCol w:w="1527"/>
        <w:gridCol w:w="7122"/>
        <w:gridCol w:w="708"/>
      </w:tblGrid>
      <w:tr w:rsidR="003A4449" w:rsidRPr="00A138F5" w:rsidTr="00A9702B">
        <w:trPr>
          <w:trHeight w:val="5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b/>
                <w:bCs/>
                <w:kern w:val="0"/>
                <w:sz w:val="24"/>
              </w:rPr>
            </w:pPr>
            <w:r w:rsidRPr="00A138F5">
              <w:rPr>
                <w:rFonts w:ascii="宋体" w:hAnsi="宋体" w:cs="宋体" w:hint="eastAsia"/>
                <w:b/>
                <w:bCs/>
                <w:kern w:val="0"/>
                <w:sz w:val="24"/>
              </w:rPr>
              <w:t>序号</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b/>
                <w:bCs/>
                <w:kern w:val="0"/>
                <w:sz w:val="24"/>
              </w:rPr>
            </w:pPr>
            <w:r w:rsidRPr="00A138F5">
              <w:rPr>
                <w:rFonts w:ascii="宋体" w:hAnsi="宋体" w:cs="宋体" w:hint="eastAsia"/>
                <w:b/>
                <w:bCs/>
                <w:kern w:val="0"/>
                <w:sz w:val="24"/>
              </w:rPr>
              <w:t>设备名称</w:t>
            </w:r>
          </w:p>
        </w:tc>
        <w:tc>
          <w:tcPr>
            <w:tcW w:w="7122" w:type="dxa"/>
            <w:tcBorders>
              <w:top w:val="single" w:sz="4" w:space="0" w:color="auto"/>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b/>
                <w:bCs/>
                <w:kern w:val="0"/>
                <w:sz w:val="24"/>
              </w:rPr>
            </w:pPr>
            <w:r w:rsidRPr="00A138F5">
              <w:rPr>
                <w:rFonts w:ascii="宋体" w:hAnsi="宋体" w:cs="宋体" w:hint="eastAsia"/>
                <w:b/>
                <w:bCs/>
                <w:kern w:val="0"/>
                <w:sz w:val="24"/>
              </w:rPr>
              <w:t>参数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b/>
                <w:bCs/>
                <w:kern w:val="0"/>
                <w:sz w:val="24"/>
              </w:rPr>
            </w:pPr>
            <w:r w:rsidRPr="00A138F5">
              <w:rPr>
                <w:rFonts w:ascii="宋体" w:hAnsi="宋体" w:cs="宋体" w:hint="eastAsia"/>
                <w:b/>
                <w:bCs/>
                <w:kern w:val="0"/>
                <w:sz w:val="24"/>
              </w:rPr>
              <w:t>数量</w:t>
            </w:r>
          </w:p>
        </w:tc>
      </w:tr>
      <w:tr w:rsidR="003A4449" w:rsidRPr="00A138F5" w:rsidTr="00A9702B">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sz w:val="24"/>
              </w:rPr>
              <w:t>1</w:t>
            </w:r>
          </w:p>
        </w:tc>
        <w:tc>
          <w:tcPr>
            <w:tcW w:w="1527"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自动涂膜烘干机</w:t>
            </w:r>
          </w:p>
        </w:tc>
        <w:tc>
          <w:tcPr>
            <w:tcW w:w="7122"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rPr>
                <w:rFonts w:ascii="宋体" w:hAnsi="宋体" w:cs="宋体"/>
                <w:kern w:val="0"/>
                <w:sz w:val="24"/>
              </w:rPr>
            </w:pPr>
            <w:r w:rsidRPr="00A138F5">
              <w:rPr>
                <w:rFonts w:ascii="宋体" w:hAnsi="宋体" w:cs="宋体" w:hint="eastAsia"/>
                <w:kern w:val="0"/>
                <w:sz w:val="24"/>
              </w:rPr>
              <w:t>1.涂膜速度：0-100mm/s;2.最大行程:250mm</w:t>
            </w:r>
            <w:r>
              <w:rPr>
                <w:rFonts w:ascii="宋体" w:hAnsi="宋体" w:cs="宋体" w:hint="eastAsia"/>
                <w:kern w:val="0"/>
                <w:sz w:val="24"/>
              </w:rPr>
              <w:t>；</w:t>
            </w:r>
            <w:r w:rsidRPr="00A138F5">
              <w:rPr>
                <w:rFonts w:ascii="宋体" w:hAnsi="宋体" w:cs="宋体" w:hint="eastAsia"/>
                <w:kern w:val="0"/>
                <w:sz w:val="24"/>
              </w:rPr>
              <w:t>3.真空板：365mm(l)x200mm(W)x30mm(H);4.刮刀可调范围：0.02-0.5;5.真空板：带真空铝平板;6.加热烘干系统：室温-200摄氏度，数显温度控制器精度正负1摄氏度</w:t>
            </w:r>
            <w:r>
              <w:rPr>
                <w:rFonts w:ascii="宋体" w:hAnsi="宋体" w:cs="宋体" w:hint="eastAsia"/>
                <w:kern w:val="0"/>
                <w:sz w:val="24"/>
              </w:rPr>
              <w:t>。</w:t>
            </w:r>
          </w:p>
        </w:tc>
        <w:tc>
          <w:tcPr>
            <w:tcW w:w="708"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1</w:t>
            </w:r>
            <w:r w:rsidRPr="00A138F5">
              <w:rPr>
                <w:rFonts w:hint="eastAsia"/>
                <w:sz w:val="24"/>
              </w:rPr>
              <w:t>台</w:t>
            </w:r>
          </w:p>
        </w:tc>
      </w:tr>
      <w:tr w:rsidR="003A4449" w:rsidRPr="00A138F5" w:rsidTr="00A9702B">
        <w:trPr>
          <w:trHeight w:val="40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sz w:val="24"/>
              </w:rPr>
              <w:t>2</w:t>
            </w:r>
          </w:p>
        </w:tc>
        <w:tc>
          <w:tcPr>
            <w:tcW w:w="1527"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锂电池手套箱</w:t>
            </w:r>
          </w:p>
        </w:tc>
        <w:tc>
          <w:tcPr>
            <w:tcW w:w="7122"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rPr>
                <w:rFonts w:ascii="宋体" w:hAnsi="宋体" w:cs="宋体"/>
                <w:kern w:val="0"/>
                <w:sz w:val="24"/>
              </w:rPr>
            </w:pPr>
            <w:r w:rsidRPr="00A138F5">
              <w:rPr>
                <w:rFonts w:ascii="宋体" w:hAnsi="宋体" w:cs="宋体" w:hint="eastAsia"/>
                <w:kern w:val="0"/>
                <w:sz w:val="24"/>
              </w:rPr>
              <w:t>气密性</w:t>
            </w:r>
            <w:r>
              <w:rPr>
                <w:rFonts w:ascii="宋体" w:hAnsi="宋体" w:cs="宋体" w:hint="eastAsia"/>
                <w:kern w:val="0"/>
                <w:sz w:val="24"/>
              </w:rPr>
              <w:t>：</w:t>
            </w:r>
            <w:r w:rsidRPr="00A138F5">
              <w:rPr>
                <w:rFonts w:ascii="宋体" w:hAnsi="宋体" w:cs="宋体" w:hint="eastAsia"/>
                <w:kern w:val="0"/>
                <w:sz w:val="24"/>
              </w:rPr>
              <w:t>1、箱体：泄漏率≤0.05VOL%/H，真空度18小时真空度下降≤0.005MPa2、过渡室：泄漏率≤0.005VOL%/H，真空度96小时真空度下降≤0.005MPa</w:t>
            </w:r>
            <w:r>
              <w:rPr>
                <w:rFonts w:ascii="宋体" w:hAnsi="宋体" w:cs="宋体" w:hint="eastAsia"/>
                <w:kern w:val="0"/>
                <w:sz w:val="24"/>
              </w:rPr>
              <w:t>。</w:t>
            </w:r>
          </w:p>
          <w:p w:rsidR="003A4449" w:rsidRPr="00A138F5" w:rsidRDefault="003A4449" w:rsidP="00A9702B">
            <w:pPr>
              <w:widowControl/>
              <w:spacing w:line="420" w:lineRule="exact"/>
              <w:rPr>
                <w:rFonts w:ascii="宋体" w:hAnsi="宋体" w:cs="宋体"/>
                <w:kern w:val="0"/>
                <w:sz w:val="24"/>
              </w:rPr>
            </w:pPr>
            <w:r w:rsidRPr="00A138F5">
              <w:rPr>
                <w:rFonts w:ascii="宋体" w:hAnsi="宋体" w:cs="宋体" w:hint="eastAsia"/>
                <w:kern w:val="0"/>
                <w:sz w:val="24"/>
              </w:rPr>
              <w:t>耐真空度</w:t>
            </w:r>
            <w:r>
              <w:rPr>
                <w:rFonts w:ascii="宋体" w:hAnsi="宋体" w:cs="宋体" w:hint="eastAsia"/>
                <w:kern w:val="0"/>
                <w:sz w:val="24"/>
              </w:rPr>
              <w:t>：</w:t>
            </w:r>
            <w:r w:rsidRPr="00A138F5">
              <w:rPr>
                <w:rFonts w:ascii="宋体" w:hAnsi="宋体" w:cs="宋体" w:hint="eastAsia"/>
                <w:kern w:val="0"/>
                <w:sz w:val="24"/>
              </w:rPr>
              <w:t>1、箱体：&gt;-0.1MPa</w:t>
            </w:r>
            <w:r>
              <w:rPr>
                <w:rFonts w:ascii="宋体" w:hAnsi="宋体" w:cs="宋体" w:hint="eastAsia"/>
                <w:kern w:val="0"/>
                <w:sz w:val="24"/>
              </w:rPr>
              <w:t>；</w:t>
            </w:r>
            <w:r w:rsidRPr="00A138F5">
              <w:rPr>
                <w:rFonts w:ascii="宋体" w:hAnsi="宋体" w:cs="宋体" w:hint="eastAsia"/>
                <w:kern w:val="0"/>
                <w:sz w:val="24"/>
              </w:rPr>
              <w:t>2、过度室：&gt;-0.1MPa</w:t>
            </w:r>
            <w:r>
              <w:rPr>
                <w:rFonts w:ascii="宋体" w:hAnsi="宋体" w:cs="宋体" w:hint="eastAsia"/>
                <w:kern w:val="0"/>
                <w:sz w:val="24"/>
              </w:rPr>
              <w:t>。</w:t>
            </w:r>
          </w:p>
        </w:tc>
        <w:tc>
          <w:tcPr>
            <w:tcW w:w="708"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1</w:t>
            </w:r>
            <w:r w:rsidRPr="00A138F5">
              <w:rPr>
                <w:rFonts w:hint="eastAsia"/>
                <w:sz w:val="24"/>
              </w:rPr>
              <w:t>台</w:t>
            </w:r>
          </w:p>
        </w:tc>
      </w:tr>
      <w:tr w:rsidR="003A4449" w:rsidRPr="00A138F5" w:rsidTr="00A9702B">
        <w:trPr>
          <w:trHeight w:val="40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sz w:val="24"/>
              </w:rPr>
              <w:t>3</w:t>
            </w:r>
          </w:p>
        </w:tc>
        <w:tc>
          <w:tcPr>
            <w:tcW w:w="1527"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锂电池充放电测试仪</w:t>
            </w:r>
          </w:p>
        </w:tc>
        <w:tc>
          <w:tcPr>
            <w:tcW w:w="7122"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rPr>
                <w:rFonts w:ascii="宋体" w:hAnsi="宋体" w:cs="宋体"/>
                <w:kern w:val="0"/>
                <w:sz w:val="24"/>
              </w:rPr>
            </w:pPr>
            <w:r w:rsidRPr="00A138F5">
              <w:rPr>
                <w:rFonts w:ascii="宋体" w:hAnsi="宋体" w:cs="宋体" w:hint="eastAsia"/>
                <w:kern w:val="0"/>
                <w:sz w:val="24"/>
              </w:rPr>
              <w:t>采用高速的硬件驱动电路；多量程方案，确保高精度测试；高速32位嵌入式平台，</w:t>
            </w:r>
            <w:proofErr w:type="gramStart"/>
            <w:r w:rsidRPr="00A138F5">
              <w:rPr>
                <w:rFonts w:ascii="宋体" w:hAnsi="宋体" w:cs="宋体" w:hint="eastAsia"/>
                <w:kern w:val="0"/>
                <w:sz w:val="24"/>
              </w:rPr>
              <w:t>工步文件</w:t>
            </w:r>
            <w:proofErr w:type="gramEnd"/>
            <w:r w:rsidRPr="00A138F5">
              <w:rPr>
                <w:rFonts w:ascii="宋体" w:hAnsi="宋体" w:cs="宋体" w:hint="eastAsia"/>
                <w:kern w:val="0"/>
                <w:sz w:val="24"/>
              </w:rPr>
              <w:t>下载到设备执行；高速数据采集捕获电流、电压的变化细节和拐点，1000Hz数据记录；最小脉宽达1ms；工况模拟：支持下载数据文件模拟；每个通道独立编程，最大支持254个工步；每个</w:t>
            </w:r>
            <w:proofErr w:type="gramStart"/>
            <w:r w:rsidRPr="00A138F5">
              <w:rPr>
                <w:rFonts w:ascii="宋体" w:hAnsi="宋体" w:cs="宋体" w:hint="eastAsia"/>
                <w:kern w:val="0"/>
                <w:sz w:val="24"/>
              </w:rPr>
              <w:t>工步文件</w:t>
            </w:r>
            <w:proofErr w:type="gramEnd"/>
            <w:r w:rsidRPr="00A138F5">
              <w:rPr>
                <w:rFonts w:ascii="宋体" w:hAnsi="宋体" w:cs="宋体" w:hint="eastAsia"/>
                <w:kern w:val="0"/>
                <w:sz w:val="24"/>
              </w:rPr>
              <w:t>65535个循环，可嵌套6层；支持脱机测试，可通过SD卡（容量可达16GB）存储数据；基于TCP/IP协议，支持LAN远程监控；采用Database集中管理测试数据，强大的数据检索与追溯功能；支持曲线对比，可定制的自动报表支持Excel、Txt</w:t>
            </w:r>
            <w:r>
              <w:rPr>
                <w:rFonts w:ascii="宋体" w:hAnsi="宋体" w:cs="宋体" w:hint="eastAsia"/>
                <w:kern w:val="0"/>
                <w:sz w:val="24"/>
              </w:rPr>
              <w:t>。</w:t>
            </w:r>
          </w:p>
        </w:tc>
        <w:tc>
          <w:tcPr>
            <w:tcW w:w="708"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1</w:t>
            </w:r>
            <w:r w:rsidRPr="00A138F5">
              <w:rPr>
                <w:rFonts w:hint="eastAsia"/>
                <w:sz w:val="24"/>
              </w:rPr>
              <w:t>台</w:t>
            </w:r>
          </w:p>
        </w:tc>
      </w:tr>
      <w:tr w:rsidR="003A4449" w:rsidRPr="00A138F5" w:rsidTr="00A9702B">
        <w:trPr>
          <w:trHeight w:val="10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sz w:val="24"/>
              </w:rPr>
              <w:t>4</w:t>
            </w:r>
          </w:p>
        </w:tc>
        <w:tc>
          <w:tcPr>
            <w:tcW w:w="1527"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小型纽扣电池切片机</w:t>
            </w:r>
          </w:p>
        </w:tc>
        <w:tc>
          <w:tcPr>
            <w:tcW w:w="7122"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rPr>
                <w:rFonts w:ascii="宋体" w:hAnsi="宋体" w:cs="宋体"/>
                <w:kern w:val="0"/>
                <w:sz w:val="24"/>
              </w:rPr>
            </w:pPr>
            <w:r w:rsidRPr="00A138F5">
              <w:rPr>
                <w:rFonts w:ascii="宋体" w:hAnsi="宋体" w:cs="宋体" w:hint="eastAsia"/>
                <w:kern w:val="0"/>
                <w:sz w:val="24"/>
              </w:rPr>
              <w:t>配套Φ15、19、20、24mm模具各1套.Φ15、19、20、24mm毫米直径</w:t>
            </w:r>
            <w:proofErr w:type="gramStart"/>
            <w:r w:rsidRPr="00A138F5">
              <w:rPr>
                <w:rFonts w:ascii="宋体" w:hAnsi="宋体" w:cs="宋体" w:hint="eastAsia"/>
                <w:kern w:val="0"/>
                <w:sz w:val="24"/>
              </w:rPr>
              <w:t>的刀模各</w:t>
            </w:r>
            <w:proofErr w:type="gramEnd"/>
            <w:r w:rsidRPr="00A138F5">
              <w:rPr>
                <w:rFonts w:ascii="宋体" w:hAnsi="宋体" w:cs="宋体" w:hint="eastAsia"/>
                <w:kern w:val="0"/>
                <w:sz w:val="24"/>
              </w:rPr>
              <w:t>一把</w:t>
            </w:r>
            <w:r>
              <w:rPr>
                <w:rFonts w:ascii="宋体" w:hAnsi="宋体" w:cs="宋体" w:hint="eastAsia"/>
                <w:kern w:val="0"/>
                <w:sz w:val="24"/>
              </w:rPr>
              <w:t>。</w:t>
            </w:r>
          </w:p>
        </w:tc>
        <w:tc>
          <w:tcPr>
            <w:tcW w:w="708"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1</w:t>
            </w:r>
            <w:r w:rsidRPr="00A138F5">
              <w:rPr>
                <w:rFonts w:hint="eastAsia"/>
                <w:sz w:val="24"/>
              </w:rPr>
              <w:t>台</w:t>
            </w:r>
          </w:p>
        </w:tc>
      </w:tr>
      <w:tr w:rsidR="003A4449" w:rsidRPr="00A138F5" w:rsidTr="00A9702B">
        <w:trPr>
          <w:trHeight w:val="416"/>
        </w:trPr>
        <w:tc>
          <w:tcPr>
            <w:tcW w:w="708" w:type="dxa"/>
            <w:tcBorders>
              <w:top w:val="nil"/>
              <w:left w:val="single" w:sz="4" w:space="0" w:color="auto"/>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sz w:val="24"/>
              </w:rPr>
              <w:t>5</w:t>
            </w:r>
          </w:p>
        </w:tc>
        <w:tc>
          <w:tcPr>
            <w:tcW w:w="1527" w:type="dxa"/>
            <w:tcBorders>
              <w:top w:val="nil"/>
              <w:left w:val="nil"/>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rFonts w:hint="eastAsia"/>
                <w:sz w:val="24"/>
              </w:rPr>
              <w:t>丝网印刷机</w:t>
            </w:r>
          </w:p>
        </w:tc>
        <w:tc>
          <w:tcPr>
            <w:tcW w:w="7122" w:type="dxa"/>
            <w:tcBorders>
              <w:top w:val="nil"/>
              <w:left w:val="nil"/>
              <w:bottom w:val="single" w:sz="4" w:space="0" w:color="auto"/>
              <w:right w:val="single" w:sz="4" w:space="0" w:color="auto"/>
            </w:tcBorders>
            <w:shd w:val="clear" w:color="auto" w:fill="auto"/>
            <w:vAlign w:val="center"/>
          </w:tcPr>
          <w:p w:rsidR="003A4449" w:rsidRPr="00A138F5" w:rsidRDefault="003A4449" w:rsidP="00A9702B">
            <w:pPr>
              <w:widowControl/>
              <w:spacing w:line="420" w:lineRule="exact"/>
              <w:rPr>
                <w:rFonts w:ascii="宋体" w:hAnsi="宋体" w:cs="宋体"/>
                <w:kern w:val="0"/>
                <w:sz w:val="24"/>
              </w:rPr>
            </w:pPr>
            <w:r w:rsidRPr="00A138F5">
              <w:rPr>
                <w:rFonts w:ascii="宋体" w:hAnsi="宋体" w:cs="宋体" w:hint="eastAsia"/>
                <w:kern w:val="0"/>
                <w:sz w:val="24"/>
              </w:rPr>
              <w:t>最大印刷面积:650*450（mm）</w:t>
            </w:r>
            <w:r>
              <w:rPr>
                <w:rFonts w:ascii="宋体" w:hAnsi="宋体" w:cs="宋体" w:hint="eastAsia"/>
                <w:kern w:val="0"/>
                <w:sz w:val="24"/>
              </w:rPr>
              <w:t>；</w:t>
            </w:r>
            <w:r w:rsidRPr="00A138F5">
              <w:rPr>
                <w:rFonts w:ascii="宋体" w:hAnsi="宋体" w:cs="宋体" w:hint="eastAsia"/>
                <w:kern w:val="0"/>
                <w:sz w:val="24"/>
              </w:rPr>
              <w:t>最大网框尺寸:800*600(mm)</w:t>
            </w:r>
            <w:r>
              <w:rPr>
                <w:rFonts w:ascii="宋体" w:hAnsi="宋体" w:cs="宋体" w:hint="eastAsia"/>
                <w:kern w:val="0"/>
                <w:sz w:val="24"/>
              </w:rPr>
              <w:t>；</w:t>
            </w:r>
            <w:r w:rsidRPr="00A138F5">
              <w:rPr>
                <w:rFonts w:ascii="宋体" w:hAnsi="宋体" w:cs="宋体" w:hint="eastAsia"/>
                <w:kern w:val="0"/>
                <w:sz w:val="24"/>
              </w:rPr>
              <w:t>印刷颜色:单色/多色套印</w:t>
            </w:r>
            <w:r>
              <w:rPr>
                <w:rFonts w:ascii="宋体" w:hAnsi="宋体" w:cs="宋体" w:hint="eastAsia"/>
                <w:kern w:val="0"/>
                <w:sz w:val="24"/>
              </w:rPr>
              <w:t>；</w:t>
            </w:r>
            <w:r w:rsidRPr="00A138F5">
              <w:rPr>
                <w:rFonts w:ascii="宋体" w:hAnsi="宋体" w:cs="宋体" w:hint="eastAsia"/>
                <w:kern w:val="0"/>
                <w:sz w:val="24"/>
              </w:rPr>
              <w:t>印刷类型:平面</w:t>
            </w:r>
            <w:r>
              <w:rPr>
                <w:rFonts w:ascii="宋体" w:hAnsi="宋体" w:cs="宋体" w:hint="eastAsia"/>
                <w:kern w:val="0"/>
                <w:sz w:val="24"/>
              </w:rPr>
              <w:t>；</w:t>
            </w:r>
            <w:r w:rsidRPr="00A138F5">
              <w:rPr>
                <w:rFonts w:ascii="宋体" w:hAnsi="宋体" w:cs="宋体" w:hint="eastAsia"/>
                <w:kern w:val="0"/>
                <w:sz w:val="24"/>
              </w:rPr>
              <w:t>适用材质:任何平面材质</w:t>
            </w:r>
            <w:r>
              <w:rPr>
                <w:rFonts w:ascii="宋体" w:hAnsi="宋体" w:cs="宋体" w:hint="eastAsia"/>
                <w:kern w:val="0"/>
                <w:sz w:val="24"/>
              </w:rPr>
              <w:t>；</w:t>
            </w:r>
            <w:r w:rsidRPr="00A138F5">
              <w:rPr>
                <w:rFonts w:ascii="宋体" w:hAnsi="宋体" w:cs="宋体" w:hint="eastAsia"/>
                <w:kern w:val="0"/>
                <w:sz w:val="24"/>
              </w:rPr>
              <w:t>承印物厚度范围:0-100(mm)</w:t>
            </w:r>
            <w:r>
              <w:rPr>
                <w:rFonts w:ascii="宋体" w:hAnsi="宋体" w:cs="宋体" w:hint="eastAsia"/>
                <w:kern w:val="0"/>
                <w:sz w:val="24"/>
              </w:rPr>
              <w:t>；</w:t>
            </w:r>
            <w:r w:rsidRPr="00A138F5">
              <w:rPr>
                <w:rFonts w:ascii="宋体" w:hAnsi="宋体" w:cs="宋体" w:hint="eastAsia"/>
                <w:kern w:val="0"/>
                <w:sz w:val="24"/>
              </w:rPr>
              <w:t>印刷精度: 0.002-0.005（mm）</w:t>
            </w:r>
            <w:r>
              <w:rPr>
                <w:rFonts w:ascii="宋体" w:hAnsi="宋体" w:cs="宋体" w:hint="eastAsia"/>
                <w:kern w:val="0"/>
                <w:sz w:val="24"/>
              </w:rPr>
              <w:t>；</w:t>
            </w:r>
            <w:r w:rsidRPr="00A138F5">
              <w:rPr>
                <w:rFonts w:ascii="宋体" w:hAnsi="宋体" w:cs="宋体" w:hint="eastAsia"/>
                <w:kern w:val="0"/>
                <w:sz w:val="24"/>
              </w:rPr>
              <w:t>印刷速度: 800-1200（pcs/</w:t>
            </w:r>
            <w:proofErr w:type="spellStart"/>
            <w:r w:rsidRPr="00A138F5">
              <w:rPr>
                <w:rFonts w:ascii="宋体" w:hAnsi="宋体" w:cs="宋体" w:hint="eastAsia"/>
                <w:kern w:val="0"/>
                <w:sz w:val="24"/>
              </w:rPr>
              <w:t>hr</w:t>
            </w:r>
            <w:proofErr w:type="spellEnd"/>
            <w:r w:rsidRPr="00A138F5">
              <w:rPr>
                <w:rFonts w:ascii="宋体" w:hAnsi="宋体" w:cs="宋体" w:hint="eastAsia"/>
                <w:kern w:val="0"/>
                <w:sz w:val="24"/>
              </w:rPr>
              <w:t>）</w:t>
            </w:r>
            <w:r>
              <w:rPr>
                <w:rFonts w:ascii="宋体" w:hAnsi="宋体" w:cs="宋体" w:hint="eastAsia"/>
                <w:kern w:val="0"/>
                <w:sz w:val="24"/>
              </w:rPr>
              <w:t>；</w:t>
            </w:r>
            <w:r w:rsidRPr="00A138F5">
              <w:rPr>
                <w:rFonts w:ascii="宋体" w:hAnsi="宋体" w:cs="宋体" w:hint="eastAsia"/>
                <w:kern w:val="0"/>
                <w:sz w:val="24"/>
              </w:rPr>
              <w:t>气源要求:4-6 Bar</w:t>
            </w:r>
            <w:r>
              <w:rPr>
                <w:rFonts w:ascii="宋体" w:hAnsi="宋体" w:cs="宋体" w:hint="eastAsia"/>
                <w:kern w:val="0"/>
                <w:sz w:val="24"/>
              </w:rPr>
              <w:t>；</w:t>
            </w:r>
            <w:r w:rsidRPr="00A138F5">
              <w:rPr>
                <w:rFonts w:ascii="宋体" w:hAnsi="宋体" w:cs="宋体" w:hint="eastAsia"/>
                <w:kern w:val="0"/>
                <w:sz w:val="24"/>
              </w:rPr>
              <w:t>电源:220V</w:t>
            </w:r>
            <w:r>
              <w:rPr>
                <w:rFonts w:ascii="宋体" w:hAnsi="宋体" w:cs="宋体" w:hint="eastAsia"/>
                <w:kern w:val="0"/>
                <w:sz w:val="24"/>
              </w:rPr>
              <w:t>。</w:t>
            </w:r>
          </w:p>
        </w:tc>
        <w:tc>
          <w:tcPr>
            <w:tcW w:w="708" w:type="dxa"/>
            <w:tcBorders>
              <w:top w:val="nil"/>
              <w:left w:val="nil"/>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rFonts w:hint="eastAsia"/>
                <w:sz w:val="24"/>
              </w:rPr>
              <w:t>1</w:t>
            </w:r>
            <w:r w:rsidRPr="00A138F5">
              <w:rPr>
                <w:rFonts w:hint="eastAsia"/>
                <w:sz w:val="24"/>
              </w:rPr>
              <w:t>台</w:t>
            </w:r>
          </w:p>
        </w:tc>
      </w:tr>
      <w:tr w:rsidR="003A4449" w:rsidRPr="00A138F5" w:rsidTr="00A9702B">
        <w:trPr>
          <w:trHeight w:val="78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sz w:val="24"/>
              </w:rPr>
              <w:t>6</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水热反应</w:t>
            </w:r>
            <w:proofErr w:type="gramStart"/>
            <w:r w:rsidRPr="00A138F5">
              <w:rPr>
                <w:rFonts w:hint="eastAsia"/>
                <w:sz w:val="24"/>
              </w:rPr>
              <w:t>釜</w:t>
            </w:r>
            <w:proofErr w:type="gramEnd"/>
          </w:p>
        </w:tc>
        <w:tc>
          <w:tcPr>
            <w:tcW w:w="7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rPr>
                <w:rFonts w:ascii="宋体" w:hAnsi="宋体" w:cs="宋体"/>
                <w:kern w:val="0"/>
                <w:sz w:val="24"/>
              </w:rPr>
            </w:pPr>
            <w:r w:rsidRPr="00A138F5">
              <w:rPr>
                <w:rFonts w:ascii="宋体" w:hAnsi="宋体" w:cs="宋体" w:hint="eastAsia"/>
                <w:kern w:val="0"/>
                <w:sz w:val="24"/>
              </w:rPr>
              <w:t>不锈钢外壳</w:t>
            </w:r>
            <w:r>
              <w:rPr>
                <w:rFonts w:ascii="宋体" w:hAnsi="宋体" w:cs="宋体" w:hint="eastAsia"/>
                <w:kern w:val="0"/>
                <w:sz w:val="24"/>
              </w:rPr>
              <w:t>；</w:t>
            </w:r>
            <w:r w:rsidRPr="00A138F5">
              <w:rPr>
                <w:rFonts w:ascii="宋体" w:hAnsi="宋体" w:cs="宋体" w:hint="eastAsia"/>
                <w:kern w:val="0"/>
                <w:sz w:val="24"/>
              </w:rPr>
              <w:t>PTFE内衬最高280℃,容积40ml</w:t>
            </w:r>
            <w:r>
              <w:rPr>
                <w:rFonts w:ascii="宋体" w:hAnsi="宋体" w:cs="宋体" w:hint="eastAsia"/>
                <w:kern w:val="0"/>
                <w:sz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11</w:t>
            </w:r>
            <w:r w:rsidRPr="00A138F5">
              <w:rPr>
                <w:rFonts w:hint="eastAsia"/>
                <w:sz w:val="24"/>
              </w:rPr>
              <w:t>个</w:t>
            </w:r>
          </w:p>
        </w:tc>
      </w:tr>
      <w:tr w:rsidR="003A4449" w:rsidRPr="00A138F5" w:rsidTr="00A9702B">
        <w:trPr>
          <w:trHeight w:val="69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sz w:val="24"/>
              </w:rPr>
              <w:t>7</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上下可调制</w:t>
            </w:r>
            <w:proofErr w:type="gramStart"/>
            <w:r w:rsidRPr="00A138F5">
              <w:rPr>
                <w:rFonts w:hint="eastAsia"/>
                <w:sz w:val="24"/>
              </w:rPr>
              <w:lastRenderedPageBreak/>
              <w:t>制膜器</w:t>
            </w:r>
            <w:proofErr w:type="gramEnd"/>
          </w:p>
        </w:tc>
        <w:tc>
          <w:tcPr>
            <w:tcW w:w="7122" w:type="dxa"/>
            <w:tcBorders>
              <w:top w:val="single" w:sz="4" w:space="0" w:color="auto"/>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rPr>
                <w:rFonts w:ascii="宋体" w:hAnsi="宋体" w:cs="宋体"/>
                <w:kern w:val="0"/>
                <w:sz w:val="24"/>
              </w:rPr>
            </w:pPr>
            <w:r w:rsidRPr="00A138F5">
              <w:rPr>
                <w:rFonts w:ascii="宋体" w:hAnsi="宋体" w:cs="宋体" w:hint="eastAsia"/>
                <w:kern w:val="0"/>
                <w:sz w:val="24"/>
              </w:rPr>
              <w:lastRenderedPageBreak/>
              <w:t>250 mm 宽</w:t>
            </w:r>
            <w:r>
              <w:rPr>
                <w:rFonts w:ascii="宋体" w:hAnsi="宋体" w:cs="宋体" w:hint="eastAsia"/>
                <w:kern w:val="0"/>
                <w:sz w:val="24"/>
              </w:rPr>
              <w:t>；</w:t>
            </w:r>
            <w:r w:rsidRPr="00A138F5">
              <w:rPr>
                <w:rFonts w:ascii="宋体" w:hAnsi="宋体" w:cs="宋体" w:hint="eastAsia"/>
                <w:kern w:val="0"/>
                <w:sz w:val="24"/>
              </w:rPr>
              <w:t>制膜厚度范围:0 - 9500 微米</w:t>
            </w:r>
            <w:r>
              <w:rPr>
                <w:rFonts w:ascii="宋体" w:hAnsi="宋体" w:cs="宋体" w:hint="eastAsia"/>
                <w:kern w:val="0"/>
                <w:sz w:val="24"/>
              </w:rPr>
              <w:t>；</w:t>
            </w:r>
            <w:r w:rsidRPr="00A138F5">
              <w:rPr>
                <w:rFonts w:ascii="宋体" w:hAnsi="宋体" w:cs="宋体" w:hint="eastAsia"/>
                <w:kern w:val="0"/>
                <w:sz w:val="24"/>
              </w:rPr>
              <w:t>精度: +/- 2 微米</w:t>
            </w:r>
            <w:r>
              <w:rPr>
                <w:rFonts w:ascii="宋体" w:hAnsi="宋体" w:cs="宋体" w:hint="eastAsia"/>
                <w:kern w:val="0"/>
                <w:sz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1</w:t>
            </w:r>
            <w:r w:rsidRPr="00A138F5">
              <w:rPr>
                <w:rFonts w:hint="eastAsia"/>
                <w:sz w:val="24"/>
              </w:rPr>
              <w:t>台</w:t>
            </w:r>
          </w:p>
        </w:tc>
      </w:tr>
      <w:tr w:rsidR="003A4449" w:rsidRPr="00A138F5" w:rsidTr="00A9702B">
        <w:trPr>
          <w:trHeight w:val="6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sz w:val="24"/>
              </w:rPr>
              <w:lastRenderedPageBreak/>
              <w:t>8</w:t>
            </w:r>
          </w:p>
        </w:tc>
        <w:tc>
          <w:tcPr>
            <w:tcW w:w="1527"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rFonts w:hint="eastAsia"/>
                <w:sz w:val="24"/>
              </w:rPr>
              <w:t>三</w:t>
            </w:r>
            <w:proofErr w:type="gramStart"/>
            <w:r w:rsidRPr="00A138F5">
              <w:rPr>
                <w:rFonts w:hint="eastAsia"/>
                <w:sz w:val="24"/>
              </w:rPr>
              <w:t>极</w:t>
            </w:r>
            <w:proofErr w:type="gramEnd"/>
            <w:r w:rsidRPr="00A138F5">
              <w:rPr>
                <w:rFonts w:hint="eastAsia"/>
                <w:sz w:val="24"/>
              </w:rPr>
              <w:t>电池测量装置</w:t>
            </w:r>
          </w:p>
        </w:tc>
        <w:tc>
          <w:tcPr>
            <w:tcW w:w="7122"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widowControl/>
              <w:spacing w:line="420" w:lineRule="exact"/>
              <w:rPr>
                <w:rFonts w:ascii="宋体" w:hAnsi="宋体" w:cs="宋体"/>
                <w:kern w:val="0"/>
                <w:sz w:val="24"/>
              </w:rPr>
            </w:pPr>
            <w:r w:rsidRPr="00A138F5">
              <w:rPr>
                <w:rFonts w:ascii="宋体" w:hAnsi="宋体" w:cs="宋体" w:hint="eastAsia"/>
                <w:kern w:val="0"/>
                <w:sz w:val="24"/>
              </w:rPr>
              <w:t>全不锈钢制作(SS304)</w:t>
            </w:r>
            <w:r>
              <w:rPr>
                <w:rFonts w:ascii="宋体" w:hAnsi="宋体" w:cs="宋体" w:hint="eastAsia"/>
                <w:kern w:val="0"/>
                <w:sz w:val="24"/>
              </w:rPr>
              <w:t>；</w:t>
            </w:r>
            <w:r w:rsidRPr="00A138F5">
              <w:rPr>
                <w:rFonts w:ascii="宋体" w:hAnsi="宋体" w:cs="宋体" w:hint="eastAsia"/>
                <w:kern w:val="0"/>
                <w:sz w:val="24"/>
              </w:rPr>
              <w:t>直径：24 mm</w:t>
            </w:r>
            <w:r>
              <w:rPr>
                <w:rFonts w:ascii="宋体" w:hAnsi="宋体" w:cs="宋体" w:hint="eastAsia"/>
                <w:kern w:val="0"/>
                <w:sz w:val="24"/>
              </w:rPr>
              <w:t>；</w:t>
            </w:r>
            <w:r w:rsidRPr="00A138F5">
              <w:rPr>
                <w:rFonts w:ascii="宋体" w:hAnsi="宋体" w:cs="宋体" w:hint="eastAsia"/>
                <w:kern w:val="0"/>
                <w:sz w:val="24"/>
              </w:rPr>
              <w:t>三个电极之间采用O型密封圈进行密封，工作温度可以达到250°C</w:t>
            </w:r>
            <w:r>
              <w:rPr>
                <w:rFonts w:ascii="宋体" w:hAnsi="宋体" w:cs="宋体" w:hint="eastAsia"/>
                <w:kern w:val="0"/>
                <w:sz w:val="24"/>
              </w:rPr>
              <w:t>；</w:t>
            </w:r>
            <w:r w:rsidRPr="00A138F5">
              <w:rPr>
                <w:rFonts w:ascii="宋体" w:hAnsi="宋体" w:cs="宋体" w:hint="eastAsia"/>
                <w:kern w:val="0"/>
                <w:sz w:val="24"/>
              </w:rPr>
              <w:t>上面附有弹簧，可适用于不同厚度的电极</w:t>
            </w:r>
            <w:r>
              <w:rPr>
                <w:rFonts w:ascii="宋体" w:hAnsi="宋体" w:cs="宋体" w:hint="eastAsia"/>
                <w:kern w:val="0"/>
                <w:sz w:val="24"/>
              </w:rPr>
              <w:t>；</w:t>
            </w:r>
            <w:r w:rsidRPr="00A138F5">
              <w:rPr>
                <w:rFonts w:ascii="宋体" w:hAnsi="宋体" w:cs="宋体" w:hint="eastAsia"/>
                <w:kern w:val="0"/>
                <w:sz w:val="24"/>
              </w:rPr>
              <w:t>电池容易单独的放进去，然后进行测试</w:t>
            </w:r>
            <w:r>
              <w:rPr>
                <w:rFonts w:ascii="宋体" w:hAnsi="宋体" w:cs="宋体" w:hint="eastAsia"/>
                <w:kern w:val="0"/>
                <w:sz w:val="24"/>
              </w:rPr>
              <w:t>；</w:t>
            </w:r>
            <w:r w:rsidRPr="00A138F5">
              <w:rPr>
                <w:rFonts w:ascii="宋体" w:hAnsi="宋体" w:cs="宋体" w:hint="eastAsia"/>
                <w:kern w:val="0"/>
                <w:sz w:val="24"/>
              </w:rPr>
              <w:t>体积小，容易在手套箱中自由穿过</w:t>
            </w:r>
            <w:r>
              <w:rPr>
                <w:rFonts w:ascii="宋体" w:hAnsi="宋体" w:cs="宋体" w:hint="eastAsia"/>
                <w:kern w:val="0"/>
                <w:sz w:val="24"/>
              </w:rPr>
              <w:t>；</w:t>
            </w:r>
            <w:r w:rsidRPr="00A138F5">
              <w:rPr>
                <w:rFonts w:ascii="宋体" w:hAnsi="宋体" w:cs="宋体" w:hint="eastAsia"/>
                <w:kern w:val="0"/>
                <w:sz w:val="24"/>
              </w:rPr>
              <w:t>机械压力表: 1/4NPS (也可选数字式压力表)</w:t>
            </w:r>
            <w:r>
              <w:rPr>
                <w:rFonts w:ascii="宋体" w:hAnsi="宋体" w:cs="宋体" w:hint="eastAsia"/>
                <w:kern w:val="0"/>
                <w:sz w:val="24"/>
              </w:rPr>
              <w:t>；</w:t>
            </w:r>
            <w:r w:rsidRPr="00A138F5">
              <w:rPr>
                <w:rFonts w:ascii="宋体" w:hAnsi="宋体" w:cs="宋体" w:hint="eastAsia"/>
                <w:kern w:val="0"/>
                <w:sz w:val="24"/>
              </w:rPr>
              <w:t xml:space="preserve">压力范围: -0.1Mpa-0.5Mpa (0 </w:t>
            </w:r>
            <w:proofErr w:type="spellStart"/>
            <w:r w:rsidRPr="00A138F5">
              <w:rPr>
                <w:rFonts w:ascii="宋体" w:hAnsi="宋体" w:cs="宋体" w:hint="eastAsia"/>
                <w:kern w:val="0"/>
                <w:sz w:val="24"/>
              </w:rPr>
              <w:t>Mpa</w:t>
            </w:r>
            <w:proofErr w:type="spellEnd"/>
            <w:r w:rsidRPr="00A138F5">
              <w:rPr>
                <w:rFonts w:ascii="宋体" w:hAnsi="宋体" w:cs="宋体" w:hint="eastAsia"/>
                <w:kern w:val="0"/>
                <w:sz w:val="24"/>
              </w:rPr>
              <w:t xml:space="preserve"> as atmosphere)</w:t>
            </w:r>
            <w:r>
              <w:rPr>
                <w:rFonts w:ascii="宋体" w:hAnsi="宋体" w:cs="宋体" w:hint="eastAsia"/>
                <w:kern w:val="0"/>
                <w:sz w:val="24"/>
              </w:rPr>
              <w:t>；</w:t>
            </w:r>
            <w:r w:rsidRPr="00A138F5">
              <w:rPr>
                <w:rFonts w:ascii="宋体" w:hAnsi="宋体" w:cs="宋体" w:hint="eastAsia"/>
                <w:kern w:val="0"/>
                <w:sz w:val="24"/>
              </w:rPr>
              <w:t xml:space="preserve"> 1/4" </w:t>
            </w:r>
            <w:proofErr w:type="gramStart"/>
            <w:r w:rsidRPr="00A138F5">
              <w:rPr>
                <w:rFonts w:ascii="宋体" w:hAnsi="宋体" w:cs="宋体" w:hint="eastAsia"/>
                <w:kern w:val="0"/>
                <w:sz w:val="24"/>
              </w:rPr>
              <w:t>不锈钢针阀和</w:t>
            </w:r>
            <w:proofErr w:type="gramEnd"/>
            <w:r w:rsidRPr="00A138F5">
              <w:rPr>
                <w:rFonts w:ascii="宋体" w:hAnsi="宋体" w:cs="宋体" w:hint="eastAsia"/>
                <w:kern w:val="0"/>
                <w:sz w:val="24"/>
              </w:rPr>
              <w:t>管接头</w:t>
            </w:r>
            <w:r>
              <w:rPr>
                <w:rFonts w:ascii="宋体" w:hAnsi="宋体" w:cs="宋体" w:hint="eastAsia"/>
                <w:kern w:val="0"/>
                <w:sz w:val="24"/>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rFonts w:hint="eastAsia"/>
                <w:sz w:val="24"/>
              </w:rPr>
              <w:t>1</w:t>
            </w:r>
            <w:r w:rsidRPr="00A138F5">
              <w:rPr>
                <w:rFonts w:hint="eastAsia"/>
                <w:sz w:val="24"/>
              </w:rPr>
              <w:t>台</w:t>
            </w:r>
          </w:p>
        </w:tc>
      </w:tr>
      <w:tr w:rsidR="003A4449" w:rsidRPr="00A138F5" w:rsidTr="00A9702B">
        <w:trPr>
          <w:trHeight w:val="6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sz w:val="24"/>
              </w:rPr>
              <w:t>9</w:t>
            </w:r>
          </w:p>
        </w:tc>
        <w:tc>
          <w:tcPr>
            <w:tcW w:w="1527"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rFonts w:hint="eastAsia"/>
                <w:sz w:val="24"/>
              </w:rPr>
              <w:t>星型球磨机</w:t>
            </w:r>
          </w:p>
        </w:tc>
        <w:tc>
          <w:tcPr>
            <w:tcW w:w="7122"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widowControl/>
              <w:spacing w:line="420" w:lineRule="exact"/>
              <w:rPr>
                <w:rFonts w:ascii="宋体" w:hAnsi="宋体" w:cs="宋体"/>
                <w:kern w:val="0"/>
                <w:sz w:val="24"/>
              </w:rPr>
            </w:pPr>
            <w:r w:rsidRPr="00A138F5">
              <w:rPr>
                <w:rFonts w:ascii="宋体" w:hAnsi="宋体" w:cs="宋体" w:hint="eastAsia"/>
                <w:kern w:val="0"/>
                <w:sz w:val="24"/>
              </w:rPr>
              <w:t>传动方式：齿轮传动</w:t>
            </w:r>
            <w:r>
              <w:rPr>
                <w:rFonts w:ascii="宋体" w:hAnsi="宋体" w:cs="宋体" w:hint="eastAsia"/>
                <w:kern w:val="0"/>
                <w:sz w:val="24"/>
              </w:rPr>
              <w:t>；</w:t>
            </w:r>
            <w:r w:rsidRPr="00A138F5">
              <w:rPr>
                <w:rFonts w:ascii="宋体" w:hAnsi="宋体" w:cs="宋体" w:hint="eastAsia"/>
                <w:kern w:val="0"/>
                <w:sz w:val="24"/>
              </w:rPr>
              <w:t>工作方式：两个或四个</w:t>
            </w:r>
            <w:proofErr w:type="gramStart"/>
            <w:r w:rsidRPr="00A138F5">
              <w:rPr>
                <w:rFonts w:ascii="宋体" w:hAnsi="宋体" w:cs="宋体" w:hint="eastAsia"/>
                <w:kern w:val="0"/>
                <w:sz w:val="24"/>
              </w:rPr>
              <w:t>球磨罐同时</w:t>
            </w:r>
            <w:proofErr w:type="gramEnd"/>
            <w:r w:rsidRPr="00A138F5">
              <w:rPr>
                <w:rFonts w:ascii="宋体" w:hAnsi="宋体" w:cs="宋体" w:hint="eastAsia"/>
                <w:kern w:val="0"/>
                <w:sz w:val="24"/>
              </w:rPr>
              <w:t>工作</w:t>
            </w:r>
            <w:r>
              <w:rPr>
                <w:rFonts w:ascii="宋体" w:hAnsi="宋体" w:cs="宋体" w:hint="eastAsia"/>
                <w:kern w:val="0"/>
                <w:sz w:val="24"/>
              </w:rPr>
              <w:t>；</w:t>
            </w:r>
            <w:r w:rsidRPr="00A138F5">
              <w:rPr>
                <w:rFonts w:ascii="宋体" w:hAnsi="宋体" w:cs="宋体" w:hint="eastAsia"/>
                <w:kern w:val="0"/>
                <w:sz w:val="24"/>
              </w:rPr>
              <w:t>最大装样量：</w:t>
            </w:r>
            <w:proofErr w:type="gramStart"/>
            <w:r w:rsidRPr="00A138F5">
              <w:rPr>
                <w:rFonts w:ascii="宋体" w:hAnsi="宋体" w:cs="宋体" w:hint="eastAsia"/>
                <w:kern w:val="0"/>
                <w:sz w:val="24"/>
              </w:rPr>
              <w:t>球磨罐容积</w:t>
            </w:r>
            <w:proofErr w:type="gramEnd"/>
            <w:r w:rsidRPr="00A138F5">
              <w:rPr>
                <w:rFonts w:ascii="宋体" w:hAnsi="宋体" w:cs="宋体" w:hint="eastAsia"/>
                <w:kern w:val="0"/>
                <w:sz w:val="24"/>
              </w:rPr>
              <w:t>的三分之二</w:t>
            </w:r>
            <w:r>
              <w:rPr>
                <w:rFonts w:ascii="宋体" w:hAnsi="宋体" w:cs="宋体" w:hint="eastAsia"/>
                <w:kern w:val="0"/>
                <w:sz w:val="24"/>
              </w:rPr>
              <w:t>；</w:t>
            </w:r>
            <w:r w:rsidRPr="00A138F5">
              <w:rPr>
                <w:rFonts w:ascii="宋体" w:hAnsi="宋体" w:cs="宋体" w:hint="eastAsia"/>
                <w:kern w:val="0"/>
                <w:sz w:val="24"/>
              </w:rPr>
              <w:t>进料粒度：土壤料≤10mm ,其他料≤3mm</w:t>
            </w:r>
            <w:r>
              <w:rPr>
                <w:rFonts w:ascii="宋体" w:hAnsi="宋体" w:cs="宋体" w:hint="eastAsia"/>
                <w:kern w:val="0"/>
                <w:sz w:val="24"/>
              </w:rPr>
              <w:t>；</w:t>
            </w:r>
            <w:r w:rsidRPr="00A138F5">
              <w:rPr>
                <w:rFonts w:ascii="宋体" w:hAnsi="宋体" w:cs="宋体" w:hint="eastAsia"/>
                <w:kern w:val="0"/>
                <w:sz w:val="24"/>
              </w:rPr>
              <w:t>出料粒度：最小可达0.1um</w:t>
            </w:r>
            <w:r>
              <w:rPr>
                <w:rFonts w:ascii="宋体" w:hAnsi="宋体" w:cs="宋体" w:hint="eastAsia"/>
                <w:kern w:val="0"/>
                <w:sz w:val="24"/>
              </w:rPr>
              <w:t>；</w:t>
            </w:r>
            <w:r w:rsidRPr="00A138F5">
              <w:rPr>
                <w:rFonts w:ascii="宋体" w:hAnsi="宋体" w:cs="宋体" w:hint="eastAsia"/>
                <w:kern w:val="0"/>
                <w:sz w:val="24"/>
              </w:rPr>
              <w:t>转速比(公转：自转)：1：2</w:t>
            </w:r>
            <w:r>
              <w:rPr>
                <w:rFonts w:ascii="宋体" w:hAnsi="宋体" w:cs="宋体" w:hint="eastAsia"/>
                <w:kern w:val="0"/>
                <w:sz w:val="24"/>
              </w:rPr>
              <w:t>；</w:t>
            </w:r>
            <w:r w:rsidRPr="00A138F5">
              <w:rPr>
                <w:rFonts w:ascii="宋体" w:hAnsi="宋体" w:cs="宋体" w:hint="eastAsia"/>
                <w:kern w:val="0"/>
                <w:sz w:val="24"/>
              </w:rPr>
              <w:t>转速(自转)：0～600转/分</w:t>
            </w:r>
            <w:r>
              <w:rPr>
                <w:rFonts w:ascii="宋体" w:hAnsi="宋体" w:cs="宋体" w:hint="eastAsia"/>
                <w:kern w:val="0"/>
                <w:sz w:val="24"/>
              </w:rPr>
              <w:t>；</w:t>
            </w:r>
            <w:r w:rsidRPr="00A138F5">
              <w:rPr>
                <w:rFonts w:ascii="宋体" w:hAnsi="宋体" w:cs="宋体" w:hint="eastAsia"/>
                <w:kern w:val="0"/>
                <w:sz w:val="24"/>
              </w:rPr>
              <w:t>控制方式：变频无级调速、程控控制，手动、自动定时正反转,定时关机</w:t>
            </w:r>
            <w:r>
              <w:rPr>
                <w:rFonts w:ascii="宋体" w:hAnsi="宋体" w:cs="宋体" w:hint="eastAsia"/>
                <w:kern w:val="0"/>
                <w:sz w:val="24"/>
              </w:rPr>
              <w:t>；</w:t>
            </w:r>
            <w:r w:rsidRPr="00A138F5">
              <w:rPr>
                <w:rFonts w:ascii="宋体" w:hAnsi="宋体" w:cs="宋体" w:hint="eastAsia"/>
                <w:kern w:val="0"/>
                <w:sz w:val="24"/>
              </w:rPr>
              <w:t>最大连续工作时间(满负荷)：48小时</w:t>
            </w:r>
            <w:r>
              <w:rPr>
                <w:rFonts w:ascii="宋体" w:hAnsi="宋体" w:cs="宋体" w:hint="eastAsia"/>
                <w:kern w:val="0"/>
                <w:sz w:val="24"/>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rFonts w:hint="eastAsia"/>
                <w:sz w:val="24"/>
              </w:rPr>
              <w:t>1</w:t>
            </w:r>
            <w:r w:rsidRPr="00A138F5">
              <w:rPr>
                <w:rFonts w:hint="eastAsia"/>
                <w:sz w:val="24"/>
              </w:rPr>
              <w:t>台</w:t>
            </w:r>
          </w:p>
        </w:tc>
      </w:tr>
      <w:tr w:rsidR="003A4449" w:rsidRPr="00A138F5" w:rsidTr="00A9702B">
        <w:trPr>
          <w:trHeight w:val="6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sz w:val="24"/>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rFonts w:hint="eastAsia"/>
                <w:sz w:val="24"/>
              </w:rPr>
              <w:t>光化学反应仪</w:t>
            </w:r>
          </w:p>
        </w:tc>
        <w:tc>
          <w:tcPr>
            <w:tcW w:w="7122"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widowControl/>
              <w:spacing w:line="420" w:lineRule="exact"/>
              <w:rPr>
                <w:rFonts w:ascii="宋体" w:hAnsi="宋体" w:cs="宋体"/>
                <w:kern w:val="0"/>
                <w:sz w:val="24"/>
              </w:rPr>
            </w:pPr>
            <w:r w:rsidRPr="00A138F5">
              <w:rPr>
                <w:rFonts w:ascii="宋体" w:hAnsi="宋体" w:cs="宋体" w:hint="eastAsia"/>
                <w:kern w:val="0"/>
                <w:sz w:val="24"/>
              </w:rPr>
              <w:t>(1)产品配置：冷水循环装置：光化学专用低温恒温槽1台，反应暗箱：1台，</w:t>
            </w:r>
            <w:proofErr w:type="gramStart"/>
            <w:r w:rsidRPr="00A138F5">
              <w:rPr>
                <w:rFonts w:ascii="宋体" w:hAnsi="宋体" w:cs="宋体" w:hint="eastAsia"/>
                <w:kern w:val="0"/>
                <w:sz w:val="24"/>
              </w:rPr>
              <w:t>豫明专用</w:t>
            </w:r>
            <w:proofErr w:type="gramEnd"/>
            <w:r w:rsidRPr="00A138F5">
              <w:rPr>
                <w:rFonts w:ascii="宋体" w:hAnsi="宋体" w:cs="宋体" w:hint="eastAsia"/>
                <w:kern w:val="0"/>
                <w:sz w:val="24"/>
              </w:rPr>
              <w:t>光源控制器：1台，石英冷阱：1只，汞灯：1支，氙灯：1支，金卤灯：1支，八位磁力搅拌装置：1台，石英试管：16只（30ml,50ml各8只），</w:t>
            </w:r>
            <w:proofErr w:type="gramStart"/>
            <w:r w:rsidRPr="00A138F5">
              <w:rPr>
                <w:rFonts w:ascii="宋体" w:hAnsi="宋体" w:cs="宋体" w:hint="eastAsia"/>
                <w:kern w:val="0"/>
                <w:sz w:val="24"/>
              </w:rPr>
              <w:t>防紫外</w:t>
            </w:r>
            <w:proofErr w:type="gramEnd"/>
            <w:r>
              <w:rPr>
                <w:rFonts w:ascii="宋体" w:hAnsi="宋体" w:cs="宋体" w:hint="eastAsia"/>
                <w:kern w:val="0"/>
                <w:sz w:val="24"/>
              </w:rPr>
              <w:t>眼镜</w:t>
            </w:r>
            <w:r w:rsidRPr="00A138F5">
              <w:rPr>
                <w:rFonts w:ascii="宋体" w:hAnsi="宋体" w:cs="宋体" w:hint="eastAsia"/>
                <w:kern w:val="0"/>
                <w:sz w:val="24"/>
              </w:rPr>
              <w:t>1个，移动推车：1个。</w:t>
            </w:r>
          </w:p>
          <w:p w:rsidR="003A4449" w:rsidRPr="00A138F5" w:rsidRDefault="003A4449" w:rsidP="00A9702B">
            <w:pPr>
              <w:widowControl/>
              <w:spacing w:line="420" w:lineRule="exact"/>
              <w:rPr>
                <w:rFonts w:ascii="宋体" w:hAnsi="宋体" w:cs="宋体"/>
                <w:kern w:val="0"/>
                <w:sz w:val="24"/>
              </w:rPr>
            </w:pPr>
            <w:r w:rsidRPr="00A138F5">
              <w:rPr>
                <w:rFonts w:ascii="宋体" w:hAnsi="宋体" w:cs="宋体" w:hint="eastAsia"/>
                <w:kern w:val="0"/>
                <w:sz w:val="24"/>
              </w:rPr>
              <w:t>(2)产品技术指标:</w:t>
            </w:r>
          </w:p>
          <w:p w:rsidR="003A4449" w:rsidRPr="00A138F5" w:rsidRDefault="003A4449" w:rsidP="00A9702B">
            <w:pPr>
              <w:widowControl/>
              <w:spacing w:line="420" w:lineRule="exact"/>
              <w:rPr>
                <w:rFonts w:ascii="宋体" w:hAnsi="宋体" w:cs="宋体"/>
                <w:kern w:val="0"/>
                <w:sz w:val="24"/>
              </w:rPr>
            </w:pPr>
            <w:r w:rsidRPr="00A138F5">
              <w:rPr>
                <w:rFonts w:ascii="宋体" w:hAnsi="宋体" w:cs="宋体" w:hint="eastAsia"/>
                <w:kern w:val="0"/>
                <w:sz w:val="24"/>
              </w:rPr>
              <w:t>1、光源功率可连续调节大小。2、</w:t>
            </w:r>
            <w:proofErr w:type="gramStart"/>
            <w:r w:rsidRPr="00A138F5">
              <w:rPr>
                <w:rFonts w:ascii="宋体" w:hAnsi="宋体" w:cs="宋体" w:hint="eastAsia"/>
                <w:kern w:val="0"/>
                <w:sz w:val="24"/>
              </w:rPr>
              <w:t>豫明集成式</w:t>
            </w:r>
            <w:proofErr w:type="gramEnd"/>
            <w:r w:rsidRPr="00A138F5">
              <w:rPr>
                <w:rFonts w:ascii="宋体" w:hAnsi="宋体" w:cs="宋体" w:hint="eastAsia"/>
                <w:kern w:val="0"/>
                <w:sz w:val="24"/>
              </w:rPr>
              <w:t>光源控制器，可供汞灯、氙灯、金卤灯等多种光源使用；3、汞灯功率调节范围：100~1000W可连续调节；4、氙灯功率调节范围：100~1000W可连续调节。5、金卤灯功率调节范围：100~500W可连续调节。6、石英试管规格：30ml、50ml（或定做）。7、可同时处理8个样品（或定做）。8、八位磁力搅拌装置可同步调节8个样品的搅拌速度。9、冷却水循环装置制冷量：＞1000W；7、冷却水循环装置设有脚轮和底部排液阀。</w:t>
            </w:r>
          </w:p>
        </w:tc>
        <w:tc>
          <w:tcPr>
            <w:tcW w:w="708"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rFonts w:hint="eastAsia"/>
                <w:sz w:val="24"/>
              </w:rPr>
              <w:t>1</w:t>
            </w:r>
            <w:r w:rsidRPr="00A138F5">
              <w:rPr>
                <w:rFonts w:hint="eastAsia"/>
                <w:sz w:val="24"/>
              </w:rPr>
              <w:t>台</w:t>
            </w:r>
          </w:p>
        </w:tc>
      </w:tr>
      <w:tr w:rsidR="003A4449" w:rsidRPr="00A138F5" w:rsidTr="00A9702B">
        <w:trPr>
          <w:trHeight w:val="6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sz w:val="24"/>
              </w:rPr>
              <w:t>11</w:t>
            </w:r>
          </w:p>
        </w:tc>
        <w:tc>
          <w:tcPr>
            <w:tcW w:w="1527"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rFonts w:hint="eastAsia"/>
                <w:sz w:val="24"/>
              </w:rPr>
              <w:t>锂电池封口机</w:t>
            </w:r>
          </w:p>
        </w:tc>
        <w:tc>
          <w:tcPr>
            <w:tcW w:w="7122"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widowControl/>
              <w:spacing w:line="420" w:lineRule="exact"/>
              <w:rPr>
                <w:rFonts w:ascii="宋体" w:hAnsi="宋体" w:cs="宋体"/>
                <w:kern w:val="0"/>
                <w:sz w:val="24"/>
              </w:rPr>
            </w:pPr>
            <w:r w:rsidRPr="00A138F5">
              <w:rPr>
                <w:rFonts w:ascii="宋体" w:hAnsi="宋体" w:cs="宋体" w:hint="eastAsia"/>
                <w:kern w:val="0"/>
                <w:sz w:val="24"/>
              </w:rPr>
              <w:t>产量：20-40只/分钟;2. 封口时产品内部真空度78～98MPa</w:t>
            </w:r>
            <w:r>
              <w:rPr>
                <w:rFonts w:ascii="宋体" w:hAnsi="宋体" w:cs="宋体" w:hint="eastAsia"/>
                <w:kern w:val="0"/>
                <w:sz w:val="24"/>
              </w:rPr>
              <w:t>；</w:t>
            </w:r>
            <w:r w:rsidRPr="00A138F5">
              <w:rPr>
                <w:rFonts w:ascii="宋体" w:hAnsi="宋体" w:cs="宋体" w:hint="eastAsia"/>
                <w:kern w:val="0"/>
                <w:sz w:val="24"/>
              </w:rPr>
              <w:t>功率：200W／220V</w:t>
            </w:r>
            <w:r>
              <w:rPr>
                <w:rFonts w:ascii="宋体" w:hAnsi="宋体" w:cs="宋体" w:hint="eastAsia"/>
                <w:kern w:val="0"/>
                <w:sz w:val="24"/>
              </w:rPr>
              <w:t>；</w:t>
            </w:r>
            <w:r w:rsidRPr="00A138F5">
              <w:rPr>
                <w:rFonts w:ascii="宋体" w:hAnsi="宋体" w:cs="宋体" w:hint="eastAsia"/>
                <w:kern w:val="0"/>
                <w:sz w:val="24"/>
              </w:rPr>
              <w:t>气源：4～6kgf/c㎡</w:t>
            </w:r>
            <w:r>
              <w:rPr>
                <w:rFonts w:ascii="宋体" w:hAnsi="宋体" w:cs="宋体" w:hint="eastAsia"/>
                <w:kern w:val="0"/>
                <w:sz w:val="24"/>
              </w:rPr>
              <w:t>；</w:t>
            </w:r>
            <w:r w:rsidRPr="00A138F5">
              <w:rPr>
                <w:rFonts w:ascii="宋体" w:hAnsi="宋体" w:cs="宋体" w:hint="eastAsia"/>
                <w:kern w:val="0"/>
                <w:sz w:val="24"/>
              </w:rPr>
              <w:t>精度：误差＋0.002mm</w:t>
            </w:r>
            <w:r>
              <w:rPr>
                <w:rFonts w:ascii="宋体" w:hAnsi="宋体" w:cs="宋体" w:hint="eastAsia"/>
                <w:kern w:val="0"/>
                <w:sz w:val="24"/>
              </w:rPr>
              <w:t>；</w:t>
            </w:r>
            <w:r w:rsidRPr="00A138F5">
              <w:rPr>
                <w:rFonts w:ascii="宋体" w:hAnsi="宋体" w:cs="宋体" w:hint="eastAsia"/>
                <w:kern w:val="0"/>
                <w:sz w:val="24"/>
              </w:rPr>
              <w:t>自动</w:t>
            </w:r>
            <w:proofErr w:type="gramStart"/>
            <w:r w:rsidRPr="00A138F5">
              <w:rPr>
                <w:rFonts w:ascii="宋体" w:hAnsi="宋体" w:cs="宋体" w:hint="eastAsia"/>
                <w:kern w:val="0"/>
                <w:sz w:val="24"/>
              </w:rPr>
              <w:t>封珠机</w:t>
            </w:r>
            <w:proofErr w:type="gramEnd"/>
            <w:r w:rsidRPr="00A138F5">
              <w:rPr>
                <w:rFonts w:ascii="宋体" w:hAnsi="宋体" w:cs="宋体" w:hint="eastAsia"/>
                <w:kern w:val="0"/>
                <w:sz w:val="24"/>
              </w:rPr>
              <w:t>技术要求:（1）封珠后</w:t>
            </w:r>
            <w:proofErr w:type="gramStart"/>
            <w:r w:rsidRPr="00A138F5">
              <w:rPr>
                <w:rFonts w:ascii="宋体" w:hAnsi="宋体" w:cs="宋体" w:hint="eastAsia"/>
                <w:kern w:val="0"/>
                <w:sz w:val="24"/>
              </w:rPr>
              <w:t>电芯不出现</w:t>
            </w:r>
            <w:proofErr w:type="gramEnd"/>
            <w:r w:rsidRPr="00A138F5">
              <w:rPr>
                <w:rFonts w:ascii="宋体" w:hAnsi="宋体" w:cs="宋体" w:hint="eastAsia"/>
                <w:kern w:val="0"/>
                <w:sz w:val="24"/>
              </w:rPr>
              <w:t>上盖塌陷和焊缝堆情况，且电芯外观整齐无变形，三种情况总不良率≤0.1%；（2） 电芯封口厚度符合</w:t>
            </w:r>
            <w:proofErr w:type="gramStart"/>
            <w:r w:rsidRPr="00A138F5">
              <w:rPr>
                <w:rFonts w:ascii="宋体" w:hAnsi="宋体" w:cs="宋体" w:hint="eastAsia"/>
                <w:kern w:val="0"/>
                <w:sz w:val="24"/>
              </w:rPr>
              <w:t>电芯壳厚度</w:t>
            </w:r>
            <w:proofErr w:type="gramEnd"/>
            <w:r w:rsidRPr="00A138F5">
              <w:rPr>
                <w:rFonts w:ascii="宋体" w:hAnsi="宋体" w:cs="宋体" w:hint="eastAsia"/>
                <w:kern w:val="0"/>
                <w:sz w:val="24"/>
              </w:rPr>
              <w:t>±0.1mm</w:t>
            </w:r>
            <w:proofErr w:type="gramStart"/>
            <w:r w:rsidRPr="00A138F5">
              <w:rPr>
                <w:rFonts w:ascii="宋体" w:hAnsi="宋体" w:cs="宋体" w:hint="eastAsia"/>
                <w:kern w:val="0"/>
                <w:sz w:val="24"/>
              </w:rPr>
              <w:t>范围准且抽检</w:t>
            </w:r>
            <w:proofErr w:type="gramEnd"/>
            <w:r w:rsidRPr="00A138F5">
              <w:rPr>
                <w:rFonts w:ascii="宋体" w:hAnsi="宋体" w:cs="宋体" w:hint="eastAsia"/>
                <w:kern w:val="0"/>
                <w:sz w:val="24"/>
              </w:rPr>
              <w:t>每100只电芯厚度差最大值≤0.15mm,厚度合格率要求100%（排除电</w:t>
            </w:r>
            <w:proofErr w:type="gramStart"/>
            <w:r w:rsidRPr="00A138F5">
              <w:rPr>
                <w:rFonts w:ascii="宋体" w:hAnsi="宋体" w:cs="宋体" w:hint="eastAsia"/>
                <w:kern w:val="0"/>
                <w:sz w:val="24"/>
              </w:rPr>
              <w:t>芯本身</w:t>
            </w:r>
            <w:proofErr w:type="gramEnd"/>
            <w:r w:rsidRPr="00A138F5">
              <w:rPr>
                <w:rFonts w:ascii="宋体" w:hAnsi="宋体" w:cs="宋体" w:hint="eastAsia"/>
                <w:kern w:val="0"/>
                <w:sz w:val="24"/>
              </w:rPr>
              <w:t>厚度异常情况）；（3）封珠后，球最高点高于上盖平面或与上盖平齐且小于上盖表面0.25mm,要求不良率≤0.1%；（4）封口过程中排除电芯的电解液量≤0.1g，要求合格率100%（排除电</w:t>
            </w:r>
            <w:proofErr w:type="gramStart"/>
            <w:r w:rsidRPr="00A138F5">
              <w:rPr>
                <w:rFonts w:ascii="宋体" w:hAnsi="宋体" w:cs="宋体" w:hint="eastAsia"/>
                <w:kern w:val="0"/>
                <w:sz w:val="24"/>
              </w:rPr>
              <w:t>芯本身</w:t>
            </w:r>
            <w:proofErr w:type="gramEnd"/>
            <w:r w:rsidRPr="00A138F5">
              <w:rPr>
                <w:rFonts w:ascii="宋体" w:hAnsi="宋体" w:cs="宋体" w:hint="eastAsia"/>
                <w:kern w:val="0"/>
                <w:sz w:val="24"/>
              </w:rPr>
              <w:t>注液量超出工艺上限情况）；（5）正常运行情况下不出现</w:t>
            </w:r>
            <w:proofErr w:type="gramStart"/>
            <w:r w:rsidRPr="00A138F5">
              <w:rPr>
                <w:rFonts w:ascii="宋体" w:hAnsi="宋体" w:cs="宋体" w:hint="eastAsia"/>
                <w:kern w:val="0"/>
                <w:sz w:val="24"/>
              </w:rPr>
              <w:t>漏封珠，漏封情况</w:t>
            </w:r>
            <w:proofErr w:type="gramEnd"/>
            <w:r w:rsidRPr="00A138F5">
              <w:rPr>
                <w:rFonts w:ascii="宋体" w:hAnsi="宋体" w:cs="宋体" w:hint="eastAsia"/>
                <w:kern w:val="0"/>
                <w:sz w:val="24"/>
              </w:rPr>
              <w:t>≤0.1%，不可出现</w:t>
            </w:r>
            <w:proofErr w:type="gramStart"/>
            <w:r w:rsidRPr="00A138F5">
              <w:rPr>
                <w:rFonts w:ascii="宋体" w:hAnsi="宋体" w:cs="宋体" w:hint="eastAsia"/>
                <w:kern w:val="0"/>
                <w:sz w:val="24"/>
              </w:rPr>
              <w:t>封双球</w:t>
            </w:r>
            <w:proofErr w:type="gramEnd"/>
            <w:r w:rsidRPr="00A138F5">
              <w:rPr>
                <w:rFonts w:ascii="宋体" w:hAnsi="宋体" w:cs="宋体" w:hint="eastAsia"/>
                <w:kern w:val="0"/>
                <w:sz w:val="24"/>
              </w:rPr>
              <w:t>情况；设备应保证连续生产需求—每天16～24小时连续生产能力</w:t>
            </w:r>
            <w:r>
              <w:rPr>
                <w:rFonts w:ascii="宋体" w:hAnsi="宋体" w:cs="宋体" w:hint="eastAsia"/>
                <w:kern w:val="0"/>
                <w:sz w:val="24"/>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rFonts w:hint="eastAsia"/>
                <w:sz w:val="24"/>
              </w:rPr>
              <w:t>1</w:t>
            </w:r>
            <w:r w:rsidRPr="00A138F5">
              <w:rPr>
                <w:rFonts w:hint="eastAsia"/>
                <w:sz w:val="24"/>
              </w:rPr>
              <w:t>台</w:t>
            </w:r>
          </w:p>
        </w:tc>
      </w:tr>
    </w:tbl>
    <w:p w:rsidR="003A4449" w:rsidRDefault="003A4449" w:rsidP="003A4449">
      <w:pPr>
        <w:ind w:rightChars="-25" w:right="-80" w:firstLineChars="150" w:firstLine="361"/>
        <w:rPr>
          <w:rFonts w:ascii="新宋体" w:eastAsia="新宋体" w:hAnsi="新宋体"/>
          <w:b/>
          <w:color w:val="000000"/>
          <w:sz w:val="24"/>
        </w:rPr>
      </w:pPr>
    </w:p>
    <w:p w:rsidR="003A4449" w:rsidRDefault="003A4449" w:rsidP="00234C2E">
      <w:pPr>
        <w:ind w:rightChars="-25" w:right="-80"/>
        <w:rPr>
          <w:rFonts w:ascii="新宋体" w:eastAsia="新宋体" w:hAnsi="新宋体" w:hint="eastAsia"/>
          <w:b/>
          <w:color w:val="000000"/>
          <w:sz w:val="24"/>
        </w:rPr>
      </w:pPr>
      <w:r>
        <w:rPr>
          <w:rFonts w:ascii="新宋体" w:eastAsia="新宋体" w:hAnsi="新宋体" w:hint="eastAsia"/>
          <w:b/>
          <w:color w:val="000000"/>
          <w:sz w:val="24"/>
        </w:rPr>
        <w:t xml:space="preserve"> </w:t>
      </w:r>
    </w:p>
    <w:p w:rsidR="00DA0A3B" w:rsidRDefault="00DA0A3B" w:rsidP="003A4449">
      <w:pPr>
        <w:ind w:rightChars="-25" w:right="-80" w:firstLineChars="150" w:firstLine="361"/>
        <w:rPr>
          <w:rFonts w:ascii="新宋体" w:eastAsia="新宋体" w:hAnsi="新宋体"/>
          <w:b/>
          <w:color w:val="000000"/>
          <w:sz w:val="24"/>
        </w:rPr>
      </w:pPr>
    </w:p>
    <w:tbl>
      <w:tblPr>
        <w:tblW w:w="9356" w:type="dxa"/>
        <w:tblInd w:w="-318" w:type="dxa"/>
        <w:tblLayout w:type="fixed"/>
        <w:tblLook w:val="04A0" w:firstRow="1" w:lastRow="0" w:firstColumn="1" w:lastColumn="0" w:noHBand="0" w:noVBand="1"/>
      </w:tblPr>
      <w:tblGrid>
        <w:gridCol w:w="708"/>
        <w:gridCol w:w="1278"/>
        <w:gridCol w:w="5826"/>
        <w:gridCol w:w="772"/>
        <w:gridCol w:w="772"/>
      </w:tblGrid>
      <w:tr w:rsidR="003A4449" w:rsidRPr="00A138F5" w:rsidTr="00A9702B">
        <w:trPr>
          <w:trHeight w:val="5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b/>
                <w:bCs/>
                <w:kern w:val="0"/>
                <w:sz w:val="24"/>
              </w:rPr>
            </w:pPr>
            <w:r w:rsidRPr="00A138F5">
              <w:rPr>
                <w:rFonts w:ascii="宋体" w:hAnsi="宋体" w:cs="宋体" w:hint="eastAsia"/>
                <w:b/>
                <w:bCs/>
                <w:kern w:val="0"/>
                <w:sz w:val="24"/>
              </w:rPr>
              <w:t>序号</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b/>
                <w:bCs/>
                <w:kern w:val="0"/>
                <w:sz w:val="24"/>
              </w:rPr>
            </w:pPr>
            <w:r w:rsidRPr="00A138F5">
              <w:rPr>
                <w:rFonts w:ascii="宋体" w:hAnsi="宋体" w:cs="宋体" w:hint="eastAsia"/>
                <w:b/>
                <w:bCs/>
                <w:kern w:val="0"/>
                <w:sz w:val="24"/>
              </w:rPr>
              <w:t>设备名称</w:t>
            </w:r>
          </w:p>
        </w:tc>
        <w:tc>
          <w:tcPr>
            <w:tcW w:w="5826" w:type="dxa"/>
            <w:tcBorders>
              <w:top w:val="single" w:sz="4" w:space="0" w:color="auto"/>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b/>
                <w:bCs/>
                <w:kern w:val="0"/>
                <w:sz w:val="24"/>
              </w:rPr>
            </w:pPr>
            <w:r w:rsidRPr="00A138F5">
              <w:rPr>
                <w:rFonts w:ascii="宋体" w:hAnsi="宋体" w:cs="宋体" w:hint="eastAsia"/>
                <w:b/>
                <w:bCs/>
                <w:kern w:val="0"/>
                <w:sz w:val="24"/>
              </w:rPr>
              <w:t>参数</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b/>
                <w:bCs/>
                <w:kern w:val="0"/>
                <w:sz w:val="24"/>
              </w:rPr>
            </w:pPr>
            <w:r w:rsidRPr="00A138F5">
              <w:rPr>
                <w:rFonts w:ascii="宋体" w:hAnsi="宋体" w:cs="宋体" w:hint="eastAsia"/>
                <w:b/>
                <w:bCs/>
                <w:kern w:val="0"/>
                <w:sz w:val="24"/>
              </w:rPr>
              <w:t>数量</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b/>
                <w:bCs/>
                <w:kern w:val="0"/>
                <w:sz w:val="24"/>
              </w:rPr>
            </w:pPr>
          </w:p>
        </w:tc>
      </w:tr>
      <w:tr w:rsidR="003A4449" w:rsidRPr="00A138F5" w:rsidTr="00A9702B">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kern w:val="0"/>
                <w:sz w:val="24"/>
              </w:rPr>
            </w:pPr>
            <w:r w:rsidRPr="00A138F5">
              <w:rPr>
                <w:rFonts w:ascii="宋体" w:hAnsi="宋体" w:cs="宋体" w:hint="eastAsia"/>
                <w:kern w:val="0"/>
                <w:sz w:val="24"/>
              </w:rPr>
              <w:t>1</w:t>
            </w:r>
          </w:p>
        </w:tc>
        <w:tc>
          <w:tcPr>
            <w:tcW w:w="1278"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冰箱</w:t>
            </w:r>
          </w:p>
        </w:tc>
        <w:tc>
          <w:tcPr>
            <w:tcW w:w="5826"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总容积：216L；冷藏室容积：115L；冷冻室容积：58L；制冷方式：直冷；额定耗电量：0.490KWh/24h ；温控方式：机械温控；能效等级：1级；冷冻能力：12kg/24h ；产品类别：三开门；压缩机：定频；变温容积：43L</w:t>
            </w:r>
          </w:p>
        </w:tc>
        <w:tc>
          <w:tcPr>
            <w:tcW w:w="772"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kern w:val="0"/>
                <w:sz w:val="24"/>
              </w:rPr>
            </w:pPr>
            <w:r w:rsidRPr="00A138F5">
              <w:rPr>
                <w:sz w:val="24"/>
              </w:rPr>
              <w:t>3</w:t>
            </w:r>
            <w:r w:rsidRPr="00A138F5">
              <w:rPr>
                <w:rFonts w:ascii="宋体" w:hAnsi="宋体" w:cs="宋体" w:hint="eastAsia"/>
                <w:kern w:val="0"/>
                <w:sz w:val="24"/>
              </w:rPr>
              <w:t>台</w:t>
            </w:r>
          </w:p>
        </w:tc>
        <w:tc>
          <w:tcPr>
            <w:tcW w:w="772"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p>
        </w:tc>
      </w:tr>
      <w:tr w:rsidR="003A4449" w:rsidRPr="00A138F5" w:rsidTr="00A9702B">
        <w:trPr>
          <w:trHeight w:val="40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kern w:val="0"/>
                <w:sz w:val="24"/>
              </w:rPr>
            </w:pPr>
            <w:r w:rsidRPr="00A138F5">
              <w:rPr>
                <w:rFonts w:ascii="宋体" w:hAnsi="宋体" w:cs="宋体" w:hint="eastAsia"/>
                <w:kern w:val="0"/>
                <w:sz w:val="24"/>
              </w:rPr>
              <w:t>2</w:t>
            </w:r>
          </w:p>
        </w:tc>
        <w:tc>
          <w:tcPr>
            <w:tcW w:w="1278"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微波炉</w:t>
            </w:r>
          </w:p>
        </w:tc>
        <w:tc>
          <w:tcPr>
            <w:tcW w:w="5826"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开门方式：按门式；其他性能：光波/微波组合，微波加热，解冻</w:t>
            </w:r>
            <w:r>
              <w:rPr>
                <w:rFonts w:ascii="宋体" w:hAnsi="宋体" w:cs="宋体" w:hint="eastAsia"/>
                <w:kern w:val="0"/>
                <w:sz w:val="24"/>
              </w:rPr>
              <w:t>；</w:t>
            </w:r>
            <w:r w:rsidRPr="00A138F5">
              <w:rPr>
                <w:rFonts w:ascii="宋体" w:hAnsi="宋体" w:cs="宋体" w:hint="eastAsia"/>
                <w:kern w:val="0"/>
                <w:sz w:val="24"/>
              </w:rPr>
              <w:t>内腔尺寸：195*315*329mm ；烹饪种类：12款智能优化烹饪菜单</w:t>
            </w:r>
            <w:r>
              <w:rPr>
                <w:rFonts w:ascii="宋体" w:hAnsi="宋体" w:cs="宋体" w:hint="eastAsia"/>
                <w:kern w:val="0"/>
                <w:sz w:val="24"/>
              </w:rPr>
              <w:t>。</w:t>
            </w:r>
          </w:p>
        </w:tc>
        <w:tc>
          <w:tcPr>
            <w:tcW w:w="772"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kern w:val="0"/>
                <w:sz w:val="24"/>
              </w:rPr>
            </w:pPr>
            <w:r w:rsidRPr="00A138F5">
              <w:rPr>
                <w:sz w:val="24"/>
              </w:rPr>
              <w:t>2</w:t>
            </w:r>
            <w:r w:rsidRPr="00A138F5">
              <w:rPr>
                <w:rFonts w:ascii="宋体" w:hAnsi="宋体" w:cs="宋体" w:hint="eastAsia"/>
                <w:kern w:val="0"/>
                <w:sz w:val="24"/>
              </w:rPr>
              <w:t>台</w:t>
            </w:r>
          </w:p>
        </w:tc>
        <w:tc>
          <w:tcPr>
            <w:tcW w:w="772"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p>
        </w:tc>
      </w:tr>
      <w:tr w:rsidR="003A4449" w:rsidRPr="00A138F5" w:rsidTr="00A9702B">
        <w:trPr>
          <w:trHeight w:val="40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kern w:val="0"/>
                <w:sz w:val="24"/>
              </w:rPr>
            </w:pPr>
            <w:r w:rsidRPr="00A138F5">
              <w:rPr>
                <w:rFonts w:ascii="宋体" w:hAnsi="宋体" w:cs="宋体" w:hint="eastAsia"/>
                <w:kern w:val="0"/>
                <w:sz w:val="24"/>
              </w:rPr>
              <w:t>3</w:t>
            </w:r>
          </w:p>
        </w:tc>
        <w:tc>
          <w:tcPr>
            <w:tcW w:w="1278"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组织捣碎机</w:t>
            </w:r>
          </w:p>
        </w:tc>
        <w:tc>
          <w:tcPr>
            <w:tcW w:w="5826"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主要用于微量的试验</w:t>
            </w:r>
            <w:r>
              <w:rPr>
                <w:rFonts w:ascii="宋体" w:hAnsi="宋体" w:cs="宋体" w:hint="eastAsia"/>
                <w:kern w:val="0"/>
                <w:sz w:val="24"/>
              </w:rPr>
              <w:t>；</w:t>
            </w:r>
            <w:r w:rsidRPr="00A138F5">
              <w:rPr>
                <w:rFonts w:ascii="宋体" w:hAnsi="宋体" w:cs="宋体" w:hint="eastAsia"/>
                <w:kern w:val="0"/>
                <w:sz w:val="24"/>
              </w:rPr>
              <w:t>电机功率：120W；调速范围：起动~12000R/min；定时范围：0-60min</w:t>
            </w:r>
          </w:p>
        </w:tc>
        <w:tc>
          <w:tcPr>
            <w:tcW w:w="772"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kern w:val="0"/>
                <w:sz w:val="24"/>
              </w:rPr>
            </w:pPr>
            <w:r w:rsidRPr="00A138F5">
              <w:rPr>
                <w:sz w:val="24"/>
              </w:rPr>
              <w:t>1</w:t>
            </w:r>
            <w:r w:rsidRPr="00A138F5">
              <w:rPr>
                <w:rFonts w:ascii="宋体" w:hAnsi="宋体" w:cs="宋体" w:hint="eastAsia"/>
                <w:kern w:val="0"/>
                <w:sz w:val="24"/>
              </w:rPr>
              <w:t>台</w:t>
            </w:r>
          </w:p>
        </w:tc>
        <w:tc>
          <w:tcPr>
            <w:tcW w:w="772"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p>
        </w:tc>
      </w:tr>
      <w:tr w:rsidR="003A4449" w:rsidRPr="00A138F5" w:rsidTr="00A9702B">
        <w:trPr>
          <w:trHeight w:val="10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kern w:val="0"/>
                <w:sz w:val="24"/>
              </w:rPr>
            </w:pPr>
            <w:r w:rsidRPr="00A138F5">
              <w:rPr>
                <w:rFonts w:ascii="宋体" w:hAnsi="宋体" w:cs="宋体" w:hint="eastAsia"/>
                <w:kern w:val="0"/>
                <w:sz w:val="24"/>
              </w:rPr>
              <w:t>4</w:t>
            </w:r>
          </w:p>
        </w:tc>
        <w:tc>
          <w:tcPr>
            <w:tcW w:w="1278"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恒温水浴锅</w:t>
            </w:r>
          </w:p>
        </w:tc>
        <w:tc>
          <w:tcPr>
            <w:tcW w:w="5826"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1.单列六孔</w:t>
            </w:r>
            <w:r>
              <w:rPr>
                <w:rFonts w:ascii="宋体" w:hAnsi="宋体" w:cs="宋体" w:hint="eastAsia"/>
                <w:kern w:val="0"/>
                <w:sz w:val="24"/>
              </w:rPr>
              <w:t>；</w:t>
            </w:r>
            <w:r w:rsidRPr="00A138F5">
              <w:rPr>
                <w:rFonts w:ascii="宋体" w:hAnsi="宋体" w:cs="宋体" w:hint="eastAsia"/>
                <w:kern w:val="0"/>
                <w:sz w:val="24"/>
              </w:rPr>
              <w:t>2.工作室水箱选用优质不锈钢，有优越的抗腐蚀性能。3.温控精确，数字显示，自动控温。4.操作简便，使用安全。5.带有磁力搅拌，加速水温均匀。6.加热功率：1200W7.温控范围：室温~100℃8.温升速度：至100℃≤70MIN9.控温精度：≤±0.5℃</w:t>
            </w:r>
          </w:p>
        </w:tc>
        <w:tc>
          <w:tcPr>
            <w:tcW w:w="772"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kern w:val="0"/>
                <w:sz w:val="24"/>
              </w:rPr>
            </w:pPr>
            <w:r w:rsidRPr="00A138F5">
              <w:rPr>
                <w:sz w:val="24"/>
              </w:rPr>
              <w:t>2</w:t>
            </w:r>
            <w:r w:rsidRPr="00A138F5">
              <w:rPr>
                <w:rFonts w:ascii="宋体" w:hAnsi="宋体" w:cs="宋体" w:hint="eastAsia"/>
                <w:kern w:val="0"/>
                <w:sz w:val="24"/>
              </w:rPr>
              <w:t>台</w:t>
            </w:r>
          </w:p>
        </w:tc>
        <w:tc>
          <w:tcPr>
            <w:tcW w:w="772"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p>
        </w:tc>
      </w:tr>
      <w:tr w:rsidR="003A4449" w:rsidRPr="00A138F5" w:rsidTr="00A9702B">
        <w:trPr>
          <w:trHeight w:val="529"/>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kern w:val="0"/>
                <w:sz w:val="24"/>
              </w:rPr>
            </w:pPr>
            <w:r w:rsidRPr="00A138F5">
              <w:rPr>
                <w:rFonts w:ascii="宋体" w:hAnsi="宋体" w:cs="宋体" w:hint="eastAsia"/>
                <w:kern w:val="0"/>
                <w:sz w:val="24"/>
              </w:rPr>
              <w:t>5</w:t>
            </w:r>
          </w:p>
        </w:tc>
        <w:tc>
          <w:tcPr>
            <w:tcW w:w="1278"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体视显微镜</w:t>
            </w:r>
          </w:p>
        </w:tc>
        <w:tc>
          <w:tcPr>
            <w:tcW w:w="5826"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目镜倍数：10X高眼点广角平场 视场直径ф20mm；</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物镜倍数：0.7X-4.5X  物镜变倍比1：6.4；</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双目观察头：瞳距55-75mm 视度调节±5屈光度 45°倾斜 360°旋转；</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视场范围：32 mm -44mm；总放大倍数：7.0X-45X（选购0.5X、2X大物镜，20X目镜可达3.5X-180X）；工作距离：最大工作距离100mm；</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调节范围：升降调节范围45mm 立杆调节范围140mm 被观察物最大高度100mm；</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玻璃载物台：玻璃载物工作台直径ф80mm；</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光源：上光源220V3W，下光源卤钨灯为220V/3W，亮度可调；</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产品成套性：机架（1台）；双目镜筒（1只）；10X目镜（1对）；弹簧压片（1对）；护目罩（1对）；防尘罩（1只）；LED光源（2只）；产品说明书（1份）；产品装箱单（1份）；产品合格证（1份）；产品保修卡（1份）</w:t>
            </w:r>
          </w:p>
        </w:tc>
        <w:tc>
          <w:tcPr>
            <w:tcW w:w="772"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kern w:val="0"/>
                <w:sz w:val="24"/>
              </w:rPr>
            </w:pPr>
            <w:r w:rsidRPr="00A138F5">
              <w:rPr>
                <w:sz w:val="24"/>
              </w:rPr>
              <w:t>2</w:t>
            </w:r>
            <w:r w:rsidRPr="00A138F5">
              <w:rPr>
                <w:rFonts w:ascii="宋体" w:hAnsi="宋体" w:cs="宋体" w:hint="eastAsia"/>
                <w:kern w:val="0"/>
                <w:sz w:val="24"/>
              </w:rPr>
              <w:t>台</w:t>
            </w:r>
          </w:p>
        </w:tc>
        <w:tc>
          <w:tcPr>
            <w:tcW w:w="772" w:type="dxa"/>
            <w:tcBorders>
              <w:top w:val="nil"/>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p>
        </w:tc>
      </w:tr>
      <w:tr w:rsidR="003A4449" w:rsidRPr="00A138F5" w:rsidTr="00A9702B">
        <w:trPr>
          <w:trHeight w:val="13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kern w:val="0"/>
                <w:sz w:val="24"/>
              </w:rPr>
            </w:pPr>
            <w:r w:rsidRPr="00A138F5">
              <w:rPr>
                <w:rFonts w:ascii="宋体" w:hAnsi="宋体" w:cs="宋体" w:hint="eastAsia"/>
                <w:kern w:val="0"/>
                <w:sz w:val="24"/>
              </w:rPr>
              <w:t>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台式微量高速离心机</w:t>
            </w:r>
          </w:p>
        </w:tc>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1.无刷交流变频电机驱动，运行宁静，清洁。</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2采用TFT真彩大屏幕触控液晶显示，智能化的微处理器控制以及简单直接的操作界面，触摸/</w:t>
            </w:r>
            <w:proofErr w:type="gramStart"/>
            <w:r w:rsidRPr="00A138F5">
              <w:rPr>
                <w:rFonts w:ascii="宋体" w:hAnsi="宋体" w:cs="宋体" w:hint="eastAsia"/>
                <w:kern w:val="0"/>
                <w:sz w:val="24"/>
              </w:rPr>
              <w:t>按键双</w:t>
            </w:r>
            <w:proofErr w:type="gramEnd"/>
            <w:r w:rsidRPr="00A138F5">
              <w:rPr>
                <w:rFonts w:ascii="宋体" w:hAnsi="宋体" w:cs="宋体" w:hint="eastAsia"/>
                <w:kern w:val="0"/>
                <w:sz w:val="24"/>
              </w:rPr>
              <w:t>控制，大大节省了操作时间。</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3设有离心力切换专用键，运行中可随时更改参数，无需停机</w:t>
            </w:r>
            <w:r>
              <w:rPr>
                <w:rFonts w:ascii="宋体" w:hAnsi="宋体" w:cs="宋体" w:hint="eastAsia"/>
                <w:kern w:val="0"/>
                <w:sz w:val="24"/>
              </w:rPr>
              <w:t>；</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4采用静音机电一体化电机门锁，避免传统电子门锁的高故障率</w:t>
            </w:r>
            <w:r>
              <w:rPr>
                <w:rFonts w:ascii="宋体" w:hAnsi="宋体" w:cs="宋体" w:hint="eastAsia"/>
                <w:kern w:val="0"/>
                <w:sz w:val="24"/>
              </w:rPr>
              <w:t>；</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5采用全钢结构，不锈钢离心腔，坚固耐用</w:t>
            </w:r>
            <w:r>
              <w:rPr>
                <w:rFonts w:ascii="宋体" w:hAnsi="宋体" w:cs="宋体" w:hint="eastAsia"/>
                <w:kern w:val="0"/>
                <w:sz w:val="24"/>
              </w:rPr>
              <w:t>；</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6.提供不少于20种工作模式，可自由编程调用。</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8最高转速≥16500/min</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9最大离心力≥18780x g</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10最大容量≥12X10ml</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11 定时范围：0—99h59min</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12设有10</w:t>
            </w:r>
            <w:proofErr w:type="gramStart"/>
            <w:r w:rsidRPr="00A138F5">
              <w:rPr>
                <w:rFonts w:ascii="宋体" w:hAnsi="宋体" w:cs="宋体" w:hint="eastAsia"/>
                <w:kern w:val="0"/>
                <w:sz w:val="24"/>
              </w:rPr>
              <w:t>档</w:t>
            </w:r>
            <w:proofErr w:type="gramEnd"/>
            <w:r w:rsidRPr="00A138F5">
              <w:rPr>
                <w:rFonts w:ascii="宋体" w:hAnsi="宋体" w:cs="宋体" w:hint="eastAsia"/>
                <w:kern w:val="0"/>
                <w:sz w:val="24"/>
              </w:rPr>
              <w:t>加速/减速速率控制，减速0档为自然降速，可达到分离的最佳效果</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13自动转子图片识别功能，保证机器及转子运行的安全性</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14设有超速、超温、不平衡等多种保护措施，特殊组合减震装置，是电机运行更加平稳。</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15配置转子:24×1.5ml角转子（不小于14000r/min   不小于18180×g，转子为铝合金生物安全密封角转子）1套</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16离心管1.5ml:50包；离心管2ml:10包；PCR管200ul：50包；96孔PCR板：10包；2ml冻存管：2包;PCR管架:100个</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17.吸头盒：250个；吸头：250包；</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18.需通过ISO9001：2008质量管理体系认证和ISO13485：2003 质量管理体系认证。</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kern w:val="0"/>
                <w:sz w:val="24"/>
              </w:rPr>
            </w:pPr>
            <w:r w:rsidRPr="00A138F5">
              <w:rPr>
                <w:sz w:val="24"/>
              </w:rPr>
              <w:t>1</w:t>
            </w:r>
            <w:r w:rsidRPr="00A138F5">
              <w:rPr>
                <w:rFonts w:ascii="宋体" w:hAnsi="宋体" w:cs="宋体" w:hint="eastAsia"/>
                <w:kern w:val="0"/>
                <w:sz w:val="24"/>
              </w:rPr>
              <w:t>台</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p>
        </w:tc>
      </w:tr>
      <w:tr w:rsidR="003A4449" w:rsidRPr="00A138F5" w:rsidTr="00A9702B">
        <w:trPr>
          <w:trHeight w:val="983"/>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kern w:val="0"/>
                <w:sz w:val="24"/>
              </w:rPr>
            </w:pPr>
            <w:r w:rsidRPr="00A138F5">
              <w:rPr>
                <w:rFonts w:ascii="宋体" w:hAnsi="宋体" w:cs="宋体" w:hint="eastAsia"/>
                <w:kern w:val="0"/>
                <w:sz w:val="24"/>
              </w:rPr>
              <w:t>7</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r w:rsidRPr="00A138F5">
              <w:rPr>
                <w:rFonts w:hint="eastAsia"/>
                <w:sz w:val="24"/>
              </w:rPr>
              <w:t>全自动高压灭菌锅</w:t>
            </w:r>
          </w:p>
        </w:tc>
        <w:tc>
          <w:tcPr>
            <w:tcW w:w="5826" w:type="dxa"/>
            <w:tcBorders>
              <w:top w:val="single" w:sz="4" w:space="0" w:color="auto"/>
              <w:left w:val="nil"/>
              <w:bottom w:val="single" w:sz="4" w:space="0" w:color="auto"/>
              <w:right w:val="single" w:sz="4" w:space="0" w:color="auto"/>
            </w:tcBorders>
            <w:shd w:val="clear" w:color="auto" w:fill="auto"/>
            <w:vAlign w:val="center"/>
            <w:hideMark/>
          </w:tcPr>
          <w:p w:rsidR="003A4449" w:rsidRDefault="003A4449" w:rsidP="00A9702B">
            <w:pPr>
              <w:widowControl/>
              <w:spacing w:line="420" w:lineRule="exact"/>
              <w:jc w:val="left"/>
              <w:rPr>
                <w:rFonts w:ascii="宋体" w:hAnsi="宋体" w:cs="宋体"/>
                <w:kern w:val="0"/>
                <w:sz w:val="24"/>
              </w:rPr>
            </w:pPr>
            <w:proofErr w:type="gramStart"/>
            <w:r w:rsidRPr="00A138F5">
              <w:rPr>
                <w:rFonts w:ascii="宋体" w:hAnsi="宋体" w:cs="宋体" w:hint="eastAsia"/>
                <w:kern w:val="0"/>
                <w:sz w:val="24"/>
              </w:rPr>
              <w:t>一</w:t>
            </w:r>
            <w:proofErr w:type="gramEnd"/>
            <w:r w:rsidRPr="00A138F5">
              <w:rPr>
                <w:rFonts w:ascii="宋体" w:hAnsi="宋体" w:cs="宋体" w:hint="eastAsia"/>
                <w:kern w:val="0"/>
                <w:sz w:val="24"/>
              </w:rPr>
              <w:t>.基本参数</w:t>
            </w:r>
          </w:p>
          <w:p w:rsidR="003A4449"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1.容量:50升</w:t>
            </w:r>
            <w:r>
              <w:rPr>
                <w:rFonts w:ascii="宋体" w:hAnsi="宋体" w:cs="宋体" w:hint="eastAsia"/>
                <w:kern w:val="0"/>
                <w:sz w:val="24"/>
              </w:rPr>
              <w:t>；</w:t>
            </w:r>
            <w:r w:rsidRPr="00A138F5">
              <w:rPr>
                <w:rFonts w:ascii="宋体" w:hAnsi="宋体" w:cs="宋体" w:hint="eastAsia"/>
                <w:kern w:val="0"/>
                <w:sz w:val="24"/>
              </w:rPr>
              <w:t>2.灭菌</w:t>
            </w:r>
            <w:proofErr w:type="gramStart"/>
            <w:r w:rsidRPr="00A138F5">
              <w:rPr>
                <w:rFonts w:ascii="宋体" w:hAnsi="宋体" w:cs="宋体" w:hint="eastAsia"/>
                <w:kern w:val="0"/>
                <w:sz w:val="24"/>
              </w:rPr>
              <w:t>腔</w:t>
            </w:r>
            <w:proofErr w:type="gramEnd"/>
            <w:r w:rsidRPr="00A138F5">
              <w:rPr>
                <w:rFonts w:ascii="宋体" w:hAnsi="宋体" w:cs="宋体" w:hint="eastAsia"/>
                <w:kern w:val="0"/>
                <w:sz w:val="24"/>
              </w:rPr>
              <w:t>材料:SUS304不锈钢</w:t>
            </w:r>
            <w:r>
              <w:rPr>
                <w:rFonts w:ascii="宋体" w:hAnsi="宋体" w:cs="宋体" w:hint="eastAsia"/>
                <w:kern w:val="0"/>
                <w:sz w:val="24"/>
              </w:rPr>
              <w:t>；</w:t>
            </w:r>
            <w:r w:rsidRPr="00A138F5">
              <w:rPr>
                <w:rFonts w:ascii="宋体" w:hAnsi="宋体" w:cs="宋体" w:hint="eastAsia"/>
                <w:kern w:val="0"/>
                <w:sz w:val="24"/>
              </w:rPr>
              <w:t>3．功率：2200W（220V电压）</w:t>
            </w:r>
            <w:r>
              <w:rPr>
                <w:rFonts w:ascii="宋体" w:hAnsi="宋体" w:cs="宋体" w:hint="eastAsia"/>
                <w:kern w:val="0"/>
                <w:sz w:val="24"/>
              </w:rPr>
              <w:t>；</w:t>
            </w:r>
            <w:r w:rsidRPr="00A138F5">
              <w:rPr>
                <w:rFonts w:ascii="宋体" w:hAnsi="宋体" w:cs="宋体" w:hint="eastAsia"/>
                <w:kern w:val="0"/>
                <w:sz w:val="24"/>
              </w:rPr>
              <w:t>4.温度范围:灭菌温度:105-127℃,融化温度:60-100℃,保温温度:45-60℃, 5.时间范围:灭菌时间:1-999分钟,融化时间:1-999分钟,保温时间:1-999分钟</w:t>
            </w:r>
            <w:r>
              <w:rPr>
                <w:rFonts w:ascii="宋体" w:hAnsi="宋体" w:cs="宋体" w:hint="eastAsia"/>
                <w:kern w:val="0"/>
                <w:sz w:val="24"/>
              </w:rPr>
              <w:t>；</w:t>
            </w:r>
            <w:r w:rsidRPr="00A138F5">
              <w:rPr>
                <w:rFonts w:ascii="宋体" w:hAnsi="宋体" w:cs="宋体" w:hint="eastAsia"/>
                <w:kern w:val="0"/>
                <w:sz w:val="24"/>
              </w:rPr>
              <w:t>6.压力表显示范围:0-0.4MPa</w:t>
            </w:r>
            <w:r>
              <w:rPr>
                <w:rFonts w:ascii="宋体" w:hAnsi="宋体" w:cs="宋体" w:hint="eastAsia"/>
                <w:kern w:val="0"/>
                <w:sz w:val="24"/>
              </w:rPr>
              <w:t>；</w:t>
            </w:r>
          </w:p>
          <w:p w:rsidR="003A4449"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二．特点:</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 xml:space="preserve"> 1.采用微电脑控制系统,蒸汽内排 2.具有自动故障检测系统:开机可自检,运行过程中若仪器出现故障,可报警并显示故障代码</w:t>
            </w:r>
            <w:r>
              <w:rPr>
                <w:rFonts w:ascii="宋体" w:hAnsi="宋体" w:cs="宋体" w:hint="eastAsia"/>
                <w:kern w:val="0"/>
                <w:sz w:val="24"/>
              </w:rPr>
              <w:t>；</w:t>
            </w:r>
            <w:r w:rsidRPr="00A138F5">
              <w:rPr>
                <w:rFonts w:ascii="宋体" w:hAnsi="宋体" w:cs="宋体" w:hint="eastAsia"/>
                <w:kern w:val="0"/>
                <w:sz w:val="24"/>
              </w:rPr>
              <w:t>3.具有后台测试程序:用户管理员输入密码进入后台程序，可用于定期检测仪器的过压保护装置</w:t>
            </w:r>
            <w:r>
              <w:rPr>
                <w:rFonts w:ascii="宋体" w:hAnsi="宋体" w:cs="宋体" w:hint="eastAsia"/>
                <w:kern w:val="0"/>
                <w:sz w:val="24"/>
              </w:rPr>
              <w:t>；</w:t>
            </w:r>
            <w:r w:rsidRPr="00A138F5">
              <w:rPr>
                <w:rFonts w:ascii="宋体" w:hAnsi="宋体" w:cs="宋体" w:hint="eastAsia"/>
                <w:kern w:val="0"/>
                <w:sz w:val="24"/>
              </w:rPr>
              <w:t>4.具有双重压力保护装系统：采用了安全阀和过压保护系统的双重压力保护，出现压力异常，泄压，断电保护</w:t>
            </w:r>
            <w:r>
              <w:rPr>
                <w:rFonts w:ascii="宋体" w:hAnsi="宋体" w:cs="宋体" w:hint="eastAsia"/>
                <w:kern w:val="0"/>
                <w:sz w:val="24"/>
              </w:rPr>
              <w:t>；</w:t>
            </w:r>
            <w:r w:rsidRPr="00A138F5">
              <w:rPr>
                <w:rFonts w:ascii="宋体" w:hAnsi="宋体" w:cs="宋体" w:hint="eastAsia"/>
                <w:kern w:val="0"/>
                <w:sz w:val="24"/>
              </w:rPr>
              <w:t>5.具备可选自动排汽功能：根据灭菌物不同，灭菌完成后可以自动选择三种排汽模式（全排，不排，微排）</w:t>
            </w:r>
            <w:r>
              <w:rPr>
                <w:rFonts w:ascii="宋体" w:hAnsi="宋体" w:cs="宋体" w:hint="eastAsia"/>
                <w:kern w:val="0"/>
                <w:sz w:val="24"/>
              </w:rPr>
              <w:t>；</w:t>
            </w:r>
            <w:r w:rsidRPr="00A138F5">
              <w:rPr>
                <w:rFonts w:ascii="宋体" w:hAnsi="宋体" w:cs="宋体" w:hint="eastAsia"/>
                <w:kern w:val="0"/>
                <w:sz w:val="24"/>
              </w:rPr>
              <w:t xml:space="preserve"> 6.面板具有状态流程图显示进程</w:t>
            </w:r>
            <w:r>
              <w:rPr>
                <w:rFonts w:ascii="宋体" w:hAnsi="宋体" w:cs="宋体" w:hint="eastAsia"/>
                <w:kern w:val="0"/>
                <w:sz w:val="24"/>
              </w:rPr>
              <w:t>；</w:t>
            </w:r>
            <w:r w:rsidRPr="00A138F5">
              <w:rPr>
                <w:rFonts w:ascii="宋体" w:hAnsi="宋体" w:cs="宋体" w:hint="eastAsia"/>
                <w:kern w:val="0"/>
                <w:sz w:val="24"/>
              </w:rPr>
              <w:t>7.定时启动功能：可以预先设定0-6天的预约时间，使</w:t>
            </w:r>
            <w:proofErr w:type="gramStart"/>
            <w:r w:rsidRPr="00A138F5">
              <w:rPr>
                <w:rFonts w:ascii="宋体" w:hAnsi="宋体" w:cs="宋体" w:hint="eastAsia"/>
                <w:kern w:val="0"/>
                <w:sz w:val="24"/>
              </w:rPr>
              <w:t>来菌器</w:t>
            </w:r>
            <w:proofErr w:type="gramEnd"/>
            <w:r w:rsidRPr="00A138F5">
              <w:rPr>
                <w:rFonts w:ascii="宋体" w:hAnsi="宋体" w:cs="宋体" w:hint="eastAsia"/>
                <w:kern w:val="0"/>
                <w:sz w:val="24"/>
              </w:rPr>
              <w:t>按预约时间启动灭菌</w:t>
            </w:r>
            <w:r>
              <w:rPr>
                <w:rFonts w:ascii="宋体" w:hAnsi="宋体" w:cs="宋体" w:hint="eastAsia"/>
                <w:kern w:val="0"/>
                <w:sz w:val="24"/>
              </w:rPr>
              <w:t>；</w:t>
            </w:r>
            <w:r w:rsidRPr="00A138F5">
              <w:rPr>
                <w:rFonts w:ascii="宋体" w:hAnsi="宋体" w:cs="宋体" w:hint="eastAsia"/>
                <w:kern w:val="0"/>
                <w:sz w:val="24"/>
              </w:rPr>
              <w:t>8．安全装置：自感应压力联锁装置、超温保护系统、干烧保护系统、过压保护、安全阀、过流、短路保护系统、闭盖检查系统、漏电保护装置、防烫伤安全保护、自动故障检测系统</w:t>
            </w:r>
            <w:r>
              <w:rPr>
                <w:rFonts w:ascii="宋体" w:hAnsi="宋体" w:cs="宋体" w:hint="eastAsia"/>
                <w:kern w:val="0"/>
                <w:sz w:val="24"/>
              </w:rPr>
              <w:t>；</w:t>
            </w:r>
            <w:r w:rsidRPr="00A138F5">
              <w:rPr>
                <w:rFonts w:ascii="宋体" w:hAnsi="宋体" w:cs="宋体" w:hint="eastAsia"/>
                <w:kern w:val="0"/>
                <w:sz w:val="24"/>
              </w:rPr>
              <w:t>9操作模式：具有以下四种固定模式:固体模式(加热-灭菌-排汽)\液体模式(加热-灭菌-排汽-保温)\液体模式(加热-灭菌-排汽)\琼脂模式(融化-保温), 并可创建新的程序,并记忆存储起来,最多可创建多达20条以上程序，即使断电也不丢失</w:t>
            </w:r>
            <w:r>
              <w:rPr>
                <w:rFonts w:ascii="宋体" w:hAnsi="宋体" w:cs="宋体" w:hint="eastAsia"/>
                <w:kern w:val="0"/>
                <w:sz w:val="24"/>
              </w:rPr>
              <w:t>。</w:t>
            </w:r>
          </w:p>
          <w:p w:rsidR="003A4449"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二．其它</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1.配备三个不锈钢提篮</w:t>
            </w:r>
            <w:r>
              <w:rPr>
                <w:rFonts w:ascii="宋体" w:hAnsi="宋体" w:cs="宋体" w:hint="eastAsia"/>
                <w:kern w:val="0"/>
                <w:sz w:val="24"/>
              </w:rPr>
              <w:t>；</w:t>
            </w:r>
            <w:r w:rsidRPr="00A138F5">
              <w:rPr>
                <w:rFonts w:ascii="宋体" w:hAnsi="宋体" w:cs="宋体" w:hint="eastAsia"/>
                <w:kern w:val="0"/>
                <w:sz w:val="24"/>
              </w:rPr>
              <w:t>2</w:t>
            </w:r>
            <w:r>
              <w:rPr>
                <w:rFonts w:ascii="宋体" w:hAnsi="宋体" w:cs="宋体" w:hint="eastAsia"/>
                <w:kern w:val="0"/>
                <w:sz w:val="24"/>
              </w:rPr>
              <w:t>.</w:t>
            </w:r>
            <w:r w:rsidRPr="00A138F5">
              <w:rPr>
                <w:rFonts w:ascii="宋体" w:hAnsi="宋体" w:cs="宋体" w:hint="eastAsia"/>
                <w:kern w:val="0"/>
                <w:sz w:val="24"/>
              </w:rPr>
              <w:t>具有压力容器许可证</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3A4449" w:rsidRPr="00A138F5" w:rsidRDefault="003A4449" w:rsidP="00A9702B">
            <w:pPr>
              <w:widowControl/>
              <w:spacing w:line="420" w:lineRule="exact"/>
              <w:jc w:val="center"/>
              <w:rPr>
                <w:rFonts w:ascii="宋体" w:hAnsi="宋体" w:cs="宋体"/>
                <w:kern w:val="0"/>
                <w:sz w:val="24"/>
              </w:rPr>
            </w:pPr>
            <w:r w:rsidRPr="00A138F5">
              <w:rPr>
                <w:sz w:val="24"/>
              </w:rPr>
              <w:t>1</w:t>
            </w:r>
            <w:r w:rsidRPr="00A138F5">
              <w:rPr>
                <w:rFonts w:ascii="宋体" w:hAnsi="宋体" w:cs="宋体" w:hint="eastAsia"/>
                <w:kern w:val="0"/>
                <w:sz w:val="24"/>
              </w:rPr>
              <w:t>台</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3A4449" w:rsidRPr="00A138F5" w:rsidRDefault="003A4449" w:rsidP="00A9702B">
            <w:pPr>
              <w:spacing w:line="420" w:lineRule="exact"/>
              <w:jc w:val="center"/>
              <w:rPr>
                <w:sz w:val="24"/>
              </w:rPr>
            </w:pPr>
          </w:p>
        </w:tc>
      </w:tr>
      <w:tr w:rsidR="003A4449" w:rsidRPr="00A138F5" w:rsidTr="00A9702B">
        <w:trPr>
          <w:trHeight w:val="41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4449" w:rsidRPr="00A138F5" w:rsidRDefault="003A4449" w:rsidP="00A9702B">
            <w:pPr>
              <w:widowControl/>
              <w:spacing w:line="420" w:lineRule="exact"/>
              <w:jc w:val="center"/>
              <w:rPr>
                <w:rFonts w:ascii="宋体" w:hAnsi="宋体" w:cs="宋体"/>
                <w:kern w:val="0"/>
                <w:sz w:val="24"/>
              </w:rPr>
            </w:pPr>
            <w:r w:rsidRPr="00A138F5">
              <w:rPr>
                <w:rFonts w:ascii="宋体" w:hAnsi="宋体" w:cs="宋体" w:hint="eastAsia"/>
                <w:kern w:val="0"/>
                <w:sz w:val="24"/>
              </w:rPr>
              <w:t>8</w:t>
            </w:r>
          </w:p>
        </w:tc>
        <w:tc>
          <w:tcPr>
            <w:tcW w:w="1278"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r w:rsidRPr="00A138F5">
              <w:rPr>
                <w:rFonts w:hint="eastAsia"/>
                <w:sz w:val="24"/>
              </w:rPr>
              <w:t>紫外分光光度计</w:t>
            </w:r>
          </w:p>
        </w:tc>
        <w:tc>
          <w:tcPr>
            <w:tcW w:w="5826"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波长范围：190nm－1100 nm</w:t>
            </w:r>
            <w:r>
              <w:rPr>
                <w:rFonts w:ascii="宋体" w:hAnsi="宋体" w:cs="宋体" w:hint="eastAsia"/>
                <w:kern w:val="0"/>
                <w:sz w:val="24"/>
              </w:rPr>
              <w:t>；</w:t>
            </w:r>
            <w:r w:rsidRPr="00A138F5">
              <w:rPr>
                <w:rFonts w:ascii="宋体" w:hAnsi="宋体" w:cs="宋体" w:hint="eastAsia"/>
                <w:kern w:val="0"/>
                <w:sz w:val="24"/>
              </w:rPr>
              <w:t>波长准确度：±1 nm</w:t>
            </w:r>
            <w:r>
              <w:rPr>
                <w:rFonts w:ascii="宋体" w:hAnsi="宋体" w:cs="宋体" w:hint="eastAsia"/>
                <w:kern w:val="0"/>
                <w:sz w:val="24"/>
              </w:rPr>
              <w:t>；</w:t>
            </w:r>
            <w:r w:rsidRPr="00A138F5">
              <w:rPr>
                <w:rFonts w:ascii="宋体" w:hAnsi="宋体" w:cs="宋体" w:hint="eastAsia"/>
                <w:kern w:val="0"/>
                <w:sz w:val="24"/>
              </w:rPr>
              <w:t>波长重复性：≤0.2nm</w:t>
            </w:r>
            <w:r>
              <w:rPr>
                <w:rFonts w:ascii="宋体" w:hAnsi="宋体" w:cs="宋体" w:hint="eastAsia"/>
                <w:kern w:val="0"/>
                <w:sz w:val="24"/>
              </w:rPr>
              <w:t>；</w:t>
            </w:r>
            <w:r w:rsidRPr="00A138F5">
              <w:rPr>
                <w:rFonts w:ascii="宋体" w:hAnsi="宋体" w:cs="宋体" w:hint="eastAsia"/>
                <w:kern w:val="0"/>
                <w:sz w:val="24"/>
              </w:rPr>
              <w:t>光谱带宽：2 nm</w:t>
            </w:r>
            <w:r>
              <w:rPr>
                <w:rFonts w:ascii="宋体" w:hAnsi="宋体" w:cs="宋体" w:hint="eastAsia"/>
                <w:kern w:val="0"/>
                <w:sz w:val="24"/>
              </w:rPr>
              <w:t>；</w:t>
            </w:r>
            <w:r w:rsidRPr="00A138F5">
              <w:rPr>
                <w:rFonts w:ascii="宋体" w:hAnsi="宋体" w:cs="宋体" w:hint="eastAsia"/>
                <w:kern w:val="0"/>
                <w:sz w:val="24"/>
              </w:rPr>
              <w:t>杂散光：≤0.05%T</w:t>
            </w:r>
            <w:r>
              <w:rPr>
                <w:rFonts w:ascii="宋体" w:hAnsi="宋体" w:cs="宋体" w:hint="eastAsia"/>
                <w:kern w:val="0"/>
                <w:sz w:val="24"/>
              </w:rPr>
              <w:t>；</w:t>
            </w:r>
            <w:r w:rsidRPr="00A138F5">
              <w:rPr>
                <w:rFonts w:ascii="宋体" w:hAnsi="宋体" w:cs="宋体" w:hint="eastAsia"/>
                <w:kern w:val="0"/>
                <w:sz w:val="24"/>
              </w:rPr>
              <w:t>光度范围：-0.3-3.0 Abs</w:t>
            </w:r>
            <w:r>
              <w:rPr>
                <w:rFonts w:ascii="宋体" w:hAnsi="宋体" w:cs="宋体" w:hint="eastAsia"/>
                <w:kern w:val="0"/>
                <w:sz w:val="24"/>
              </w:rPr>
              <w:t>；</w:t>
            </w:r>
            <w:r w:rsidRPr="00A138F5">
              <w:rPr>
                <w:rFonts w:ascii="宋体" w:hAnsi="宋体" w:cs="宋体" w:hint="eastAsia"/>
                <w:kern w:val="0"/>
                <w:sz w:val="24"/>
              </w:rPr>
              <w:t>光度方式：吸光度、透过率、浓度</w:t>
            </w:r>
            <w:r>
              <w:rPr>
                <w:rFonts w:ascii="宋体" w:hAnsi="宋体" w:cs="宋体" w:hint="eastAsia"/>
                <w:kern w:val="0"/>
                <w:sz w:val="24"/>
              </w:rPr>
              <w:t>；</w:t>
            </w:r>
            <w:r w:rsidRPr="00A138F5">
              <w:rPr>
                <w:rFonts w:ascii="宋体" w:hAnsi="宋体" w:cs="宋体" w:hint="eastAsia"/>
                <w:kern w:val="0"/>
                <w:sz w:val="24"/>
              </w:rPr>
              <w:t>光度准确度：±0.002 Abs(0-0.5A)；±0.004 Abs(0.5A-1A)；±0.3%T(0-100%T)</w:t>
            </w:r>
            <w:r>
              <w:rPr>
                <w:rFonts w:ascii="宋体" w:hAnsi="宋体" w:cs="宋体" w:hint="eastAsia"/>
                <w:kern w:val="0"/>
                <w:sz w:val="24"/>
              </w:rPr>
              <w:t>；</w:t>
            </w:r>
            <w:r w:rsidRPr="00A138F5">
              <w:rPr>
                <w:rFonts w:ascii="宋体" w:hAnsi="宋体" w:cs="宋体" w:hint="eastAsia"/>
                <w:kern w:val="0"/>
                <w:sz w:val="24"/>
              </w:rPr>
              <w:t>光度重复性：≤0.001 Abs(0-0.5A) ；≤0.002 Abs (0.5A-1A)</w:t>
            </w:r>
            <w:r>
              <w:rPr>
                <w:rFonts w:ascii="宋体" w:hAnsi="宋体" w:cs="宋体" w:hint="eastAsia"/>
                <w:kern w:val="0"/>
                <w:sz w:val="24"/>
              </w:rPr>
              <w:t>；</w:t>
            </w:r>
            <w:r w:rsidRPr="00A138F5">
              <w:rPr>
                <w:rFonts w:ascii="宋体" w:hAnsi="宋体" w:cs="宋体" w:hint="eastAsia"/>
                <w:kern w:val="0"/>
                <w:sz w:val="24"/>
              </w:rPr>
              <w:t>基线平直度：±0.002A(200-1000 nm)</w:t>
            </w:r>
            <w:r>
              <w:rPr>
                <w:rFonts w:ascii="宋体" w:hAnsi="宋体" w:cs="宋体" w:hint="eastAsia"/>
                <w:kern w:val="0"/>
                <w:sz w:val="24"/>
              </w:rPr>
              <w:t>；</w:t>
            </w:r>
            <w:r w:rsidRPr="00A138F5">
              <w:rPr>
                <w:rFonts w:ascii="宋体" w:hAnsi="宋体" w:cs="宋体" w:hint="eastAsia"/>
                <w:kern w:val="0"/>
                <w:sz w:val="24"/>
              </w:rPr>
              <w:t>光度噪音：±0.001A</w:t>
            </w:r>
            <w:r>
              <w:rPr>
                <w:rFonts w:ascii="宋体" w:hAnsi="宋体" w:cs="宋体" w:hint="eastAsia"/>
                <w:kern w:val="0"/>
                <w:sz w:val="24"/>
              </w:rPr>
              <w:t>；</w:t>
            </w:r>
            <w:r w:rsidRPr="00A138F5">
              <w:rPr>
                <w:rFonts w:ascii="宋体" w:hAnsi="宋体" w:cs="宋体" w:hint="eastAsia"/>
                <w:kern w:val="0"/>
                <w:sz w:val="24"/>
              </w:rPr>
              <w:t xml:space="preserve">基线漂移：0.001 A/h(500,250 nm,0 Abs预热后) </w:t>
            </w:r>
            <w:r>
              <w:rPr>
                <w:rFonts w:ascii="宋体" w:hAnsi="宋体" w:cs="宋体" w:hint="eastAsia"/>
                <w:kern w:val="0"/>
                <w:sz w:val="24"/>
              </w:rPr>
              <w:t>；</w:t>
            </w:r>
            <w:r w:rsidRPr="00A138F5">
              <w:rPr>
                <w:rFonts w:ascii="宋体" w:hAnsi="宋体" w:cs="宋体" w:hint="eastAsia"/>
                <w:kern w:val="0"/>
                <w:sz w:val="24"/>
              </w:rPr>
              <w:t>仪器功能：具有光度测量、定量测定功能</w:t>
            </w:r>
            <w:r>
              <w:rPr>
                <w:rFonts w:ascii="宋体" w:hAnsi="宋体" w:cs="宋体" w:hint="eastAsia"/>
                <w:kern w:val="0"/>
                <w:sz w:val="24"/>
              </w:rPr>
              <w:t>；</w:t>
            </w:r>
            <w:r w:rsidRPr="00A138F5">
              <w:rPr>
                <w:rFonts w:ascii="宋体" w:hAnsi="宋体" w:cs="宋体" w:hint="eastAsia"/>
                <w:kern w:val="0"/>
                <w:sz w:val="24"/>
              </w:rPr>
              <w:t>具有钨灯、</w:t>
            </w:r>
            <w:proofErr w:type="gramStart"/>
            <w:r w:rsidRPr="00A138F5">
              <w:rPr>
                <w:rFonts w:ascii="宋体" w:hAnsi="宋体" w:cs="宋体" w:hint="eastAsia"/>
                <w:kern w:val="0"/>
                <w:sz w:val="24"/>
              </w:rPr>
              <w:t>氘灯点灯</w:t>
            </w:r>
            <w:proofErr w:type="gramEnd"/>
            <w:r w:rsidRPr="00A138F5">
              <w:rPr>
                <w:rFonts w:ascii="宋体" w:hAnsi="宋体" w:cs="宋体" w:hint="eastAsia"/>
                <w:kern w:val="0"/>
                <w:sz w:val="24"/>
              </w:rPr>
              <w:t>时间记录功能</w:t>
            </w:r>
            <w:r>
              <w:rPr>
                <w:rFonts w:ascii="宋体" w:hAnsi="宋体" w:cs="宋体" w:hint="eastAsia"/>
                <w:kern w:val="0"/>
                <w:sz w:val="24"/>
              </w:rPr>
              <w:t>；</w:t>
            </w:r>
            <w:r w:rsidRPr="00A138F5">
              <w:rPr>
                <w:rFonts w:ascii="宋体" w:hAnsi="宋体" w:cs="宋体" w:hint="eastAsia"/>
                <w:kern w:val="0"/>
                <w:sz w:val="24"/>
              </w:rPr>
              <w:t>LCD显示</w:t>
            </w:r>
            <w:r>
              <w:rPr>
                <w:rFonts w:ascii="宋体" w:hAnsi="宋体" w:cs="宋体" w:hint="eastAsia"/>
                <w:kern w:val="0"/>
                <w:sz w:val="24"/>
              </w:rPr>
              <w:t>；</w:t>
            </w:r>
            <w:r w:rsidRPr="00A138F5">
              <w:rPr>
                <w:rFonts w:ascii="宋体" w:hAnsi="宋体" w:cs="宋体" w:hint="eastAsia"/>
                <w:kern w:val="0"/>
                <w:sz w:val="24"/>
              </w:rPr>
              <w:t>支持功能扩展卡（DNA/蛋白质测定、农药残留测定等）</w:t>
            </w:r>
            <w:r>
              <w:rPr>
                <w:rFonts w:ascii="宋体" w:hAnsi="宋体" w:cs="宋体" w:hint="eastAsia"/>
                <w:kern w:val="0"/>
                <w:sz w:val="24"/>
              </w:rPr>
              <w:t>；</w:t>
            </w:r>
            <w:r w:rsidRPr="00A138F5">
              <w:rPr>
                <w:rFonts w:ascii="宋体" w:hAnsi="宋体" w:cs="宋体" w:hint="eastAsia"/>
                <w:kern w:val="0"/>
                <w:sz w:val="24"/>
              </w:rPr>
              <w:t>支持微型打印机、HP系列喷墨，激光打印机</w:t>
            </w:r>
            <w:r>
              <w:rPr>
                <w:rFonts w:ascii="宋体" w:hAnsi="宋体" w:cs="宋体" w:hint="eastAsia"/>
                <w:kern w:val="0"/>
                <w:sz w:val="24"/>
              </w:rPr>
              <w:t>；</w:t>
            </w:r>
            <w:r w:rsidRPr="00A138F5">
              <w:rPr>
                <w:rFonts w:ascii="宋体" w:hAnsi="宋体" w:cs="宋体" w:hint="eastAsia"/>
                <w:kern w:val="0"/>
                <w:sz w:val="24"/>
              </w:rPr>
              <w:t>可与PC联机</w:t>
            </w:r>
            <w:r>
              <w:rPr>
                <w:rFonts w:ascii="宋体" w:hAnsi="宋体" w:cs="宋体" w:hint="eastAsia"/>
                <w:kern w:val="0"/>
                <w:sz w:val="24"/>
              </w:rPr>
              <w:t>；</w:t>
            </w:r>
            <w:r w:rsidRPr="00A138F5">
              <w:rPr>
                <w:rFonts w:ascii="宋体" w:hAnsi="宋体" w:cs="宋体" w:hint="eastAsia"/>
                <w:kern w:val="0"/>
                <w:sz w:val="24"/>
              </w:rPr>
              <w:t>整机全模具化制造</w:t>
            </w:r>
            <w:r>
              <w:rPr>
                <w:rFonts w:ascii="宋体" w:hAnsi="宋体" w:cs="宋体" w:hint="eastAsia"/>
                <w:kern w:val="0"/>
                <w:sz w:val="24"/>
              </w:rPr>
              <w:t>；</w:t>
            </w:r>
            <w:r w:rsidRPr="00A138F5">
              <w:rPr>
                <w:rFonts w:ascii="宋体" w:hAnsi="宋体" w:cs="宋体" w:hint="eastAsia"/>
                <w:kern w:val="0"/>
                <w:sz w:val="24"/>
              </w:rPr>
              <w:t>内置标准</w:t>
            </w:r>
            <w:proofErr w:type="gramStart"/>
            <w:r w:rsidRPr="00A138F5">
              <w:rPr>
                <w:rFonts w:ascii="宋体" w:hAnsi="宋体" w:cs="宋体" w:hint="eastAsia"/>
                <w:kern w:val="0"/>
                <w:sz w:val="24"/>
              </w:rPr>
              <w:t>镨</w:t>
            </w:r>
            <w:proofErr w:type="gramEnd"/>
            <w:r w:rsidRPr="00A138F5">
              <w:rPr>
                <w:rFonts w:ascii="宋体" w:hAnsi="宋体" w:cs="宋体" w:hint="eastAsia"/>
                <w:kern w:val="0"/>
                <w:sz w:val="24"/>
              </w:rPr>
              <w:t>钕玻璃波长滤光片</w:t>
            </w:r>
            <w:r>
              <w:rPr>
                <w:rFonts w:ascii="宋体" w:hAnsi="宋体" w:cs="宋体" w:hint="eastAsia"/>
                <w:kern w:val="0"/>
                <w:sz w:val="24"/>
              </w:rPr>
              <w:t>；</w:t>
            </w:r>
            <w:r w:rsidRPr="00A138F5">
              <w:rPr>
                <w:rFonts w:ascii="宋体" w:hAnsi="宋体" w:cs="宋体" w:hint="eastAsia"/>
                <w:kern w:val="0"/>
                <w:sz w:val="24"/>
              </w:rPr>
              <w:t>光路全免调试结构</w:t>
            </w:r>
            <w:r>
              <w:rPr>
                <w:rFonts w:ascii="宋体" w:hAnsi="宋体" w:cs="宋体" w:hint="eastAsia"/>
                <w:kern w:val="0"/>
                <w:sz w:val="24"/>
              </w:rPr>
              <w:t>；</w:t>
            </w:r>
            <w:r w:rsidRPr="00A138F5">
              <w:rPr>
                <w:rFonts w:ascii="宋体" w:hAnsi="宋体" w:cs="宋体" w:hint="eastAsia"/>
                <w:kern w:val="0"/>
                <w:sz w:val="24"/>
              </w:rPr>
              <w:t>自动波长校正和定位、自动光源和样品池切换</w:t>
            </w:r>
            <w:r>
              <w:rPr>
                <w:rFonts w:ascii="宋体" w:hAnsi="宋体" w:cs="宋体" w:hint="eastAsia"/>
                <w:kern w:val="0"/>
                <w:sz w:val="24"/>
              </w:rPr>
              <w:t>；</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开放式光路系统</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电脑1台：品牌商用电脑：CPUi5处理器，4G内存。500G硬盘，19″液晶彩色显示器，RS-232串行接口，XP或win7系统</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售后服务：</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1、设备安装、调试和验收</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仪器到达最终用户现场并且实验室条件合格后，在接到用户通知后我方将安排有经验的工程技术人员到用户现场安装、调试仪器，按验收指标逐项测试，直至达到要求</w:t>
            </w:r>
            <w:r>
              <w:rPr>
                <w:rFonts w:ascii="宋体" w:hAnsi="宋体" w:cs="宋体" w:hint="eastAsia"/>
                <w:kern w:val="0"/>
                <w:sz w:val="24"/>
              </w:rPr>
              <w:t>.</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2、技术培训要求</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2.1安装验收期间，我方免费在用户所在地对用户进行仪器操作和日常维护的现场培训，包括仪器原理、使用方法和维护方法等</w:t>
            </w:r>
          </w:p>
          <w:p w:rsidR="003A4449" w:rsidRPr="00A138F5" w:rsidRDefault="003A4449" w:rsidP="00A9702B">
            <w:pPr>
              <w:widowControl/>
              <w:spacing w:line="420" w:lineRule="exact"/>
              <w:jc w:val="left"/>
              <w:rPr>
                <w:rFonts w:ascii="宋体" w:hAnsi="宋体" w:cs="宋体"/>
                <w:kern w:val="0"/>
                <w:sz w:val="24"/>
              </w:rPr>
            </w:pPr>
            <w:r w:rsidRPr="00A138F5">
              <w:rPr>
                <w:rFonts w:ascii="宋体" w:hAnsi="宋体" w:cs="宋体" w:hint="eastAsia"/>
                <w:kern w:val="0"/>
                <w:sz w:val="24"/>
              </w:rPr>
              <w:t xml:space="preserve">3、保修期： </w:t>
            </w:r>
          </w:p>
          <w:p w:rsidR="003A4449" w:rsidRPr="00A138F5" w:rsidRDefault="003A4449" w:rsidP="00A9702B">
            <w:pPr>
              <w:widowControl/>
              <w:spacing w:line="420" w:lineRule="exact"/>
              <w:jc w:val="left"/>
              <w:rPr>
                <w:rFonts w:ascii="宋体" w:hAnsi="宋体" w:cs="宋体"/>
                <w:kern w:val="0"/>
                <w:sz w:val="24"/>
              </w:rPr>
            </w:pPr>
            <w:r>
              <w:rPr>
                <w:rFonts w:ascii="宋体" w:hAnsi="宋体" w:cs="宋体" w:hint="eastAsia"/>
                <w:kern w:val="0"/>
                <w:sz w:val="24"/>
              </w:rPr>
              <w:t>自交货</w:t>
            </w:r>
            <w:r w:rsidRPr="00A138F5">
              <w:rPr>
                <w:rFonts w:ascii="宋体" w:hAnsi="宋体" w:cs="宋体" w:hint="eastAsia"/>
                <w:kern w:val="0"/>
                <w:sz w:val="24"/>
              </w:rPr>
              <w:t>之日起计算12个月内免费保修，如发生严重质量问题，</w:t>
            </w:r>
            <w:r>
              <w:rPr>
                <w:rFonts w:ascii="宋体" w:hAnsi="宋体" w:cs="宋体" w:hint="eastAsia"/>
                <w:kern w:val="0"/>
                <w:sz w:val="24"/>
              </w:rPr>
              <w:t>中标供应商</w:t>
            </w:r>
            <w:r w:rsidRPr="00A138F5">
              <w:rPr>
                <w:rFonts w:ascii="宋体" w:hAnsi="宋体" w:cs="宋体" w:hint="eastAsia"/>
                <w:kern w:val="0"/>
                <w:sz w:val="24"/>
              </w:rPr>
              <w:t>负责免费更换，并负责终身维修。</w:t>
            </w:r>
          </w:p>
        </w:tc>
        <w:tc>
          <w:tcPr>
            <w:tcW w:w="772"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widowControl/>
              <w:spacing w:line="420" w:lineRule="exact"/>
              <w:jc w:val="center"/>
              <w:rPr>
                <w:rFonts w:ascii="宋体" w:hAnsi="宋体" w:cs="宋体"/>
                <w:kern w:val="0"/>
                <w:sz w:val="24"/>
              </w:rPr>
            </w:pPr>
            <w:r w:rsidRPr="00A138F5">
              <w:rPr>
                <w:sz w:val="24"/>
              </w:rPr>
              <w:t>2</w:t>
            </w:r>
            <w:r w:rsidRPr="00A138F5">
              <w:rPr>
                <w:rFonts w:ascii="宋体" w:hAnsi="宋体" w:cs="宋体" w:hint="eastAsia"/>
                <w:kern w:val="0"/>
                <w:sz w:val="24"/>
              </w:rPr>
              <w:t>台</w:t>
            </w:r>
          </w:p>
        </w:tc>
        <w:tc>
          <w:tcPr>
            <w:tcW w:w="772" w:type="dxa"/>
            <w:tcBorders>
              <w:top w:val="single" w:sz="4" w:space="0" w:color="auto"/>
              <w:left w:val="nil"/>
              <w:bottom w:val="single" w:sz="4" w:space="0" w:color="auto"/>
              <w:right w:val="single" w:sz="4" w:space="0" w:color="auto"/>
            </w:tcBorders>
            <w:shd w:val="clear" w:color="auto" w:fill="auto"/>
            <w:vAlign w:val="center"/>
          </w:tcPr>
          <w:p w:rsidR="003A4449" w:rsidRPr="00A138F5" w:rsidRDefault="003A4449" w:rsidP="00A9702B">
            <w:pPr>
              <w:spacing w:line="420" w:lineRule="exact"/>
              <w:jc w:val="center"/>
              <w:rPr>
                <w:sz w:val="24"/>
              </w:rPr>
            </w:pPr>
          </w:p>
        </w:tc>
      </w:tr>
    </w:tbl>
    <w:p w:rsidR="003A4449" w:rsidRDefault="003A4449"/>
    <w:sectPr w:rsidR="003A44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74C" w:rsidRDefault="008F174C" w:rsidP="003A4449">
      <w:r>
        <w:separator/>
      </w:r>
    </w:p>
  </w:endnote>
  <w:endnote w:type="continuationSeparator" w:id="0">
    <w:p w:rsidR="008F174C" w:rsidRDefault="008F174C" w:rsidP="003A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74C" w:rsidRDefault="008F174C" w:rsidP="003A4449">
      <w:r>
        <w:separator/>
      </w:r>
    </w:p>
  </w:footnote>
  <w:footnote w:type="continuationSeparator" w:id="0">
    <w:p w:rsidR="008F174C" w:rsidRDefault="008F174C" w:rsidP="003A4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61B4E"/>
    <w:multiLevelType w:val="hybridMultilevel"/>
    <w:tmpl w:val="CC9AA91A"/>
    <w:lvl w:ilvl="0" w:tplc="C79893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99"/>
    <w:rsid w:val="00234C2E"/>
    <w:rsid w:val="003A4449"/>
    <w:rsid w:val="00801A99"/>
    <w:rsid w:val="008F174C"/>
    <w:rsid w:val="00DA0A3B"/>
    <w:rsid w:val="00ED509E"/>
    <w:rsid w:val="00FB6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49"/>
    <w:pPr>
      <w:widowControl w:val="0"/>
      <w:jc w:val="both"/>
    </w:pPr>
    <w:rPr>
      <w:rFonts w:ascii="Times New Roman" w:eastAsia="宋体" w:hAnsi="Times New Roman" w:cs="Times New Roman"/>
      <w:sz w:val="32"/>
      <w:szCs w:val="24"/>
    </w:rPr>
  </w:style>
  <w:style w:type="paragraph" w:styleId="1">
    <w:name w:val="heading 1"/>
    <w:basedOn w:val="a"/>
    <w:next w:val="a"/>
    <w:link w:val="1Char"/>
    <w:qFormat/>
    <w:rsid w:val="003A4449"/>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4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449"/>
    <w:rPr>
      <w:sz w:val="18"/>
      <w:szCs w:val="18"/>
    </w:rPr>
  </w:style>
  <w:style w:type="paragraph" w:styleId="a4">
    <w:name w:val="footer"/>
    <w:basedOn w:val="a"/>
    <w:link w:val="Char0"/>
    <w:uiPriority w:val="99"/>
    <w:unhideWhenUsed/>
    <w:rsid w:val="003A4449"/>
    <w:pPr>
      <w:tabs>
        <w:tab w:val="center" w:pos="4153"/>
        <w:tab w:val="right" w:pos="8306"/>
      </w:tabs>
      <w:snapToGrid w:val="0"/>
      <w:jc w:val="left"/>
    </w:pPr>
    <w:rPr>
      <w:sz w:val="18"/>
      <w:szCs w:val="18"/>
    </w:rPr>
  </w:style>
  <w:style w:type="character" w:customStyle="1" w:styleId="Char0">
    <w:name w:val="页脚 Char"/>
    <w:basedOn w:val="a0"/>
    <w:link w:val="a4"/>
    <w:uiPriority w:val="99"/>
    <w:rsid w:val="003A4449"/>
    <w:rPr>
      <w:sz w:val="18"/>
      <w:szCs w:val="18"/>
    </w:rPr>
  </w:style>
  <w:style w:type="character" w:customStyle="1" w:styleId="1Char">
    <w:name w:val="标题 1 Char"/>
    <w:basedOn w:val="a0"/>
    <w:link w:val="1"/>
    <w:rsid w:val="003A4449"/>
    <w:rPr>
      <w:rFonts w:ascii="Times New Roman" w:eastAsia="宋体" w:hAnsi="Times New Roman" w:cs="Times New Roman"/>
      <w:b/>
      <w:bCs/>
      <w:kern w:val="44"/>
      <w:sz w:val="44"/>
      <w:szCs w:val="44"/>
      <w:lang w:val="x-none" w:eastAsia="x-none"/>
    </w:rPr>
  </w:style>
  <w:style w:type="paragraph" w:styleId="a5">
    <w:name w:val="Plain Text"/>
    <w:aliases w:val="普通文字1,普通文字2,普通文字3,普通文字4,普通文字5,普通文字6,普通文字11,普通文字21,普通文字31,普通文字41,普通文字7,普通文字 Char,孙普文字,普通文字 Char Char Char Char,普通文字 Char Char Char Char Char Char Char,普通文字 Char Char Char Char Char Char Char Char,普通文字 Char Char Char Char Char,表格内容,段14,正 文 1"/>
    <w:basedOn w:val="a"/>
    <w:link w:val="Char1"/>
    <w:rsid w:val="003A4449"/>
    <w:rPr>
      <w:rFonts w:ascii="宋体" w:hAnsi="Courier New"/>
      <w:bCs/>
      <w:sz w:val="21"/>
    </w:rPr>
  </w:style>
  <w:style w:type="character" w:customStyle="1" w:styleId="Char2">
    <w:name w:val="纯文本 Char"/>
    <w:basedOn w:val="a0"/>
    <w:uiPriority w:val="99"/>
    <w:semiHidden/>
    <w:rsid w:val="003A4449"/>
    <w:rPr>
      <w:rFonts w:ascii="宋体" w:eastAsia="宋体" w:hAnsi="Courier New" w:cs="Courier New"/>
      <w:szCs w:val="21"/>
    </w:rPr>
  </w:style>
  <w:style w:type="character" w:customStyle="1" w:styleId="Char1">
    <w:name w:val="纯文本 Char1"/>
    <w:aliases w:val="普通文字1 Char,普通文字2 Char,普通文字3 Char,普通文字4 Char,普通文字5 Char,普通文字6 Char,普通文字11 Char,普通文字21 Char,普通文字31 Char,普通文字41 Char,普通文字7 Char,普通文字 Char Char,孙普文字 Char,普通文字 Char Char Char Char Char1,普通文字 Char Char Char Char Char Char Char Char1,表格内容 Char"/>
    <w:link w:val="a5"/>
    <w:locked/>
    <w:rsid w:val="003A4449"/>
    <w:rPr>
      <w:rFonts w:ascii="宋体" w:eastAsia="宋体" w:hAnsi="Courier New" w:cs="Times New Roman"/>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49"/>
    <w:pPr>
      <w:widowControl w:val="0"/>
      <w:jc w:val="both"/>
    </w:pPr>
    <w:rPr>
      <w:rFonts w:ascii="Times New Roman" w:eastAsia="宋体" w:hAnsi="Times New Roman" w:cs="Times New Roman"/>
      <w:sz w:val="32"/>
      <w:szCs w:val="24"/>
    </w:rPr>
  </w:style>
  <w:style w:type="paragraph" w:styleId="1">
    <w:name w:val="heading 1"/>
    <w:basedOn w:val="a"/>
    <w:next w:val="a"/>
    <w:link w:val="1Char"/>
    <w:qFormat/>
    <w:rsid w:val="003A4449"/>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4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449"/>
    <w:rPr>
      <w:sz w:val="18"/>
      <w:szCs w:val="18"/>
    </w:rPr>
  </w:style>
  <w:style w:type="paragraph" w:styleId="a4">
    <w:name w:val="footer"/>
    <w:basedOn w:val="a"/>
    <w:link w:val="Char0"/>
    <w:uiPriority w:val="99"/>
    <w:unhideWhenUsed/>
    <w:rsid w:val="003A4449"/>
    <w:pPr>
      <w:tabs>
        <w:tab w:val="center" w:pos="4153"/>
        <w:tab w:val="right" w:pos="8306"/>
      </w:tabs>
      <w:snapToGrid w:val="0"/>
      <w:jc w:val="left"/>
    </w:pPr>
    <w:rPr>
      <w:sz w:val="18"/>
      <w:szCs w:val="18"/>
    </w:rPr>
  </w:style>
  <w:style w:type="character" w:customStyle="1" w:styleId="Char0">
    <w:name w:val="页脚 Char"/>
    <w:basedOn w:val="a0"/>
    <w:link w:val="a4"/>
    <w:uiPriority w:val="99"/>
    <w:rsid w:val="003A4449"/>
    <w:rPr>
      <w:sz w:val="18"/>
      <w:szCs w:val="18"/>
    </w:rPr>
  </w:style>
  <w:style w:type="character" w:customStyle="1" w:styleId="1Char">
    <w:name w:val="标题 1 Char"/>
    <w:basedOn w:val="a0"/>
    <w:link w:val="1"/>
    <w:rsid w:val="003A4449"/>
    <w:rPr>
      <w:rFonts w:ascii="Times New Roman" w:eastAsia="宋体" w:hAnsi="Times New Roman" w:cs="Times New Roman"/>
      <w:b/>
      <w:bCs/>
      <w:kern w:val="44"/>
      <w:sz w:val="44"/>
      <w:szCs w:val="44"/>
      <w:lang w:val="x-none" w:eastAsia="x-none"/>
    </w:rPr>
  </w:style>
  <w:style w:type="paragraph" w:styleId="a5">
    <w:name w:val="Plain Text"/>
    <w:aliases w:val="普通文字1,普通文字2,普通文字3,普通文字4,普通文字5,普通文字6,普通文字11,普通文字21,普通文字31,普通文字41,普通文字7,普通文字 Char,孙普文字,普通文字 Char Char Char Char,普通文字 Char Char Char Char Char Char Char,普通文字 Char Char Char Char Char Char Char Char,普通文字 Char Char Char Char Char,表格内容,段14,正 文 1"/>
    <w:basedOn w:val="a"/>
    <w:link w:val="Char1"/>
    <w:rsid w:val="003A4449"/>
    <w:rPr>
      <w:rFonts w:ascii="宋体" w:hAnsi="Courier New"/>
      <w:bCs/>
      <w:sz w:val="21"/>
    </w:rPr>
  </w:style>
  <w:style w:type="character" w:customStyle="1" w:styleId="Char2">
    <w:name w:val="纯文本 Char"/>
    <w:basedOn w:val="a0"/>
    <w:uiPriority w:val="99"/>
    <w:semiHidden/>
    <w:rsid w:val="003A4449"/>
    <w:rPr>
      <w:rFonts w:ascii="宋体" w:eastAsia="宋体" w:hAnsi="Courier New" w:cs="Courier New"/>
      <w:szCs w:val="21"/>
    </w:rPr>
  </w:style>
  <w:style w:type="character" w:customStyle="1" w:styleId="Char1">
    <w:name w:val="纯文本 Char1"/>
    <w:aliases w:val="普通文字1 Char,普通文字2 Char,普通文字3 Char,普通文字4 Char,普通文字5 Char,普通文字6 Char,普通文字11 Char,普通文字21 Char,普通文字31 Char,普通文字41 Char,普通文字7 Char,普通文字 Char Char,孙普文字 Char,普通文字 Char Char Char Char Char1,普通文字 Char Char Char Char Char Char Char Char1,表格内容 Char"/>
    <w:link w:val="a5"/>
    <w:locked/>
    <w:rsid w:val="003A4449"/>
    <w:rPr>
      <w:rFonts w:ascii="宋体" w:eastAsia="宋体" w:hAnsi="Courier New"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文杰</dc:creator>
  <cp:keywords/>
  <dc:description/>
  <cp:lastModifiedBy>文杰</cp:lastModifiedBy>
  <cp:revision>4</cp:revision>
  <dcterms:created xsi:type="dcterms:W3CDTF">2014-12-03T01:37:00Z</dcterms:created>
  <dcterms:modified xsi:type="dcterms:W3CDTF">2014-12-03T05:44:00Z</dcterms:modified>
</cp:coreProperties>
</file>