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82" w:rsidRPr="00D22582" w:rsidRDefault="00D22582" w:rsidP="00D22582">
      <w:pPr>
        <w:autoSpaceDE w:val="0"/>
        <w:autoSpaceDN w:val="0"/>
        <w:adjustRightInd w:val="0"/>
        <w:ind w:right="8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b/>
          <w:bCs/>
          <w:lang w:val="en-US" w:bidi="ar-SA"/>
        </w:rPr>
        <w:t>Requirement specification on purchase of the pump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320" w:hanging="32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1.</w:t>
      </w:r>
      <w:r w:rsidRPr="00D22582">
        <w:rPr>
          <w:rFonts w:ascii="Times New Roman" w:hAnsi="Times New Roman" w:cs="Times New Roman"/>
          <w:lang w:val="en-US" w:bidi="ar-SA"/>
        </w:rPr>
        <w:tab/>
        <w:t>subject to purchase: pump of pos. 16.A091-1-4, 16.B091-1-4 (8 pieces).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320" w:hanging="32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2.</w:t>
      </w:r>
      <w:r w:rsidRPr="00D22582">
        <w:rPr>
          <w:rFonts w:ascii="Times New Roman" w:hAnsi="Times New Roman" w:cs="Times New Roman"/>
          <w:lang w:val="en-US" w:bidi="ar-SA"/>
        </w:rPr>
        <w:tab/>
        <w:t>Technical parameters of the equipment: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2.1</w:t>
      </w:r>
      <w:r w:rsidRPr="00D22582">
        <w:rPr>
          <w:rFonts w:ascii="Times New Roman" w:hAnsi="Times New Roman" w:cs="Times New Roman"/>
          <w:lang w:val="en-US" w:bidi="ar-SA"/>
        </w:rPr>
        <w:tab/>
        <w:t>Flow: 1800 m3/h (with Kn =1,2)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2.2</w:t>
      </w:r>
      <w:r w:rsidRPr="00D22582">
        <w:rPr>
          <w:rFonts w:ascii="Times New Roman" w:hAnsi="Times New Roman" w:cs="Times New Roman"/>
          <w:lang w:val="en-US" w:bidi="ar-SA"/>
        </w:rPr>
        <w:tab/>
        <w:t>Head: 71 m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320" w:hanging="32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3.</w:t>
      </w:r>
      <w:r w:rsidRPr="00D22582">
        <w:rPr>
          <w:rFonts w:ascii="Times New Roman" w:hAnsi="Times New Roman" w:cs="Times New Roman"/>
          <w:lang w:val="en-US" w:bidi="ar-SA"/>
        </w:rPr>
        <w:tab/>
        <w:t>Scope of delivery: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3.1. With frame and electric motor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3.2. With the frequency converter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3.3. The passport, the mounting and operating manual in Russian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320" w:hanging="32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4.</w:t>
      </w:r>
      <w:r w:rsidRPr="00D22582">
        <w:rPr>
          <w:rFonts w:ascii="Times New Roman" w:hAnsi="Times New Roman" w:cs="Times New Roman"/>
          <w:lang w:val="en-US" w:bidi="ar-SA"/>
        </w:rPr>
        <w:tab/>
        <w:t>The short description of a flow diagram in which the purchased equipment will be installed: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  <w:t>it is intended to supply solvent alkali liquor for heating and then into solvents;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  <w:t>it is installed in heated space.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320" w:hanging="32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5.</w:t>
      </w:r>
      <w:r w:rsidRPr="00D22582">
        <w:rPr>
          <w:rFonts w:ascii="Times New Roman" w:hAnsi="Times New Roman" w:cs="Times New Roman"/>
          <w:lang w:val="en-US" w:bidi="ar-SA"/>
        </w:rPr>
        <w:tab/>
        <w:t>Special requirements to equipment: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  <w:t>the work mode: 300 days in a year, 24 hours a day;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  <w:t>ambient temperature, °C:</w:t>
      </w:r>
      <w:r w:rsidRPr="00D22582">
        <w:rPr>
          <w:rFonts w:ascii="Times New Roman" w:hAnsi="Times New Roman" w:cs="Times New Roman"/>
          <w:lang w:val="en-US" w:bidi="ar-SA"/>
        </w:rPr>
        <w:tab/>
        <w:t>18-20;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relative air humidity: 60-75%;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climatic execution: U (-45/+40C).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420" w:hanging="42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6.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Criteria for the choice of the best proposal: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compliance with requirements of the requirement specification;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warranty service life;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power efficiency.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420" w:hanging="42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7.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The list of parameters, as the basic data necessary for development of the design documentation: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auto"/>
          <w:lang w:val="en-US" w:bidi="ar-SA"/>
        </w:rPr>
        <w:t xml:space="preserve">Characteristic of a working environment(medium): </w:t>
      </w:r>
    </w:p>
    <w:p w:rsidR="00D22582" w:rsidRPr="00D22582" w:rsidRDefault="00D22582" w:rsidP="00D22582">
      <w:pPr>
        <w:pStyle w:val="a3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auto"/>
          <w:lang w:val="en-US" w:bidi="ar-SA"/>
        </w:rPr>
        <w:t>S</w:t>
      </w:r>
      <w:bookmarkStart w:id="0" w:name="_GoBack"/>
      <w:bookmarkEnd w:id="0"/>
      <w:r w:rsidRPr="00D22582">
        <w:rPr>
          <w:rFonts w:ascii="Times New Roman" w:hAnsi="Times New Roman" w:cs="Times New Roman"/>
          <w:color w:val="auto"/>
          <w:lang w:val="en-US" w:bidi="ar-SA"/>
        </w:rPr>
        <w:t xml:space="preserve">olvent alkali liquor 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auto"/>
          <w:lang w:val="en-US" w:bidi="ar-SA"/>
        </w:rPr>
        <w:t>Chemical composition: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232126"/>
          <w:position w:val="-1"/>
          <w:lang w:val="en-US" w:bidi="ar-SA"/>
        </w:rPr>
        <w:t>KCl</w:t>
      </w:r>
      <w:r w:rsidRPr="00D22582">
        <w:rPr>
          <w:rFonts w:ascii="Times New Roman" w:hAnsi="Times New Roman" w:cs="Times New Roman"/>
          <w:color w:val="232126"/>
          <w:position w:val="-1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position w:val="-1"/>
          <w:lang w:val="en-US" w:bidi="ar-SA"/>
        </w:rPr>
        <w:tab/>
        <w:t xml:space="preserve">12.19% 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232126"/>
          <w:lang w:val="en-US" w:bidi="ar-SA"/>
        </w:rPr>
        <w:t>NaCl</w:t>
      </w:r>
      <w:r w:rsidRPr="00D22582">
        <w:rPr>
          <w:rFonts w:ascii="Times New Roman" w:hAnsi="Times New Roman" w:cs="Times New Roman"/>
          <w:color w:val="232126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spacing w:val="-15"/>
          <w:lang w:val="en-US" w:bidi="ar-SA"/>
        </w:rPr>
        <w:t>17.20%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232126"/>
          <w:lang w:val="en-US" w:bidi="ar-SA"/>
        </w:rPr>
        <w:t>MgCl2</w:t>
      </w:r>
      <w:r>
        <w:rPr>
          <w:rFonts w:ascii="Times New Roman" w:hAnsi="Times New Roman" w:cs="Times New Roman"/>
          <w:color w:val="232126"/>
          <w:lang w:val="en-US" w:bidi="ar-SA"/>
        </w:rPr>
        <w:tab/>
      </w:r>
      <w:r>
        <w:rPr>
          <w:rFonts w:ascii="Times New Roman" w:hAnsi="Times New Roman" w:cs="Times New Roman"/>
          <w:color w:val="232126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spacing w:val="-12"/>
          <w:position w:val="1"/>
          <w:lang w:val="en-US" w:bidi="ar-SA"/>
        </w:rPr>
        <w:t>1.15%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232126"/>
          <w:spacing w:val="-6"/>
          <w:vertAlign w:val="subscript"/>
          <w:lang w:val="en-US" w:bidi="ar-SA"/>
        </w:rPr>
        <w:t>CaCl2</w:t>
      </w:r>
      <w:r w:rsidRPr="00D22582">
        <w:rPr>
          <w:rFonts w:ascii="Times New Roman" w:hAnsi="Times New Roman" w:cs="Times New Roman"/>
          <w:color w:val="232126"/>
          <w:spacing w:val="-6"/>
          <w:vertAlign w:val="subscript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spacing w:val="-6"/>
          <w:vertAlign w:val="subscript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spacing w:val="-30"/>
          <w:lang w:val="en-US" w:bidi="ar-SA"/>
        </w:rPr>
        <w:t>2.30%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232126"/>
          <w:vertAlign w:val="subscript"/>
          <w:lang w:val="en-US" w:bidi="ar-SA"/>
        </w:rPr>
        <w:t>CaSO4</w:t>
      </w:r>
      <w:r w:rsidRPr="00D22582">
        <w:rPr>
          <w:rFonts w:ascii="Times New Roman" w:hAnsi="Times New Roman" w:cs="Times New Roman"/>
          <w:color w:val="232126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spacing w:val="-18"/>
          <w:lang w:val="en-US" w:bidi="ar-SA"/>
        </w:rPr>
        <w:t>0.50%</w:t>
      </w:r>
    </w:p>
    <w:p w:rsidR="00D22582" w:rsidRPr="00D22582" w:rsidRDefault="00D22582" w:rsidP="00D22582">
      <w:pPr>
        <w:autoSpaceDE w:val="0"/>
        <w:autoSpaceDN w:val="0"/>
        <w:adjustRightInd w:val="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232126"/>
          <w:lang w:val="en-US" w:bidi="ar-SA"/>
        </w:rPr>
        <w:t>H2o</w:t>
      </w:r>
      <w:r w:rsidRPr="00D22582">
        <w:rPr>
          <w:rFonts w:ascii="Times New Roman" w:hAnsi="Times New Roman" w:cs="Times New Roman"/>
          <w:color w:val="232126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lang w:val="en-US" w:bidi="ar-SA"/>
        </w:rPr>
        <w:tab/>
      </w:r>
      <w:r w:rsidRPr="00D22582">
        <w:rPr>
          <w:rFonts w:ascii="Times New Roman" w:hAnsi="Times New Roman" w:cs="Times New Roman"/>
          <w:color w:val="232126"/>
          <w:spacing w:val="-1"/>
          <w:position w:val="1"/>
          <w:lang w:val="en-US" w:bidi="ar-SA"/>
        </w:rPr>
        <w:t>66.66%.</w:t>
      </w:r>
    </w:p>
    <w:p w:rsidR="00D22582" w:rsidRPr="00D22582" w:rsidRDefault="00D22582" w:rsidP="00D22582">
      <w:pPr>
        <w:autoSpaceDE w:val="0"/>
        <w:autoSpaceDN w:val="0"/>
        <w:adjustRightInd w:val="0"/>
        <w:ind w:right="26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auto"/>
          <w:lang w:val="en-US" w:bidi="ar-SA"/>
        </w:rPr>
        <w:t>Solids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-2240" w:firstLine="224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size, mm</w:t>
      </w:r>
      <w:r w:rsidRPr="00D22582">
        <w:rPr>
          <w:rFonts w:ascii="Times New Roman" w:hAnsi="Times New Roman" w:cs="Times New Roman"/>
          <w:color w:val="auto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ab/>
        <w:t>-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-2240" w:firstLine="224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 xml:space="preserve">concentration, </w:t>
      </w:r>
      <w:r w:rsidRPr="00D22582">
        <w:rPr>
          <w:rFonts w:ascii="Times New Roman" w:hAnsi="Times New Roman" w:cs="Times New Roman"/>
          <w:i/>
          <w:iCs/>
          <w:lang w:val="en-US" w:bidi="ar-SA"/>
        </w:rPr>
        <w:t>%</w:t>
      </w:r>
      <w:r w:rsidRPr="00D22582">
        <w:rPr>
          <w:rFonts w:ascii="Times New Roman" w:hAnsi="Times New Roman" w:cs="Times New Roman"/>
          <w:i/>
          <w:iCs/>
          <w:lang w:val="en-US" w:bidi="ar-SA"/>
        </w:rPr>
        <w:tab/>
        <w:t>-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-2240" w:firstLine="224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lang w:val="en-US" w:bidi="ar-SA"/>
        </w:rPr>
        <w:t>-</w:t>
      </w:r>
      <w:r w:rsidRPr="00D22582">
        <w:rPr>
          <w:rFonts w:ascii="Times New Roman" w:hAnsi="Times New Roman" w:cs="Times New Roman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abrasivity</w:t>
      </w:r>
      <w:r w:rsidRPr="00D22582">
        <w:rPr>
          <w:rFonts w:ascii="Times New Roman" w:hAnsi="Times New Roman" w:cs="Times New Roman"/>
          <w:color w:val="auto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ab/>
        <w:t>-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-2240" w:firstLine="224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auto"/>
          <w:lang w:val="en-US" w:bidi="ar-SA"/>
        </w:rPr>
        <w:t xml:space="preserve">Operating temperature, °C: </w:t>
      </w:r>
      <w:r>
        <w:rPr>
          <w:rFonts w:ascii="Times New Roman" w:hAnsi="Times New Roman" w:cs="Times New Roman"/>
          <w:color w:val="auto"/>
          <w:lang w:val="en-US" w:bidi="ar-SA"/>
        </w:rPr>
        <w:tab/>
      </w:r>
      <w:r>
        <w:rPr>
          <w:rFonts w:ascii="Times New Roman" w:hAnsi="Times New Roman" w:cs="Times New Roman"/>
          <w:color w:val="auto"/>
          <w:lang w:val="en-US" w:bidi="ar-SA"/>
        </w:rPr>
        <w:tab/>
      </w:r>
      <w:r>
        <w:rPr>
          <w:rFonts w:ascii="Times New Roman" w:hAnsi="Times New Roman" w:cs="Times New Roman"/>
          <w:color w:val="auto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75.2</w:t>
      </w:r>
    </w:p>
    <w:p w:rsidR="00D22582" w:rsidRPr="00D22582" w:rsidRDefault="00D22582" w:rsidP="00D22582">
      <w:pPr>
        <w:tabs>
          <w:tab w:val="left" w:pos="0"/>
        </w:tabs>
        <w:autoSpaceDE w:val="0"/>
        <w:autoSpaceDN w:val="0"/>
        <w:adjustRightInd w:val="0"/>
        <w:ind w:left="-2240" w:firstLine="2240"/>
        <w:rPr>
          <w:rFonts w:ascii="Times New Roman" w:hAnsi="Times New Roman" w:cs="Times New Roman"/>
          <w:lang w:val="en-US" w:bidi="ar-SA"/>
        </w:rPr>
      </w:pPr>
      <w:r w:rsidRPr="00D22582">
        <w:rPr>
          <w:rFonts w:ascii="Times New Roman" w:hAnsi="Times New Roman" w:cs="Times New Roman"/>
          <w:color w:val="auto"/>
          <w:lang w:val="en-US" w:bidi="ar-SA"/>
        </w:rPr>
        <w:t xml:space="preserve">Density at operating temperature, kg/m3: </w:t>
      </w:r>
      <w:r>
        <w:rPr>
          <w:rFonts w:ascii="Times New Roman" w:hAnsi="Times New Roman" w:cs="Times New Roman"/>
          <w:color w:val="auto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1200</w:t>
      </w:r>
    </w:p>
    <w:p w:rsidR="00915DB8" w:rsidRPr="00D22582" w:rsidRDefault="00D22582" w:rsidP="00D22582">
      <w:pPr>
        <w:rPr>
          <w:rFonts w:ascii="Times New Roman" w:hAnsi="Times New Roman" w:cs="Times New Roman"/>
          <w:lang w:val="en-US"/>
        </w:rPr>
      </w:pPr>
      <w:r w:rsidRPr="00D22582">
        <w:rPr>
          <w:rFonts w:ascii="Times New Roman" w:hAnsi="Times New Roman" w:cs="Times New Roman"/>
          <w:color w:val="auto"/>
          <w:lang w:val="en-US" w:bidi="ar-SA"/>
        </w:rPr>
        <w:t xml:space="preserve">Pump inlet pressure, kgf/cm2: </w:t>
      </w:r>
      <w:r>
        <w:rPr>
          <w:rFonts w:ascii="Times New Roman" w:hAnsi="Times New Roman" w:cs="Times New Roman"/>
          <w:color w:val="auto"/>
          <w:lang w:val="en-US" w:bidi="ar-SA"/>
        </w:rPr>
        <w:tab/>
      </w:r>
      <w:r>
        <w:rPr>
          <w:rFonts w:ascii="Times New Roman" w:hAnsi="Times New Roman" w:cs="Times New Roman"/>
          <w:color w:val="auto"/>
          <w:lang w:val="en-US" w:bidi="ar-SA"/>
        </w:rPr>
        <w:tab/>
      </w:r>
      <w:r w:rsidRPr="00D22582">
        <w:rPr>
          <w:rFonts w:ascii="Times New Roman" w:hAnsi="Times New Roman" w:cs="Times New Roman"/>
          <w:color w:val="auto"/>
          <w:lang w:val="en-US" w:bidi="ar-SA"/>
        </w:rPr>
        <w:t>0.04-0.9</w:t>
      </w:r>
    </w:p>
    <w:sectPr w:rsidR="00915DB8" w:rsidRPr="00D22582">
      <w:pgSz w:w="11900" w:h="16840"/>
      <w:pgMar w:top="892" w:right="888" w:bottom="666" w:left="7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EC" w:rsidRDefault="003B57EC">
      <w:r>
        <w:separator/>
      </w:r>
    </w:p>
  </w:endnote>
  <w:endnote w:type="continuationSeparator" w:id="0">
    <w:p w:rsidR="003B57EC" w:rsidRDefault="003B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EC" w:rsidRDefault="003B57EC"/>
  </w:footnote>
  <w:footnote w:type="continuationSeparator" w:id="0">
    <w:p w:rsidR="003B57EC" w:rsidRDefault="003B57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277"/>
    <w:multiLevelType w:val="multilevel"/>
    <w:tmpl w:val="A78AD6DA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7D29A7"/>
    <w:multiLevelType w:val="multilevel"/>
    <w:tmpl w:val="6EC02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597514"/>
    <w:multiLevelType w:val="hybridMultilevel"/>
    <w:tmpl w:val="854671D4"/>
    <w:lvl w:ilvl="0" w:tplc="9BEADED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72481"/>
    <w:multiLevelType w:val="multilevel"/>
    <w:tmpl w:val="357644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7D1D9F"/>
    <w:multiLevelType w:val="multilevel"/>
    <w:tmpl w:val="1212A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0A6367"/>
    <w:multiLevelType w:val="multilevel"/>
    <w:tmpl w:val="7DB03E8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514D1A"/>
    <w:multiLevelType w:val="multilevel"/>
    <w:tmpl w:val="5C00E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B8"/>
    <w:rsid w:val="003B57EC"/>
    <w:rsid w:val="00915DB8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9A9B38F"/>
  <w15:docId w15:val="{1EF7EE94-E09A-4460-9E4D-F9D0D987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pt50">
    <w:name w:val="Основной текст (2) + 7 pt;Курсив;Масштаб 5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50"/>
      <w:position w:val="0"/>
      <w:sz w:val="14"/>
      <w:szCs w:val="14"/>
      <w:u w:val="none"/>
      <w:lang w:val="en-US" w:eastAsia="en-US" w:bidi="en-US"/>
    </w:rPr>
  </w:style>
  <w:style w:type="character" w:customStyle="1" w:styleId="2Constantia6pt">
    <w:name w:val="Основной текст (2) + Constantia;6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i/>
      <w:iCs/>
      <w:sz w:val="16"/>
      <w:szCs w:val="16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20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340" w:line="294" w:lineRule="exac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3">
    <w:name w:val="List Paragraph"/>
    <w:basedOn w:val="a"/>
    <w:uiPriority w:val="34"/>
    <w:qFormat/>
    <w:rsid w:val="00D2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 Алексей</dc:creator>
  <cp:lastModifiedBy>Великанов Алексей</cp:lastModifiedBy>
  <cp:revision>1</cp:revision>
  <dcterms:created xsi:type="dcterms:W3CDTF">2019-04-26T13:17:00Z</dcterms:created>
  <dcterms:modified xsi:type="dcterms:W3CDTF">2019-04-26T13:39:00Z</dcterms:modified>
</cp:coreProperties>
</file>