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Default ContentType="image/jpeg" Extension="jpeg"/>
  <Default ContentType="image/png" Extension="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Arial" w:hAnsi="Arial" w:cs="Arial"/>
          <w:b/>
          <w:color w:val="000080"/>
          <w:sz w:val="40"/>
          <w:szCs w:val="40"/>
          <w:lang w:eastAsia="zh-CN"/>
        </w:rPr>
      </w:pPr>
      <w:bookmarkStart w:id="0" w:name="_GoBack"/>
      <w:bookmarkEnd w:id="0"/>
      <w:r>
        <w:rPr>
          <w:rFonts w:ascii="Arial" w:hAnsi="Arial" w:cs="Arial"/>
          <w:b/>
          <w:color w:val="000080"/>
          <w:sz w:val="40"/>
          <w:szCs w:val="40"/>
        </w:rPr>
        <w:t>Specification                       Hobo  #</w:t>
      </w:r>
    </w:p>
    <w:tbl>
      <w:tblPr>
        <w:tblW w:w="103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0"/>
        <w:gridCol w:w="2432"/>
        <w:gridCol w:w="2581"/>
        <w:gridCol w:w="2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2730" w:type="dxa"/>
            <w:shd w:val="clear" w:color="auto" w:fill="FFFF00"/>
            <w:vAlign w:val="center"/>
          </w:tcPr>
          <w:p>
            <w:pPr>
              <w:rPr>
                <w:rStyle w:val="8"/>
                <w:rFonts w:ascii="Arial" w:hAnsi="Arial" w:cs="Arial"/>
              </w:rPr>
            </w:pPr>
            <w:r>
              <w:rPr>
                <w:rStyle w:val="8"/>
                <w:rFonts w:ascii="Arial" w:hAnsi="Arial" w:cs="Arial"/>
              </w:rPr>
              <w:t>Quantity:</w:t>
            </w: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jc w:val="center"/>
              <w:rPr>
                <w:rStyle w:val="8"/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300 pcs</w:t>
            </w:r>
          </w:p>
        </w:tc>
        <w:tc>
          <w:tcPr>
            <w:tcW w:w="2581" w:type="dxa"/>
            <w:shd w:val="clear" w:color="auto" w:fill="FFFF00"/>
            <w:vAlign w:val="center"/>
          </w:tcPr>
          <w:p>
            <w:pPr>
              <w:rPr>
                <w:rStyle w:val="8"/>
                <w:rFonts w:ascii="Arial" w:hAnsi="Arial" w:cs="Arial"/>
              </w:rPr>
            </w:pPr>
            <w:r>
              <w:rPr>
                <w:rFonts w:ascii="Arial" w:hAnsi="Arial" w:cs="Arial"/>
              </w:rPr>
              <w:t>pcs per Carton: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Style w:val="8"/>
                <w:rFonts w:ascii="Arial" w:hAnsi="Arial" w:cs="Arial"/>
              </w:rPr>
            </w:pPr>
            <w:r>
              <w:rPr>
                <w:rStyle w:val="8"/>
                <w:rFonts w:ascii="Arial" w:hAnsi="Arial" w:cs="Arial"/>
              </w:rPr>
              <w:t>tbd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730" w:type="dxa"/>
            <w:shd w:val="clear" w:color="auto" w:fill="FFFF00"/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Sample Lead Time:</w:t>
            </w: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jc w:val="center"/>
              <w:rPr>
                <w:rStyle w:val="8"/>
                <w:rFonts w:ascii="Arial" w:hAnsi="Arial" w:cs="Arial"/>
              </w:rPr>
            </w:pPr>
            <w:r>
              <w:rPr>
                <w:rStyle w:val="8"/>
                <w:rFonts w:ascii="Arial" w:hAnsi="Arial" w:cs="Arial"/>
              </w:rPr>
              <w:t>14 days</w:t>
            </w:r>
          </w:p>
        </w:tc>
        <w:tc>
          <w:tcPr>
            <w:tcW w:w="2581" w:type="dxa"/>
            <w:shd w:val="clear" w:color="auto" w:fill="FFFF00"/>
            <w:vAlign w:val="center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Carton size: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Style w:val="8"/>
                <w:rFonts w:ascii="Arial" w:hAnsi="Arial" w:cs="Arial"/>
              </w:rPr>
            </w:pPr>
            <w:r>
              <w:rPr>
                <w:rStyle w:val="8"/>
                <w:rFonts w:ascii="Arial" w:hAnsi="Arial" w:cs="Arial"/>
              </w:rPr>
              <w:t>tbd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730" w:type="dxa"/>
            <w:shd w:val="clear" w:color="auto" w:fill="FFFF00"/>
            <w:vAlign w:val="center"/>
          </w:tcPr>
          <w:p>
            <w:pPr>
              <w:rPr>
                <w:rStyle w:val="8"/>
                <w:rFonts w:ascii="Arial" w:hAnsi="Arial" w:cs="Arial"/>
              </w:rPr>
            </w:pPr>
            <w:r>
              <w:rPr>
                <w:rFonts w:ascii="Arial" w:hAnsi="Arial" w:cs="Arial"/>
              </w:rPr>
              <w:t>Production Lead Time:</w:t>
            </w: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jc w:val="center"/>
              <w:rPr>
                <w:rStyle w:val="8"/>
                <w:rFonts w:ascii="Arial" w:hAnsi="Arial" w:cs="Arial"/>
              </w:rPr>
            </w:pPr>
            <w:r>
              <w:rPr>
                <w:rStyle w:val="8"/>
                <w:rFonts w:ascii="Arial" w:hAnsi="Arial" w:cs="Arial"/>
              </w:rPr>
              <w:t>45 days</w:t>
            </w:r>
          </w:p>
        </w:tc>
        <w:tc>
          <w:tcPr>
            <w:tcW w:w="2581" w:type="dxa"/>
            <w:shd w:val="clear" w:color="auto" w:fill="FFFF00"/>
            <w:vAlign w:val="center"/>
          </w:tcPr>
          <w:p>
            <w:pPr>
              <w:rPr>
                <w:rStyle w:val="8"/>
                <w:rFonts w:ascii="Arial" w:hAnsi="Arial" w:cs="Arial"/>
              </w:rPr>
            </w:pPr>
            <w:r>
              <w:rPr>
                <w:rFonts w:ascii="Arial" w:hAnsi="Arial" w:cs="Arial"/>
              </w:rPr>
              <w:t>Car</w:t>
            </w:r>
            <w:r>
              <w:rPr>
                <w:rFonts w:ascii="Arial" w:hAnsi="Arial" w:cs="Arial"/>
                <w:shd w:val="clear" w:color="auto" w:fill="FFFF00"/>
              </w:rPr>
              <w:t>t</w:t>
            </w:r>
            <w:r>
              <w:rPr>
                <w:rFonts w:ascii="Arial" w:hAnsi="Arial" w:cs="Arial"/>
              </w:rPr>
              <w:t>on weight:</w:t>
            </w:r>
          </w:p>
        </w:tc>
        <w:tc>
          <w:tcPr>
            <w:tcW w:w="2582" w:type="dxa"/>
            <w:vAlign w:val="center"/>
          </w:tcPr>
          <w:p>
            <w:pPr>
              <w:jc w:val="center"/>
              <w:rPr>
                <w:rStyle w:val="8"/>
                <w:rFonts w:ascii="Arial" w:hAnsi="Arial" w:cs="Arial"/>
              </w:rPr>
            </w:pPr>
            <w:r>
              <w:rPr>
                <w:rStyle w:val="8"/>
                <w:rFonts w:ascii="Arial" w:hAnsi="Arial" w:cs="Arial"/>
              </w:rPr>
              <w:t>tbd</w:t>
            </w:r>
          </w:p>
        </w:tc>
      </w:tr>
    </w:tbl>
    <w:p>
      <w:pPr>
        <w:rPr>
          <w:rFonts w:ascii="Arial" w:hAnsi="Arial" w:cs="Arial"/>
          <w:color w:val="000080"/>
          <w:lang w:eastAsia="zh-CN"/>
        </w:rPr>
      </w:pPr>
    </w:p>
    <w:p>
      <w:pPr>
        <w:rPr>
          <w:rFonts w:ascii="Arial" w:hAnsi="Arial" w:cs="Arial"/>
          <w:color w:val="000080"/>
          <w:lang w:eastAsia="zh-CN"/>
        </w:rPr>
      </w:pPr>
      <w:r>
        <w:rPr>
          <w:rFonts w:ascii="Arial" w:hAnsi="Arial" w:eastAsia="宋体" w:cs="Arial"/>
          <w:kern w:val="0"/>
          <w:sz w:val="22"/>
          <w:szCs w:val="22"/>
          <w:lang w:val="en-US" w:eastAsia="zh-CN" w:bidi="ar-SA"/>
        </w:rPr>
        <w:pict>
          <v:rect id="Text Box 2" o:spid="_x0000_s1027" style="position:absolute;left:0;margin-top:1.35pt;height:591pt;width:285.75pt;mso-position-horizontal:left;mso-position-horizontal-relative:margin;rotation:0f;z-index:251658240;" o:ole="f" fillcolor="#FFFFFF" filled="t" o:preferrelative="t" stroked="f" coordsize="21600,21600">
            <v:imagedata gain="65536f" blacklevel="0f" gamma="0"/>
            <o:lock v:ext="edit" position="f" selection="f" grouping="f" rotation="f" cropping="f" text="f" aspectratio="f"/>
            <v:textbox>
              <w:txbxContent>
                <w:p>
                  <w:pPr>
                    <w:spacing w:before="240"/>
                    <w:rPr>
                      <w:rFonts w:ascii="Arial" w:hAnsi="Arial" w:cs="Arial"/>
                      <w:szCs w:val="28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Cs w:val="28"/>
                      <w:u w:val="single"/>
                    </w:rPr>
                    <w:t>Specifications</w:t>
                  </w:r>
                  <w:r>
                    <w:rPr>
                      <w:rFonts w:ascii="Arial" w:hAnsi="Arial" w:cs="Arial"/>
                      <w:szCs w:val="28"/>
                      <w:u w:val="single"/>
                    </w:rPr>
                    <w:t>:</w:t>
                  </w:r>
                </w:p>
                <w:p>
                  <w:pPr>
                    <w:pStyle w:val="6"/>
                    <w:numPr>
                      <w:ilvl w:val="0"/>
                      <w:numId w:val="1"/>
                    </w:numPr>
                    <w:spacing w:before="240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M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/>
                    </w:rPr>
                    <w:t>aterial</w:t>
                  </w: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:</w:t>
                  </w:r>
                </w:p>
                <w:p>
                  <w:pPr>
                    <w:pStyle w:val="6"/>
                    <w:numPr>
                      <w:ilvl w:val="1"/>
                      <w:numId w:val="2"/>
                    </w:numPr>
                    <w:spacing w:before="240" w:line="300" w:lineRule="auto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Shell =PU Fabric pu</w:t>
                  </w: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布料</w:t>
                  </w:r>
                </w:p>
                <w:p>
                  <w:pPr>
                    <w:pStyle w:val="6"/>
                    <w:spacing w:before="240" w:line="300" w:lineRule="auto"/>
                    <w:ind w:left="1200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Zhong Ye Leather- PUDE 90</w:t>
                  </w:r>
                </w:p>
                <w:p>
                  <w:pPr>
                    <w:pStyle w:val="6"/>
                    <w:spacing w:before="240" w:line="300" w:lineRule="auto"/>
                    <w:ind w:left="1200"/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中业皮革有限公司-</w:t>
                  </w:r>
                  <w:r>
                    <w:rPr>
                      <w:rFonts w:ascii="宋体" w:hAnsi="宋体"/>
                      <w:lang w:eastAsia="zh-CN"/>
                    </w:rPr>
                    <w:t>pude 90</w:t>
                  </w:r>
                  <w:r>
                    <w:rPr>
                      <w:rFonts w:hint="eastAsia" w:ascii="宋体" w:hAnsi="宋体"/>
                      <w:lang w:eastAsia="zh-CN"/>
                    </w:rPr>
                    <w:t>色卡</w:t>
                  </w:r>
                </w:p>
                <w:p>
                  <w:pPr>
                    <w:pStyle w:val="6"/>
                    <w:spacing w:before="240" w:line="300" w:lineRule="auto"/>
                    <w:ind w:left="1200"/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 xml:space="preserve">Color # 1 Black </w:t>
                  </w: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序号1 黑色</w:t>
                  </w:r>
                </w:p>
                <w:p>
                  <w:pPr>
                    <w:pStyle w:val="6"/>
                    <w:spacing w:before="240" w:line="300" w:lineRule="auto"/>
                    <w:ind w:left="1200"/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 xml:space="preserve">Color # 6 Beige </w:t>
                  </w: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序号2 肤色</w:t>
                  </w:r>
                </w:p>
                <w:p>
                  <w:pPr>
                    <w:pStyle w:val="6"/>
                    <w:numPr>
                      <w:ilvl w:val="1"/>
                      <w:numId w:val="2"/>
                    </w:numPr>
                    <w:spacing w:before="240" w:line="300" w:lineRule="auto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Liner = 210D Pu color 52-Red</w:t>
                  </w:r>
                </w:p>
                <w:p>
                  <w:pPr>
                    <w:pStyle w:val="6"/>
                    <w:spacing w:before="240" w:line="300" w:lineRule="auto"/>
                    <w:ind w:left="1200"/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里料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：</w:t>
                  </w:r>
                  <w:r>
                    <w:rPr>
                      <w:rFonts w:hint="eastAsia" w:ascii="宋体" w:hAnsi="宋体"/>
                      <w:lang w:eastAsia="zh-CN"/>
                    </w:rPr>
                    <w:t>宏基布行 210D色卡</w:t>
                  </w:r>
                  <w:r>
                    <w:rPr>
                      <w:rFonts w:ascii="宋体" w:hAnsi="宋体"/>
                      <w:lang w:eastAsia="zh-CN"/>
                    </w:rPr>
                    <w:t>序号</w:t>
                  </w:r>
                  <w:r>
                    <w:rPr>
                      <w:rFonts w:hint="eastAsia" w:ascii="宋体" w:hAnsi="宋体"/>
                      <w:lang w:eastAsia="zh-CN"/>
                    </w:rPr>
                    <w:t>52</w:t>
                  </w:r>
                  <w:r>
                    <w:rPr>
                      <w:rFonts w:ascii="宋体" w:hAnsi="宋体"/>
                      <w:lang w:eastAsia="zh-CN"/>
                    </w:rPr>
                    <w:t>-红色</w:t>
                  </w:r>
                </w:p>
                <w:p>
                  <w:pPr>
                    <w:pStyle w:val="6"/>
                    <w:numPr>
                      <w:ilvl w:val="1"/>
                      <w:numId w:val="2"/>
                    </w:numPr>
                    <w:spacing w:before="240" w:line="300" w:lineRule="auto"/>
                    <w:ind w:left="1170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&lt;90ppm Lead</w:t>
                  </w:r>
                </w:p>
                <w:p>
                  <w:pPr>
                    <w:pStyle w:val="6"/>
                    <w:numPr>
                      <w:ilvl w:val="1"/>
                      <w:numId w:val="2"/>
                    </w:numPr>
                    <w:spacing w:before="240" w:line="300" w:lineRule="auto"/>
                    <w:ind w:left="1170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含铅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量小于</w:t>
                  </w: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90PPM L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ead</w:t>
                  </w:r>
                </w:p>
                <w:p>
                  <w:pPr>
                    <w:pStyle w:val="6"/>
                    <w:spacing w:before="240" w:line="300" w:lineRule="auto"/>
                    <w:ind w:left="1170"/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</w:pPr>
                </w:p>
                <w:p>
                  <w:pPr>
                    <w:pStyle w:val="6"/>
                    <w:numPr>
                      <w:ilvl w:val="0"/>
                      <w:numId w:val="2"/>
                    </w:numPr>
                    <w:spacing w:before="240" w:line="300" w:lineRule="auto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Color = Black , Beige</w:t>
                  </w:r>
                </w:p>
                <w:p>
                  <w:pPr>
                    <w:pStyle w:val="6"/>
                    <w:numPr>
                      <w:ilvl w:val="0"/>
                      <w:numId w:val="2"/>
                    </w:numPr>
                    <w:spacing w:before="240" w:line="300" w:lineRule="auto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颜色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：黑色</w:t>
                  </w: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 xml:space="preserve"> ，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肤色</w:t>
                  </w:r>
                </w:p>
                <w:p>
                  <w:pPr>
                    <w:pStyle w:val="6"/>
                    <w:numPr>
                      <w:ilvl w:val="0"/>
                      <w:numId w:val="2"/>
                    </w:numPr>
                    <w:spacing w:before="240" w:line="300" w:lineRule="auto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 xml:space="preserve">Hardware: </w:t>
                  </w: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配件</w:t>
                  </w:r>
                </w:p>
                <w:p>
                  <w:pPr>
                    <w:pStyle w:val="6"/>
                    <w:numPr>
                      <w:ilvl w:val="0"/>
                      <w:numId w:val="2"/>
                    </w:numPr>
                    <w:spacing w:before="240" w:line="300" w:lineRule="auto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Buckles Silver for black and Gold for Beige to connect handle</w:t>
                  </w:r>
                </w:p>
                <w:p>
                  <w:pPr>
                    <w:pStyle w:val="6"/>
                    <w:numPr>
                      <w:ilvl w:val="0"/>
                      <w:numId w:val="2"/>
                    </w:numPr>
                    <w:spacing w:before="240" w:line="300" w:lineRule="auto"/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扣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用在黑色包是银色，用在肤色包是金色，并且是</w:t>
                  </w: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提手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的部分是链接的</w:t>
                  </w:r>
                </w:p>
                <w:p>
                  <w:pPr>
                    <w:pStyle w:val="6"/>
                    <w:numPr>
                      <w:ilvl w:val="0"/>
                      <w:numId w:val="2"/>
                    </w:numPr>
                    <w:spacing w:before="240" w:line="300" w:lineRule="auto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Inside: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 xml:space="preserve"> </w:t>
                  </w: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内部</w:t>
                  </w:r>
                </w:p>
                <w:p>
                  <w:pPr>
                    <w:pStyle w:val="6"/>
                    <w:spacing w:before="240" w:line="300" w:lineRule="auto"/>
                    <w:ind w:left="780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1 zip pocket in back</w:t>
                  </w:r>
                </w:p>
                <w:p>
                  <w:pPr>
                    <w:pStyle w:val="6"/>
                    <w:spacing w:before="240" w:line="300" w:lineRule="auto"/>
                    <w:ind w:left="780"/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包里有拉链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袋</w:t>
                  </w: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，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规格如下：</w:t>
                  </w:r>
                </w:p>
                <w:p>
                  <w:pPr>
                    <w:pStyle w:val="6"/>
                    <w:spacing w:before="240" w:line="300" w:lineRule="auto"/>
                    <w:ind w:left="780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Dimension: 7” W x 5”H</w:t>
                  </w:r>
                </w:p>
                <w:p>
                  <w:pPr>
                    <w:pStyle w:val="6"/>
                    <w:spacing w:before="240" w:line="300" w:lineRule="auto"/>
                    <w:ind w:left="780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2 elastic pockets in front</w:t>
                  </w:r>
                </w:p>
                <w:p>
                  <w:pPr>
                    <w:pStyle w:val="6"/>
                    <w:spacing w:before="240" w:line="300" w:lineRule="auto"/>
                    <w:ind w:left="780"/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包外有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个松紧袋</w:t>
                  </w: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，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尺寸如下</w:t>
                  </w:r>
                </w:p>
                <w:p>
                  <w:pPr>
                    <w:pStyle w:val="6"/>
                    <w:spacing w:before="240" w:line="300" w:lineRule="auto"/>
                    <w:ind w:left="780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Dimension: 5” W x 5”H</w:t>
                  </w:r>
                </w:p>
                <w:p>
                  <w:pPr>
                    <w:pStyle w:val="6"/>
                    <w:numPr>
                      <w:ilvl w:val="0"/>
                      <w:numId w:val="2"/>
                    </w:numPr>
                    <w:spacing w:before="240" w:line="300" w:lineRule="auto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Trim:铺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料</w:t>
                  </w:r>
                </w:p>
                <w:p>
                  <w:pPr>
                    <w:pStyle w:val="6"/>
                    <w:spacing w:before="240" w:line="300" w:lineRule="auto"/>
                    <w:ind w:left="780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Braid handles in same material</w:t>
                  </w:r>
                </w:p>
                <w:p>
                  <w:pPr>
                    <w:pStyle w:val="6"/>
                    <w:spacing w:before="240" w:line="300" w:lineRule="auto"/>
                    <w:ind w:left="780"/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提手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和包的材料一致</w:t>
                  </w:r>
                </w:p>
                <w:p>
                  <w:pPr>
                    <w:pStyle w:val="6"/>
                    <w:spacing w:before="240" w:line="300" w:lineRule="auto"/>
                    <w:ind w:left="780"/>
                    <w:rPr>
                      <w:rStyle w:val="13"/>
                      <w:rFonts w:ascii="Arial" w:hAnsi="Arial" w:cs="Arial"/>
                      <w:color w:val="FF0000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ascii="Arial" w:hAnsi="Arial" w:cs="Arial"/>
                      <w:color w:val="FF0000"/>
                      <w:sz w:val="22"/>
                      <w:lang w:eastAsia="zh-CN"/>
                    </w:rPr>
                    <w:t>Tie and knot for closure</w:t>
                  </w:r>
                </w:p>
                <w:p>
                  <w:pPr>
                    <w:pStyle w:val="6"/>
                    <w:spacing w:before="240" w:line="300" w:lineRule="auto"/>
                    <w:ind w:left="780"/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</w:pPr>
                  <w:r>
                    <w:rPr>
                      <w:rStyle w:val="13"/>
                      <w:rFonts w:hint="eastAsia" w:ascii="Arial" w:hAnsi="Arial" w:cs="Arial"/>
                      <w:color w:val="333333"/>
                      <w:sz w:val="22"/>
                      <w:lang w:eastAsia="zh-CN"/>
                    </w:rPr>
                    <w:t>如图</w:t>
                  </w:r>
                  <w:r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  <w:t>，</w:t>
                  </w:r>
                </w:p>
                <w:p>
                  <w:pPr>
                    <w:tabs>
                      <w:tab w:val="left" w:pos="6599"/>
                    </w:tabs>
                    <w:rPr>
                      <w:rFonts w:hint="eastAsia" w:ascii="Arial" w:hAnsi="Arial" w:cs="Arial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eastAsia="zh-CN"/>
                    </w:rPr>
                    <w:t>7.  Dimension:</w:t>
                  </w:r>
                  <w:r>
                    <w:rPr>
                      <w:rFonts w:hint="eastAsia" w:ascii="Arial" w:hAnsi="Arial" w:cs="Arial"/>
                      <w:sz w:val="22"/>
                      <w:szCs w:val="22"/>
                      <w:lang w:eastAsia="zh-CN"/>
                    </w:rPr>
                    <w:t>包</w:t>
                  </w:r>
                  <w:r>
                    <w:rPr>
                      <w:rFonts w:ascii="Arial" w:hAnsi="Arial" w:cs="Arial"/>
                      <w:sz w:val="22"/>
                      <w:szCs w:val="22"/>
                      <w:lang w:eastAsia="zh-CN"/>
                    </w:rPr>
                    <w:t>的尺寸：</w:t>
                  </w:r>
                </w:p>
                <w:p>
                  <w:pPr>
                    <w:tabs>
                      <w:tab w:val="left" w:pos="6599"/>
                    </w:tabs>
                    <w:rPr>
                      <w:rFonts w:ascii="Arial" w:hAnsi="Arial" w:cs="Arial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eastAsia="zh-CN"/>
                    </w:rPr>
                    <w:t xml:space="preserve">         17.5” L x 12” H x 4.5” D</w:t>
                  </w:r>
                </w:p>
                <w:p>
                  <w:pPr>
                    <w:pStyle w:val="6"/>
                    <w:spacing w:before="240" w:line="300" w:lineRule="auto"/>
                    <w:ind w:left="780"/>
                    <w:rPr>
                      <w:rStyle w:val="13"/>
                      <w:rFonts w:ascii="Arial" w:hAnsi="Arial" w:cs="Arial"/>
                      <w:color w:val="333333"/>
                      <w:sz w:val="22"/>
                      <w:lang w:eastAsia="zh-CN"/>
                    </w:rPr>
                  </w:pPr>
                </w:p>
                <w:p>
                  <w:pPr>
                    <w:spacing w:before="240" w:line="300" w:lineRule="auto"/>
                    <w:rPr>
                      <w:rFonts w:ascii="Arial" w:hAnsi="Arial" w:cs="Arial"/>
                      <w:lang w:eastAsia="zh-CN"/>
                    </w:rPr>
                  </w:pPr>
                </w:p>
              </w:txbxContent>
            </v:textbox>
          </v:rect>
        </w:pict>
      </w:r>
      <w:r>
        <w:rPr>
          <w:rFonts w:ascii="Arial" w:hAnsi="Arial" w:eastAsia="宋体" w:cs="Arial"/>
          <w:b/>
          <w:color w:val="000080"/>
          <w:kern w:val="0"/>
          <w:sz w:val="40"/>
          <w:szCs w:val="40"/>
          <w:lang w:val="en-US" w:eastAsia="zh-CN" w:bidi="ar-SA"/>
        </w:rPr>
        <w:pict>
          <v:shape id="Picture 1" o:spid="_x0000_s1028" type="#_x0000_t75" style="position:absolute;left:0;margin-left:262.05pt;margin-top:0.8pt;height:335.45pt;width:250.55pt;rotation:0f;z-index:251659264;" o:ole="f" fillcolor="#FFFFFF" filled="f" o:preferrelative="t" stroked="f" coordorigin="0,0" coordsize="21600,21600">
            <v:fill on="f" color2="#FFFFFF" focus="0%"/>
            <v:imagedata gain="65536f" blacklevel="0f" gamma="0" o:title="" r:id="rId6"/>
            <o:lock v:ext="edit" position="f" selection="f" grouping="f" rotation="f" cropping="f" text="f" aspectratio="t"/>
          </v:shape>
        </w:pict>
      </w:r>
    </w:p>
    <w:p>
      <w:pPr>
        <w:rPr>
          <w:rFonts w:ascii="Arial" w:hAnsi="Arial" w:cs="Arial"/>
          <w:color w:val="000080"/>
          <w:lang w:eastAsia="zh-CN"/>
        </w:rPr>
      </w:pPr>
    </w:p>
    <w:p>
      <w:pPr>
        <w:rPr>
          <w:rFonts w:ascii="Arial" w:hAnsi="Arial" w:cs="Arial"/>
          <w:color w:val="000080"/>
          <w:lang w:eastAsia="zh-CN"/>
        </w:rPr>
      </w:pPr>
    </w:p>
    <w:p/>
    <w:p>
      <w:pPr>
        <w:rPr>
          <w:rFonts w:ascii="Arial" w:hAnsi="Arial" w:cs="Arial"/>
          <w:lang w:eastAsia="zh-CN"/>
        </w:rPr>
      </w:pPr>
    </w:p>
    <w:p>
      <w:pPr>
        <w:rPr>
          <w:rFonts w:ascii="Arial" w:hAnsi="Arial" w:cs="Arial"/>
          <w:lang w:eastAsia="zh-CN"/>
        </w:rPr>
      </w:pPr>
    </w:p>
    <w:p>
      <w:pPr>
        <w:rPr>
          <w:rFonts w:ascii="Arial" w:hAnsi="Arial" w:cs="Arial"/>
          <w:lang w:eastAsia="zh-CN"/>
        </w:rPr>
      </w:pPr>
    </w:p>
    <w:p>
      <w:pPr>
        <w:rPr>
          <w:rFonts w:ascii="Arial" w:hAnsi="Arial" w:cs="Arial"/>
          <w:lang w:eastAsia="zh-CN"/>
        </w:rPr>
      </w:pPr>
    </w:p>
    <w:p>
      <w:pPr>
        <w:rPr>
          <w:rFonts w:ascii="Arial" w:hAnsi="Arial" w:cs="Arial"/>
          <w:lang w:eastAsia="zh-CN"/>
        </w:rPr>
      </w:pPr>
    </w:p>
    <w:p>
      <w:pPr>
        <w:rPr>
          <w:rFonts w:ascii="Arial" w:hAnsi="Arial" w:cs="Arial"/>
          <w:lang w:eastAsia="zh-CN"/>
        </w:rPr>
      </w:pPr>
    </w:p>
    <w:p/>
    <w:p/>
    <w:p>
      <w:pPr>
        <w:rPr>
          <w:rFonts w:ascii="Arial" w:hAnsi="Arial" w:cs="Arial"/>
          <w:lang w:eastAsia="zh-CN"/>
        </w:rPr>
      </w:pPr>
    </w:p>
    <w:p>
      <w:pPr>
        <w:rPr>
          <w:rFonts w:ascii="Arial" w:hAnsi="Arial" w:cs="Arial"/>
          <w:lang w:eastAsia="zh-CN"/>
        </w:rPr>
      </w:pPr>
    </w:p>
    <w:p>
      <w:pPr>
        <w:rPr>
          <w:rFonts w:ascii="Arial" w:hAnsi="Arial" w:cs="Arial"/>
          <w:lang w:eastAsia="zh-CN"/>
        </w:rPr>
      </w:pPr>
    </w:p>
    <w:p/>
    <w:p>
      <w:pPr>
        <w:rPr>
          <w:rFonts w:ascii="Arial" w:hAnsi="Arial" w:cs="Arial"/>
          <w:lang w:eastAsia="zh-CN"/>
        </w:rPr>
      </w:pPr>
    </w:p>
    <w:p>
      <w:pPr>
        <w:rPr>
          <w:rFonts w:ascii="Arial" w:hAnsi="Arial" w:cs="Arial"/>
          <w:lang w:eastAsia="zh-CN"/>
        </w:rPr>
      </w:pPr>
    </w:p>
    <w:p>
      <w:pPr>
        <w:rPr>
          <w:rFonts w:ascii="Arial" w:hAnsi="Arial" w:cs="Arial"/>
          <w:lang w:eastAsia="zh-CN"/>
        </w:rPr>
      </w:pPr>
    </w:p>
    <w:p>
      <w:pPr>
        <w:tabs>
          <w:tab w:val="left" w:pos="6599"/>
        </w:tabs>
      </w:pPr>
    </w:p>
    <w:p>
      <w:pPr>
        <w:tabs>
          <w:tab w:val="left" w:pos="6599"/>
        </w:tabs>
      </w:pPr>
      <w:r>
        <w:rPr>
          <w:rFonts w:ascii="Arial" w:hAnsi="Arial" w:cs="Arial"/>
          <w:lang w:eastAsia="zh-CN"/>
        </w:rPr>
        <w:tab/>
      </w:r>
    </w:p>
    <w:p>
      <w:pPr>
        <w:tabs>
          <w:tab w:val="left" w:pos="6599"/>
        </w:tabs>
      </w:pPr>
    </w:p>
    <w:p>
      <w:pPr>
        <w:tabs>
          <w:tab w:val="left" w:pos="6599"/>
        </w:tabs>
        <w:rPr>
          <w:rFonts w:ascii="Arial" w:hAnsi="Arial" w:cs="Arial"/>
          <w:sz w:val="22"/>
          <w:szCs w:val="22"/>
        </w:rPr>
      </w:pPr>
    </w:p>
    <w:p>
      <w:pPr>
        <w:tabs>
          <w:tab w:val="left" w:pos="6599"/>
        </w:tabs>
        <w:rPr>
          <w:rFonts w:ascii="Arial" w:hAnsi="Arial" w:cs="Arial"/>
          <w:sz w:val="22"/>
          <w:szCs w:val="22"/>
        </w:rPr>
      </w:pPr>
    </w:p>
    <w:p>
      <w:pPr>
        <w:tabs>
          <w:tab w:val="left" w:pos="6599"/>
        </w:tabs>
        <w:rPr>
          <w:rFonts w:ascii="Arial" w:hAnsi="Arial" w:cs="Arial"/>
          <w:sz w:val="22"/>
          <w:szCs w:val="22"/>
          <w:lang w:eastAsia="zh-CN"/>
        </w:rPr>
      </w:pPr>
      <w:r>
        <w:rPr>
          <w:rFonts w:hint="eastAsia"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/>
          <w:sz w:val="22"/>
          <w:szCs w:val="22"/>
          <w:lang w:eastAsia="zh-CN"/>
        </w:rPr>
        <w:t xml:space="preserve">   </w:t>
      </w:r>
    </w:p>
    <w:p>
      <w:pPr>
        <w:tabs>
          <w:tab w:val="left" w:pos="6599"/>
        </w:tabs>
        <w:rPr>
          <w:rFonts w:ascii="Arial" w:hAnsi="Arial" w:cs="Arial"/>
          <w:sz w:val="22"/>
          <w:szCs w:val="22"/>
        </w:rPr>
      </w:pPr>
    </w:p>
    <w:sectPr>
      <w:footerReference r:id="rId4" w:type="default"/>
      <w:pgSz w:w="12240" w:h="15840"/>
      <w:pgMar w:top="864" w:right="1152" w:bottom="864" w:left="1152" w:header="288" w:footer="28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rPr>
        <w:rFonts w:ascii="Arial" w:hAnsi="Arial" w:cs="Arial"/>
        <w:color w:val="000074"/>
        <w:sz w:val="18"/>
        <w:szCs w:val="18"/>
      </w:rPr>
    </w:pPr>
    <w:r>
      <w:rPr>
        <w:rFonts w:ascii="Arial" w:hAnsi="Arial" w:eastAsia="宋体" w:cs="Arial"/>
        <w:color w:val="000074"/>
        <w:kern w:val="0"/>
        <w:sz w:val="18"/>
        <w:szCs w:val="18"/>
        <w:lang w:val="en-US" w:eastAsia="zh-CN" w:bidi="ar-SA"/>
      </w:rPr>
      <w:pict>
        <v:shape id="Picture 2" o:spid="_x0000_s1025" type="#_x0000_t75" style="position:absolute;left:0;margin-left:-11.1pt;margin-top:-14.25pt;height:30.5pt;width:96.6pt;rotation:0f;z-index:-251658240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</v:shape>
      </w:pict>
    </w:r>
    <w:r>
      <w:rPr>
        <w:rFonts w:ascii="Arial" w:hAnsi="Arial" w:cs="Arial"/>
        <w:color w:val="000074"/>
        <w:sz w:val="18"/>
        <w:szCs w:val="18"/>
      </w:rPr>
      <w:t xml:space="preserve">                        oliverj@key-products.com   China: 15014000800    US: (850) 366-2572         Page </w:t>
    </w:r>
    <w:r>
      <w:rPr>
        <w:rFonts w:ascii="Arial" w:hAnsi="Arial" w:cs="Arial"/>
        <w:color w:val="000074"/>
        <w:sz w:val="18"/>
        <w:szCs w:val="18"/>
      </w:rPr>
      <w:fldChar w:fldCharType="begin"/>
    </w:r>
    <w:r>
      <w:rPr>
        <w:rFonts w:ascii="Arial" w:hAnsi="Arial" w:cs="Arial"/>
        <w:color w:val="000074"/>
        <w:sz w:val="18"/>
        <w:szCs w:val="18"/>
      </w:rPr>
      <w:instrText xml:space="preserve"> PAGE </w:instrText>
    </w:r>
    <w:r>
      <w:rPr>
        <w:rFonts w:ascii="Arial" w:hAnsi="Arial" w:cs="Arial"/>
        <w:color w:val="000074"/>
        <w:sz w:val="18"/>
        <w:szCs w:val="18"/>
      </w:rPr>
      <w:fldChar w:fldCharType="separate"/>
    </w:r>
    <w:r>
      <w:rPr>
        <w:rFonts w:ascii="Arial" w:hAnsi="Arial" w:cs="Arial"/>
        <w:color w:val="000074"/>
        <w:sz w:val="18"/>
        <w:szCs w:val="18"/>
      </w:rPr>
      <w:t>1</w:t>
    </w:r>
    <w:r>
      <w:rPr>
        <w:rFonts w:ascii="Arial" w:hAnsi="Arial" w:cs="Arial"/>
        <w:color w:val="000074"/>
        <w:sz w:val="18"/>
        <w:szCs w:val="18"/>
      </w:rPr>
      <w:fldChar w:fldCharType="end"/>
    </w:r>
    <w:r>
      <w:rPr>
        <w:rFonts w:ascii="Arial" w:hAnsi="Arial" w:cs="Arial"/>
        <w:color w:val="000074"/>
        <w:sz w:val="18"/>
        <w:szCs w:val="18"/>
      </w:rPr>
      <w:t xml:space="preserve"> of </w:t>
    </w:r>
    <w:r>
      <w:rPr>
        <w:rFonts w:ascii="Arial" w:hAnsi="Arial" w:cs="Arial"/>
        <w:color w:val="000074"/>
        <w:sz w:val="18"/>
        <w:szCs w:val="18"/>
      </w:rPr>
      <w:fldChar w:fldCharType="begin"/>
    </w:r>
    <w:r>
      <w:rPr>
        <w:rFonts w:ascii="Arial" w:hAnsi="Arial" w:cs="Arial"/>
        <w:color w:val="000074"/>
        <w:sz w:val="18"/>
        <w:szCs w:val="18"/>
      </w:rPr>
      <w:instrText xml:space="preserve"> NUMPAGES </w:instrText>
    </w:r>
    <w:r>
      <w:rPr>
        <w:rFonts w:ascii="Arial" w:hAnsi="Arial" w:cs="Arial"/>
        <w:color w:val="000074"/>
        <w:sz w:val="18"/>
        <w:szCs w:val="18"/>
      </w:rPr>
      <w:fldChar w:fldCharType="separate"/>
    </w:r>
    <w:r>
      <w:rPr>
        <w:rFonts w:ascii="Arial" w:hAnsi="Arial" w:cs="Arial"/>
        <w:color w:val="000074"/>
        <w:sz w:val="18"/>
        <w:szCs w:val="18"/>
      </w:rPr>
      <w:t>1</w:t>
    </w:r>
    <w:r>
      <w:rPr>
        <w:rFonts w:ascii="Arial" w:hAnsi="Arial" w:cs="Arial"/>
        <w:color w:val="000074"/>
        <w:sz w:val="18"/>
        <w:szCs w:val="18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885528317">
    <w:nsid w:val="34C816FD"/>
    <w:multiLevelType w:val="multilevel"/>
    <w:tmpl w:val="34C816FD"/>
    <w:lvl w:ilvl="0" w:tentative="1">
      <w:start w:val="1"/>
      <w:numFmt w:val="decimal"/>
      <w:lvlText w:val="%1."/>
      <w:lvlJc w:val="left"/>
      <w:pPr>
        <w:ind w:left="780" w:hanging="420"/>
      </w:pPr>
    </w:lvl>
    <w:lvl w:ilvl="1" w:tentative="1">
      <w:start w:val="1"/>
      <w:numFmt w:val="lowerLetter"/>
      <w:lvlText w:val="%2)"/>
      <w:lvlJc w:val="left"/>
      <w:pPr>
        <w:ind w:left="1200" w:hanging="420"/>
      </w:pPr>
    </w:lvl>
    <w:lvl w:ilvl="2" w:tentative="1">
      <w:start w:val="1"/>
      <w:numFmt w:val="lowerRoman"/>
      <w:lvlText w:val="%3."/>
      <w:lvlJc w:val="right"/>
      <w:pPr>
        <w:ind w:left="1620" w:hanging="420"/>
      </w:pPr>
    </w:lvl>
    <w:lvl w:ilvl="3" w:tentative="1">
      <w:start w:val="1"/>
      <w:numFmt w:val="decimal"/>
      <w:lvlText w:val="%4."/>
      <w:lvlJc w:val="left"/>
      <w:pPr>
        <w:ind w:left="2040" w:hanging="420"/>
      </w:pPr>
    </w:lvl>
    <w:lvl w:ilvl="4" w:tentative="1">
      <w:start w:val="1"/>
      <w:numFmt w:val="lowerLetter"/>
      <w:lvlText w:val="%5)"/>
      <w:lvlJc w:val="left"/>
      <w:pPr>
        <w:ind w:left="2460" w:hanging="420"/>
      </w:pPr>
    </w:lvl>
    <w:lvl w:ilvl="5" w:tentative="1">
      <w:start w:val="1"/>
      <w:numFmt w:val="lowerRoman"/>
      <w:lvlText w:val="%6."/>
      <w:lvlJc w:val="right"/>
      <w:pPr>
        <w:ind w:left="2880" w:hanging="420"/>
      </w:pPr>
    </w:lvl>
    <w:lvl w:ilvl="6" w:tentative="1">
      <w:start w:val="1"/>
      <w:numFmt w:val="decimal"/>
      <w:lvlText w:val="%7."/>
      <w:lvlJc w:val="left"/>
      <w:pPr>
        <w:ind w:left="3300" w:hanging="420"/>
      </w:pPr>
    </w:lvl>
    <w:lvl w:ilvl="7" w:tentative="1">
      <w:start w:val="1"/>
      <w:numFmt w:val="lowerLetter"/>
      <w:lvlText w:val="%8)"/>
      <w:lvlJc w:val="left"/>
      <w:pPr>
        <w:ind w:left="3720" w:hanging="420"/>
      </w:pPr>
    </w:lvl>
    <w:lvl w:ilvl="8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278222293">
    <w:nsid w:val="4C301FD5"/>
    <w:multiLevelType w:val="multilevel"/>
    <w:tmpl w:val="4C301FD5"/>
    <w:lvl w:ilvl="0" w:tentative="1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78222293"/>
  </w:num>
  <w:num w:numId="2">
    <w:abstractNumId w:val="8855283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99" w:name="Balloon Text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4"/>
      <w:szCs w:val="24"/>
      <w:lang w:val="en-US" w:eastAsia="en-US" w:bidi="ar-SA"/>
    </w:rPr>
  </w:style>
  <w:style w:type="character" w:default="1" w:styleId="5">
    <w:name w:val="Default Paragraph Font"/>
    <w:semiHidden/>
    <w:unhideWhenUsed/>
    <w:uiPriority w:val="1"/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7"/>
    <w:uiPriority w:val="0"/>
    <w:pPr>
      <w:tabs>
        <w:tab w:val="center" w:pos="4320"/>
        <w:tab w:val="right" w:pos="8640"/>
      </w:tabs>
    </w:pPr>
  </w:style>
  <w:style w:type="paragraph" w:styleId="4">
    <w:name w:val="header"/>
    <w:basedOn w:val="1"/>
    <w:link w:val="10"/>
    <w:unhideWhenUsed/>
    <w:uiPriority w:val="99"/>
    <w:pPr>
      <w:tabs>
        <w:tab w:val="center" w:pos="4680"/>
        <w:tab w:val="right" w:pos="9360"/>
      </w:tabs>
    </w:pPr>
  </w:style>
  <w:style w:type="paragraph" w:customStyle="1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页脚 Char"/>
    <w:basedOn w:val="5"/>
    <w:link w:val="3"/>
    <w:uiPriority w:val="0"/>
    <w:rPr>
      <w:rFonts w:ascii="Times New Roman" w:hAnsi="Times New Roman" w:cs="Times New Roman"/>
      <w:kern w:val="0"/>
      <w:sz w:val="24"/>
      <w:szCs w:val="24"/>
      <w:lang w:eastAsia="en-US"/>
    </w:rPr>
  </w:style>
  <w:style w:type="character" w:customStyle="1" w:styleId="8">
    <w:name w:val="apple-style-span"/>
    <w:basedOn w:val="5"/>
    <w:uiPriority w:val="0"/>
    <w:rPr/>
  </w:style>
  <w:style w:type="character" w:customStyle="1" w:styleId="9">
    <w:name w:val="批注框文本 Char"/>
    <w:basedOn w:val="5"/>
    <w:link w:val="2"/>
    <w:semiHidden/>
    <w:uiPriority w:val="99"/>
    <w:rPr>
      <w:rFonts w:ascii="Times New Roman" w:hAnsi="Times New Roman" w:cs="Times New Roman"/>
      <w:kern w:val="0"/>
      <w:sz w:val="18"/>
      <w:szCs w:val="18"/>
      <w:lang w:eastAsia="en-US"/>
    </w:rPr>
  </w:style>
  <w:style w:type="character" w:customStyle="1" w:styleId="10">
    <w:name w:val="页眉 Char"/>
    <w:basedOn w:val="5"/>
    <w:link w:val="4"/>
    <w:uiPriority w:val="99"/>
    <w:rPr>
      <w:rFonts w:ascii="Times New Roman" w:hAnsi="Times New Roman" w:cs="Times New Roman"/>
      <w:kern w:val="0"/>
      <w:sz w:val="24"/>
      <w:szCs w:val="24"/>
      <w:lang w:eastAsia="en-US"/>
    </w:rPr>
  </w:style>
  <w:style w:type="character" w:customStyle="1" w:styleId="11">
    <w:name w:val="Placeholder Text"/>
    <w:basedOn w:val="5"/>
    <w:semiHidden/>
    <w:uiPriority w:val="99"/>
    <w:rPr>
      <w:color w:val="808080"/>
    </w:rPr>
  </w:style>
  <w:style w:type="character" w:customStyle="1" w:styleId="12">
    <w:name w:val="short_text"/>
    <w:basedOn w:val="5"/>
    <w:uiPriority w:val="0"/>
    <w:rPr/>
  </w:style>
  <w:style w:type="character" w:customStyle="1" w:styleId="13">
    <w:name w:val="hps"/>
    <w:basedOn w:val="5"/>
    <w:uiPriority w:val="0"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footer" Target="footer1.xml"/><Relationship Id="rId5" Type="http://schemas.openxmlformats.org/officeDocument/2006/relationships/theme" Target="theme/theme1.xml"/><Relationship Id="rId6" Type="http://schemas.openxmlformats.org/officeDocument/2006/relationships/image" Target="media/image2.png"/><Relationship Id="rId7" Type="http://schemas.openxmlformats.org/officeDocument/2006/relationships/customXml" Target="../customXml/item1.xml"/><Relationship Id="rId8" Type="http://schemas.openxmlformats.org/officeDocument/2006/relationships/numbering" Target="numbering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</Words>
  <Characters>180</Characters>
  <Lines>1</Lines>
  <Paragraphs>1</Paragraphs>
  <ScaleCrop>false</ScaleCrop>
  <LinksUpToDate>false</LinksUpToDate>
  <CharactersWithSpaces>0</CharactersWithSpaces>
  <Application>WPS Office 个人版_9.1.0.4856_{F1E327BC-269C-435d-A152-05C5408002CA}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2014-07-15T04:05:00Z</dcterms:created>
  <cp:lastModifiedBy>gejiahui</cp:lastModifiedBy>
  <dcterms:modified xsi:type="dcterms:W3CDTF">2014-11-27T06:03:43Z</dcterms:modified>
  <dc:title>Specification                       Hobo  #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2052-9.1.0.4856</vt:lpwstr>
  </property>
</Properties>
</file>