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DD" w:rsidRPr="000F114A" w:rsidRDefault="000F114A" w:rsidP="000F114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4"/>
          <w:u w:val="single"/>
        </w:rPr>
      </w:pPr>
      <w:r w:rsidRPr="000F114A">
        <w:rPr>
          <w:rFonts w:ascii="Arial Narrow" w:hAnsi="Arial Narrow" w:cs="Arial Narrow,Bold"/>
          <w:b/>
          <w:bCs/>
          <w:color w:val="000000"/>
          <w:sz w:val="32"/>
          <w:szCs w:val="24"/>
          <w:u w:val="single"/>
        </w:rPr>
        <w:t>BOILER FEED WATER PUMPS</w:t>
      </w:r>
    </w:p>
    <w:p w:rsidR="004348C9" w:rsidRDefault="004348C9" w:rsidP="008D0DD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3780"/>
        <w:gridCol w:w="3150"/>
      </w:tblGrid>
      <w:tr w:rsidR="004348C9" w:rsidRPr="004348C9" w:rsidTr="000F114A">
        <w:tc>
          <w:tcPr>
            <w:tcW w:w="3780" w:type="dxa"/>
          </w:tcPr>
          <w:p w:rsidR="004348C9" w:rsidRP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 xml:space="preserve">Pump Normal Capacity                                           </w:t>
            </w:r>
          </w:p>
        </w:tc>
        <w:tc>
          <w:tcPr>
            <w:tcW w:w="3150" w:type="dxa"/>
          </w:tcPr>
          <w:p w:rsidR="004348C9" w:rsidRPr="004348C9" w:rsidRDefault="004348C9" w:rsidP="004348C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96 T/H</w:t>
            </w:r>
          </w:p>
          <w:p w:rsidR="004348C9" w:rsidRP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4348C9" w:rsidRPr="004348C9" w:rsidTr="000F114A">
        <w:tc>
          <w:tcPr>
            <w:tcW w:w="3780" w:type="dxa"/>
          </w:tcPr>
          <w:p w:rsidR="004348C9" w:rsidRP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Head</w:t>
            </w:r>
          </w:p>
        </w:tc>
        <w:tc>
          <w:tcPr>
            <w:tcW w:w="3150" w:type="dxa"/>
          </w:tcPr>
          <w:p w:rsidR="004348C9" w:rsidRPr="004348C9" w:rsidRDefault="004348C9" w:rsidP="004348C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80 Bar g</w:t>
            </w:r>
          </w:p>
          <w:p w:rsidR="004348C9" w:rsidRP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4348C9" w:rsidRPr="004348C9" w:rsidTr="000F114A">
        <w:tc>
          <w:tcPr>
            <w:tcW w:w="3780" w:type="dxa"/>
          </w:tcPr>
          <w:p w:rsidR="004348C9" w:rsidRP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Temperature</w:t>
            </w:r>
            <w:bookmarkStart w:id="0" w:name="_GoBack"/>
            <w:bookmarkEnd w:id="0"/>
          </w:p>
        </w:tc>
        <w:tc>
          <w:tcPr>
            <w:tcW w:w="3150" w:type="dxa"/>
          </w:tcPr>
          <w:p w:rsidR="004348C9" w:rsidRPr="004348C9" w:rsidRDefault="004348C9" w:rsidP="004348C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105 ºC</w:t>
            </w:r>
          </w:p>
          <w:p w:rsidR="004348C9" w:rsidRP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4348C9" w:rsidRPr="004348C9" w:rsidTr="000F114A">
        <w:tc>
          <w:tcPr>
            <w:tcW w:w="3780" w:type="dxa"/>
          </w:tcPr>
          <w:p w:rsidR="004348C9" w:rsidRP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Pump type</w:t>
            </w:r>
          </w:p>
        </w:tc>
        <w:tc>
          <w:tcPr>
            <w:tcW w:w="3150" w:type="dxa"/>
          </w:tcPr>
          <w:p w:rsidR="004348C9" w:rsidRPr="004348C9" w:rsidRDefault="004348C9" w:rsidP="004348C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Multistage-Radial  split casing</w:t>
            </w:r>
          </w:p>
          <w:p w:rsidR="004348C9" w:rsidRP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4348C9" w:rsidRPr="004348C9" w:rsidTr="000F114A">
        <w:tc>
          <w:tcPr>
            <w:tcW w:w="3780" w:type="dxa"/>
          </w:tcPr>
          <w:p w:rsidR="004348C9" w:rsidRP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Bearings</w:t>
            </w:r>
          </w:p>
        </w:tc>
        <w:tc>
          <w:tcPr>
            <w:tcW w:w="3150" w:type="dxa"/>
          </w:tcPr>
          <w:p w:rsidR="004348C9" w:rsidRPr="004348C9" w:rsidRDefault="004348C9" w:rsidP="004348C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Roller</w:t>
            </w:r>
          </w:p>
          <w:p w:rsidR="004348C9" w:rsidRP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4348C9" w:rsidRPr="004348C9" w:rsidTr="000F114A">
        <w:tc>
          <w:tcPr>
            <w:tcW w:w="3780" w:type="dxa"/>
          </w:tcPr>
          <w:p w:rsidR="004348C9" w:rsidRP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Lubrication</w:t>
            </w:r>
          </w:p>
        </w:tc>
        <w:tc>
          <w:tcPr>
            <w:tcW w:w="3150" w:type="dxa"/>
          </w:tcPr>
          <w:p w:rsidR="004348C9" w:rsidRPr="004348C9" w:rsidRDefault="004348C9" w:rsidP="004348C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Grease</w:t>
            </w:r>
          </w:p>
          <w:p w:rsidR="004348C9" w:rsidRP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4348C9" w:rsidRPr="004348C9" w:rsidTr="000F114A">
        <w:tc>
          <w:tcPr>
            <w:tcW w:w="3780" w:type="dxa"/>
          </w:tcPr>
          <w:p w:rsidR="004348C9" w:rsidRP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Motor Power</w:t>
            </w:r>
          </w:p>
        </w:tc>
        <w:tc>
          <w:tcPr>
            <w:tcW w:w="3150" w:type="dxa"/>
          </w:tcPr>
          <w:p w:rsidR="004348C9" w:rsidRPr="004348C9" w:rsidRDefault="00523951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…..</w:t>
            </w:r>
            <w:r w:rsidR="004348C9"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 xml:space="preserve">KW </w:t>
            </w: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(</w:t>
            </w:r>
            <w:r w:rsidR="004348C9"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Vendor To Advise</w:t>
            </w: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)</w:t>
            </w:r>
          </w:p>
          <w:p w:rsidR="004348C9" w:rsidRP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4348C9" w:rsidRPr="004348C9" w:rsidTr="000F114A">
        <w:tc>
          <w:tcPr>
            <w:tcW w:w="3780" w:type="dxa"/>
          </w:tcPr>
          <w:p w:rsidR="004348C9" w:rsidRP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 xml:space="preserve">Power source </w:t>
            </w:r>
            <w:r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ab/>
            </w:r>
            <w:r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150" w:type="dxa"/>
          </w:tcPr>
          <w:p w:rsidR="004348C9" w:rsidRPr="004348C9" w:rsidRDefault="004348C9" w:rsidP="004348C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400 V; 50 Hz</w:t>
            </w:r>
          </w:p>
          <w:p w:rsidR="004348C9" w:rsidRP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4348C9" w:rsidRPr="004348C9" w:rsidTr="000F114A">
        <w:tc>
          <w:tcPr>
            <w:tcW w:w="3780" w:type="dxa"/>
          </w:tcPr>
          <w:p w:rsidR="004348C9" w:rsidRP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Motor protection class</w:t>
            </w:r>
          </w:p>
        </w:tc>
        <w:tc>
          <w:tcPr>
            <w:tcW w:w="3150" w:type="dxa"/>
          </w:tcPr>
          <w:p w:rsidR="004348C9" w:rsidRP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 w:rsidRPr="004348C9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IP 55,, nonhazardous</w:t>
            </w:r>
          </w:p>
          <w:p w:rsidR="004348C9" w:rsidRP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4348C9" w:rsidRPr="004348C9" w:rsidTr="000F114A">
        <w:tc>
          <w:tcPr>
            <w:tcW w:w="3780" w:type="dxa"/>
          </w:tcPr>
          <w:p w:rsidR="004348C9" w:rsidRP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 xml:space="preserve">Quantity </w:t>
            </w:r>
          </w:p>
        </w:tc>
        <w:tc>
          <w:tcPr>
            <w:tcW w:w="3150" w:type="dxa"/>
          </w:tcPr>
          <w:p w:rsidR="004348C9" w:rsidRDefault="004348C9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03 Nos.</w:t>
            </w:r>
          </w:p>
          <w:p w:rsidR="000F114A" w:rsidRPr="004348C9" w:rsidRDefault="000F114A" w:rsidP="008D0DD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:rsidR="004348C9" w:rsidRPr="006B165C" w:rsidRDefault="004348C9" w:rsidP="008D0DD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8D0DDD" w:rsidRDefault="008D0DDD" w:rsidP="008D0DD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color w:val="000000"/>
          <w:sz w:val="24"/>
          <w:szCs w:val="24"/>
        </w:rPr>
      </w:pPr>
    </w:p>
    <w:sectPr w:rsidR="008D0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09"/>
    <w:rsid w:val="000A1709"/>
    <w:rsid w:val="000F114A"/>
    <w:rsid w:val="004348C9"/>
    <w:rsid w:val="00523951"/>
    <w:rsid w:val="00811D33"/>
    <w:rsid w:val="008D0DDD"/>
    <w:rsid w:val="00B8750F"/>
    <w:rsid w:val="00F00E9D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9C99C-C4CD-4EA7-B8BA-AC126AF6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Fidaii</dc:creator>
  <cp:keywords/>
  <dc:description/>
  <cp:lastModifiedBy>Fidaii</cp:lastModifiedBy>
  <cp:revision>5</cp:revision>
  <dcterms:created xsi:type="dcterms:W3CDTF">2019-04-19T10:35:00Z</dcterms:created>
  <dcterms:modified xsi:type="dcterms:W3CDTF">2019-04-23T06:54:00Z</dcterms:modified>
</cp:coreProperties>
</file>