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6A232">
      <w:pPr>
        <w:pStyle w:val="2"/>
        <w:spacing w:before="99" w:line="590" w:lineRule="exact"/>
      </w:pPr>
      <w:r>
        <w:rPr>
          <w:position w:val="-11"/>
        </w:rPr>
        <w:pict>
          <v:group id="_x0000_s1026" o:spid="_x0000_s1026" o:spt="203" style="height:29.55pt;width:536.05pt;" coordsize="10720,590">
            <o:lock v:ext="edit"/>
            <v:rect id="_x0000_s1027" o:spid="_x0000_s1027" o:spt="1" style="position:absolute;left:0;top:9;height:560;width:10670;" fillcolor="#FED3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28" o:spid="_x0000_s1028" o:spt="202" type="#_x0000_t202" style="position:absolute;left:4269;top:189;height:251;width:220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AEBB537">
                    <w:pPr>
                      <w:spacing w:before="20" w:line="198" w:lineRule="auto"/>
                      <w:ind w:left="20"/>
                      <w:rPr>
                        <w:rFonts w:ascii="Arial" w:hAnsi="Arial" w:eastAsia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pacing w:val="-9"/>
                        <w:sz w:val="28"/>
                        <w:szCs w:val="28"/>
                      </w:rPr>
                      <w:t>Cable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1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-9"/>
                        <w:sz w:val="28"/>
                        <w:szCs w:val="28"/>
                      </w:rPr>
                      <w:t>Data Sheet</w:t>
                    </w:r>
                  </w:p>
                </w:txbxContent>
              </v:textbox>
            </v:shape>
            <v:shape id="_x0000_s1029" o:spid="_x0000_s1029" o:spt="75" type="#_x0000_t75" style="position:absolute;left:10;top:569;height:20;width:10700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0" o:spid="_x0000_s1030" o:spt="75" type="#_x0000_t75" style="position:absolute;left:0;top:0;height:20;width:10720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w10:wrap type="none"/>
            <w10:anchorlock/>
          </v:group>
        </w:pict>
      </w:r>
    </w:p>
    <w:p w14:paraId="028ACF98">
      <w:pPr>
        <w:spacing w:before="163"/>
      </w:pPr>
    </w:p>
    <w:tbl>
      <w:tblPr>
        <w:tblStyle w:val="5"/>
        <w:tblW w:w="10259" w:type="dxa"/>
        <w:tblInd w:w="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9"/>
      </w:tblGrid>
      <w:tr w14:paraId="11E51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259" w:type="dxa"/>
            <w:shd w:val="clear" w:color="auto" w:fill="FFD300"/>
            <w:vAlign w:val="top"/>
          </w:tcPr>
          <w:p w14:paraId="02FF45FA">
            <w:pPr>
              <w:pStyle w:val="6"/>
              <w:spacing w:before="130" w:line="217" w:lineRule="auto"/>
              <w:ind w:left="169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Product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5"/>
                <w:sz w:val="28"/>
                <w:szCs w:val="28"/>
              </w:rPr>
              <w:t>information</w:t>
            </w:r>
          </w:p>
        </w:tc>
      </w:tr>
      <w:tr w14:paraId="3EE27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0259" w:type="dxa"/>
            <w:shd w:val="clear" w:color="auto" w:fill="E6E6E6"/>
            <w:vAlign w:val="top"/>
          </w:tcPr>
          <w:p w14:paraId="4A1B78B4">
            <w:pPr>
              <w:pStyle w:val="6"/>
              <w:spacing w:before="195" w:line="207" w:lineRule="auto"/>
              <w:ind w:left="169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5E1CF3D5">
      <w:pPr>
        <w:pStyle w:val="2"/>
        <w:spacing w:before="231" w:line="382" w:lineRule="exact"/>
        <w:ind w:left="350"/>
        <w:rPr>
          <w:sz w:val="28"/>
          <w:szCs w:val="28"/>
        </w:rPr>
      </w:pPr>
      <w:r>
        <w:rPr>
          <w:spacing w:val="-20"/>
          <w:position w:val="4"/>
          <w:sz w:val="23"/>
          <w:szCs w:val="23"/>
        </w:rPr>
        <w:t>Description</w:t>
      </w:r>
      <w:r>
        <w:rPr>
          <w:position w:val="4"/>
          <w:sz w:val="23"/>
          <w:szCs w:val="23"/>
        </w:rPr>
        <w:t xml:space="preserve">                             </w:t>
      </w:r>
      <w:r>
        <w:rPr>
          <w:spacing w:val="-20"/>
          <w:position w:val="4"/>
          <w:sz w:val="28"/>
          <w:szCs w:val="28"/>
        </w:rPr>
        <w:t>Cable</w:t>
      </w:r>
      <w:r>
        <w:rPr>
          <w:spacing w:val="19"/>
          <w:position w:val="4"/>
          <w:sz w:val="28"/>
          <w:szCs w:val="28"/>
        </w:rPr>
        <w:t xml:space="preserve"> </w:t>
      </w:r>
      <w:r>
        <w:rPr>
          <w:spacing w:val="-20"/>
          <w:position w:val="4"/>
          <w:sz w:val="28"/>
          <w:szCs w:val="28"/>
        </w:rPr>
        <w:t>1P 20 AWG SHLD+1C18 AWG+</w:t>
      </w:r>
      <w:r>
        <w:rPr>
          <w:spacing w:val="-21"/>
          <w:position w:val="4"/>
          <w:sz w:val="28"/>
          <w:szCs w:val="28"/>
        </w:rPr>
        <w:t>2C16 AWG</w:t>
      </w:r>
      <w:r>
        <w:rPr>
          <w:spacing w:val="8"/>
          <w:position w:val="4"/>
          <w:sz w:val="28"/>
          <w:szCs w:val="28"/>
        </w:rPr>
        <w:t xml:space="preserve"> </w:t>
      </w:r>
      <w:r>
        <w:rPr>
          <w:spacing w:val="-21"/>
          <w:position w:val="4"/>
          <w:sz w:val="28"/>
          <w:szCs w:val="28"/>
        </w:rPr>
        <w:t>PVC JACKET</w:t>
      </w:r>
    </w:p>
    <w:p w14:paraId="14F85C58">
      <w:pPr>
        <w:pStyle w:val="2"/>
        <w:spacing w:before="142" w:line="470" w:lineRule="exact"/>
        <w:ind w:firstLine="219"/>
      </w:pPr>
      <w:r>
        <w:rPr>
          <w:position w:val="-9"/>
        </w:rPr>
        <w:pict>
          <v:shape id="_x0000_s1031" o:spid="_x0000_s1031" o:spt="202" type="#_x0000_t202" style="height:23.5pt;width:512.55pt;" fillcolor="#E7E7E7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45271EC">
                  <w:pPr>
                    <w:spacing w:before="111" w:line="287" w:lineRule="auto"/>
                    <w:ind w:left="120"/>
                    <w:rPr>
                      <w:rFonts w:ascii="Arial" w:hAnsi="Arial" w:eastAsia="Arial" w:cs="Arial"/>
                      <w:sz w:val="25"/>
                      <w:szCs w:val="25"/>
                    </w:rPr>
                  </w:pPr>
                  <w:r>
                    <w:rPr>
                      <w:rFonts w:ascii="Arial" w:hAnsi="Arial" w:eastAsia="Arial" w:cs="Arial"/>
                      <w:spacing w:val="-1"/>
                      <w:sz w:val="25"/>
                      <w:szCs w:val="25"/>
                      <w:u w:val="single" w:color="auto"/>
                    </w:rPr>
                    <w:t>Special</w:t>
                  </w:r>
                  <w:r>
                    <w:rPr>
                      <w:rFonts w:ascii="Arial" w:hAnsi="Arial" w:eastAsia="Arial" w:cs="Arial"/>
                      <w:spacing w:val="16"/>
                      <w:sz w:val="25"/>
                      <w:szCs w:val="25"/>
                      <w:u w:val="single" w:color="auto"/>
                    </w:rPr>
                    <w:t xml:space="preserve">    </w:t>
                  </w:r>
                  <w:r>
                    <w:rPr>
                      <w:rFonts w:ascii="Arial" w:hAnsi="Arial" w:eastAsia="Arial" w:cs="Arial"/>
                      <w:spacing w:val="-1"/>
                      <w:sz w:val="25"/>
                      <w:szCs w:val="25"/>
                      <w:u w:val="single" w:color="auto"/>
                    </w:rPr>
                    <w:t xml:space="preserve">characteristics     RoHS     compliant                                                          </w:t>
                  </w:r>
                  <w:r>
                    <w:rPr>
                      <w:rFonts w:ascii="Arial" w:hAnsi="Arial" w:eastAsia="Arial" w:cs="Arial"/>
                      <w:spacing w:val="-2"/>
                      <w:sz w:val="25"/>
                      <w:szCs w:val="25"/>
                      <w:u w:val="single" w:color="auto"/>
                    </w:rPr>
                    <w:t xml:space="preserve">               </w:t>
                  </w:r>
                </w:p>
              </w:txbxContent>
            </v:textbox>
            <w10:wrap type="none"/>
            <w10:anchorlock/>
          </v:shape>
        </w:pict>
      </w:r>
    </w:p>
    <w:p w14:paraId="42574D40">
      <w:pPr>
        <w:spacing w:before="164"/>
      </w:pPr>
    </w:p>
    <w:tbl>
      <w:tblPr>
        <w:tblStyle w:val="5"/>
        <w:tblW w:w="10630" w:type="dxa"/>
        <w:tblInd w:w="1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0"/>
        <w:gridCol w:w="3430"/>
        <w:gridCol w:w="1664"/>
        <w:gridCol w:w="3156"/>
      </w:tblGrid>
      <w:tr w14:paraId="6BCCA8F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0630" w:type="dxa"/>
            <w:gridSpan w:val="4"/>
            <w:tcBorders>
              <w:top w:val="single" w:color="000000" w:sz="4" w:space="0"/>
              <w:bottom w:val="single" w:color="000000" w:sz="4" w:space="0"/>
            </w:tcBorders>
            <w:shd w:val="clear" w:color="auto" w:fill="FED200"/>
            <w:vAlign w:val="top"/>
          </w:tcPr>
          <w:p w14:paraId="7E9F6725">
            <w:pPr>
              <w:pStyle w:val="6"/>
              <w:spacing w:before="142"/>
              <w:ind w:left="123"/>
            </w:pPr>
            <w:r>
              <w:rPr>
                <w:b/>
                <w:bCs/>
                <w:spacing w:val="-3"/>
              </w:rPr>
              <w:t>Cable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construction</w:t>
            </w:r>
          </w:p>
        </w:tc>
      </w:tr>
      <w:tr w14:paraId="20350C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80" w:type="dxa"/>
            <w:vMerge w:val="restart"/>
            <w:tcBorders>
              <w:top w:val="single" w:color="000000" w:sz="4" w:space="0"/>
              <w:bottom w:val="nil"/>
            </w:tcBorders>
            <w:shd w:val="clear" w:color="auto" w:fill="E7E7E7"/>
            <w:vAlign w:val="top"/>
          </w:tcPr>
          <w:p w14:paraId="13995ACF">
            <w:pPr>
              <w:spacing w:line="298" w:lineRule="auto"/>
              <w:rPr>
                <w:rFonts w:ascii="Arial"/>
                <w:sz w:val="21"/>
              </w:rPr>
            </w:pPr>
          </w:p>
          <w:p w14:paraId="79CDF27E">
            <w:pPr>
              <w:spacing w:line="298" w:lineRule="auto"/>
              <w:rPr>
                <w:rFonts w:ascii="Arial"/>
                <w:sz w:val="21"/>
              </w:rPr>
            </w:pPr>
          </w:p>
          <w:p w14:paraId="2E9A6903">
            <w:pPr>
              <w:spacing w:line="298" w:lineRule="auto"/>
              <w:rPr>
                <w:rFonts w:ascii="Arial"/>
                <w:sz w:val="21"/>
              </w:rPr>
            </w:pPr>
          </w:p>
          <w:p w14:paraId="38F3B212">
            <w:pPr>
              <w:pStyle w:val="6"/>
              <w:spacing w:before="71"/>
              <w:ind w:left="120"/>
            </w:pPr>
            <w:r>
              <w:rPr>
                <w:color w:val="506060"/>
                <w:spacing w:val="-1"/>
              </w:rPr>
              <w:t>Conductor</w:t>
            </w: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23366A20">
            <w:pPr>
              <w:pStyle w:val="6"/>
              <w:spacing w:before="121"/>
              <w:ind w:left="400"/>
            </w:pPr>
            <w:r>
              <w:rPr>
                <w:spacing w:val="-1"/>
              </w:rPr>
              <w:t>Number of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conductors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E7E7E6"/>
            <w:vAlign w:val="top"/>
          </w:tcPr>
          <w:p w14:paraId="73B8D274">
            <w:pPr>
              <w:pStyle w:val="6"/>
              <w:spacing w:before="121"/>
              <w:ind w:left="140"/>
            </w:pPr>
            <w:r>
              <w:rPr>
                <w:spacing w:val="-3"/>
              </w:rPr>
              <w:t>Twisted Pair</w:t>
            </w:r>
            <w:r>
              <w:rPr>
                <w:spacing w:val="2"/>
              </w:rPr>
              <w:t xml:space="preserve">        </w:t>
            </w:r>
            <w:r>
              <w:rPr>
                <w:color w:val="304040"/>
                <w:spacing w:val="-3"/>
              </w:rPr>
              <w:t>1</w:t>
            </w:r>
            <w:r>
              <w:rPr>
                <w:color w:val="304040"/>
                <w:spacing w:val="7"/>
              </w:rPr>
              <w:t xml:space="preserve">             </w:t>
            </w:r>
            <w:r>
              <w:rPr>
                <w:spacing w:val="-3"/>
              </w:rPr>
              <w:t>2</w:t>
            </w:r>
          </w:p>
        </w:tc>
      </w:tr>
      <w:tr w14:paraId="0F37A6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380" w:type="dxa"/>
            <w:vMerge w:val="continue"/>
            <w:tcBorders>
              <w:top w:val="nil"/>
              <w:bottom w:val="nil"/>
            </w:tcBorders>
            <w:vAlign w:val="top"/>
          </w:tcPr>
          <w:p w14:paraId="5575252C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B087E34">
            <w:pPr>
              <w:pStyle w:val="6"/>
              <w:spacing w:before="112" w:line="232" w:lineRule="auto"/>
              <w:ind w:left="400"/>
            </w:pPr>
            <w:r>
              <w:rPr>
                <w:spacing w:val="-1"/>
              </w:rPr>
              <w:t>Material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04D9CD0">
            <w:pPr>
              <w:pStyle w:val="6"/>
              <w:spacing w:before="146" w:line="183" w:lineRule="auto"/>
              <w:ind w:left="2170"/>
            </w:pPr>
            <w:r>
              <w:rPr>
                <w:color w:val="406090"/>
                <w:spacing w:val="-3"/>
              </w:rPr>
              <w:t>Cu</w:t>
            </w:r>
            <w:r>
              <w:rPr>
                <w:color w:val="102040"/>
                <w:spacing w:val="-3"/>
              </w:rPr>
              <w:t>Sn</w:t>
            </w:r>
          </w:p>
        </w:tc>
      </w:tr>
      <w:tr w14:paraId="5A0FA4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80" w:type="dxa"/>
            <w:vMerge w:val="continue"/>
            <w:tcBorders>
              <w:top w:val="nil"/>
              <w:bottom w:val="nil"/>
            </w:tcBorders>
            <w:vAlign w:val="top"/>
          </w:tcPr>
          <w:p w14:paraId="76F9D070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6"/>
            <w:vAlign w:val="top"/>
          </w:tcPr>
          <w:p w14:paraId="73C997EA">
            <w:pPr>
              <w:pStyle w:val="6"/>
              <w:spacing w:before="128" w:line="183" w:lineRule="auto"/>
              <w:ind w:left="400"/>
            </w:pPr>
            <w:r>
              <w:rPr>
                <w:color w:val="205050"/>
                <w:spacing w:val="-1"/>
              </w:rPr>
              <w:t xml:space="preserve">Wire </w:t>
            </w:r>
            <w:r>
              <w:rPr>
                <w:spacing w:val="-1"/>
              </w:rPr>
              <w:t>gauge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6AB870A5">
            <w:pPr>
              <w:pStyle w:val="6"/>
              <w:spacing w:before="122"/>
              <w:ind w:left="470"/>
            </w:pPr>
            <w:r>
              <w:rPr>
                <w:spacing w:val="-3"/>
              </w:rPr>
              <w:t xml:space="preserve">20 </w:t>
            </w:r>
            <w:r>
              <w:rPr>
                <w:color w:val="407070"/>
                <w:spacing w:val="-3"/>
              </w:rPr>
              <w:t>AWG</w:t>
            </w:r>
            <w:r>
              <w:rPr>
                <w:color w:val="407070"/>
                <w:spacing w:val="8"/>
              </w:rPr>
              <w:t xml:space="preserve">        </w:t>
            </w:r>
            <w:r>
              <w:rPr>
                <w:spacing w:val="-3"/>
              </w:rPr>
              <w:t>18</w:t>
            </w:r>
            <w:r>
              <w:rPr>
                <w:spacing w:val="29"/>
              </w:rPr>
              <w:t xml:space="preserve"> </w:t>
            </w:r>
            <w:r>
              <w:rPr>
                <w:color w:val="306060"/>
                <w:spacing w:val="-3"/>
              </w:rPr>
              <w:t>AWG</w:t>
            </w:r>
            <w:r>
              <w:rPr>
                <w:color w:val="306060"/>
                <w:spacing w:val="7"/>
              </w:rPr>
              <w:t xml:space="preserve">        </w:t>
            </w:r>
            <w:r>
              <w:rPr>
                <w:spacing w:val="-3"/>
              </w:rPr>
              <w:t>1</w:t>
            </w:r>
            <w:r>
              <w:rPr>
                <w:color w:val="405050"/>
                <w:spacing w:val="-3"/>
              </w:rPr>
              <w:t>6</w:t>
            </w:r>
            <w:r>
              <w:rPr>
                <w:color w:val="405050"/>
                <w:spacing w:val="16"/>
              </w:rPr>
              <w:t xml:space="preserve"> </w:t>
            </w:r>
            <w:r>
              <w:rPr>
                <w:color w:val="307080"/>
                <w:spacing w:val="-3"/>
              </w:rPr>
              <w:t>AWG</w:t>
            </w:r>
          </w:p>
        </w:tc>
      </w:tr>
      <w:tr w14:paraId="686603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380" w:type="dxa"/>
            <w:vMerge w:val="continue"/>
            <w:tcBorders>
              <w:top w:val="nil"/>
              <w:bottom w:val="nil"/>
            </w:tcBorders>
            <w:vAlign w:val="top"/>
          </w:tcPr>
          <w:p w14:paraId="72D814F0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E8F74E7">
            <w:pPr>
              <w:pStyle w:val="6"/>
              <w:spacing w:before="93" w:line="214" w:lineRule="auto"/>
              <w:ind w:left="400"/>
            </w:pPr>
            <w:r>
              <w:rPr>
                <w:spacing w:val="-1"/>
              </w:rPr>
              <w:t>Stranding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A86BC29">
            <w:pPr>
              <w:pStyle w:val="6"/>
              <w:spacing w:before="107" w:line="224" w:lineRule="auto"/>
              <w:ind w:left="309"/>
            </w:pPr>
            <w:r>
              <w:rPr>
                <w:color w:val="003090"/>
                <w:spacing w:val="-3"/>
              </w:rPr>
              <w:t>10/30</w:t>
            </w:r>
            <w:r>
              <w:rPr>
                <w:color w:val="003090"/>
                <w:spacing w:val="43"/>
              </w:rPr>
              <w:t xml:space="preserve"> </w:t>
            </w:r>
            <w:r>
              <w:rPr>
                <w:color w:val="203040"/>
                <w:spacing w:val="-3"/>
              </w:rPr>
              <w:t>AWG</w:t>
            </w:r>
            <w:r>
              <w:rPr>
                <w:color w:val="203040"/>
                <w:spacing w:val="10"/>
              </w:rPr>
              <w:t xml:space="preserve">     </w:t>
            </w:r>
            <w:r>
              <w:rPr>
                <w:color w:val="104070"/>
                <w:spacing w:val="-3"/>
              </w:rPr>
              <w:t>16/30</w:t>
            </w:r>
            <w:r>
              <w:rPr>
                <w:color w:val="104070"/>
                <w:spacing w:val="27"/>
              </w:rPr>
              <w:t xml:space="preserve"> </w:t>
            </w:r>
            <w:r>
              <w:rPr>
                <w:color w:val="205050"/>
                <w:spacing w:val="-3"/>
              </w:rPr>
              <w:t>AWG</w:t>
            </w:r>
            <w:r>
              <w:rPr>
                <w:color w:val="205050"/>
                <w:spacing w:val="14"/>
              </w:rPr>
              <w:t xml:space="preserve">     </w:t>
            </w:r>
            <w:r>
              <w:rPr>
                <w:color w:val="001020"/>
                <w:spacing w:val="-3"/>
              </w:rPr>
              <w:t>26/3</w:t>
            </w:r>
            <w:r>
              <w:rPr>
                <w:color w:val="2050A0"/>
                <w:spacing w:val="-3"/>
              </w:rPr>
              <w:t xml:space="preserve">0 </w:t>
            </w:r>
            <w:r>
              <w:rPr>
                <w:color w:val="204050"/>
                <w:spacing w:val="-3"/>
              </w:rPr>
              <w:t>AWG</w:t>
            </w:r>
          </w:p>
        </w:tc>
      </w:tr>
      <w:tr w14:paraId="0286E2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80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1F4F42F9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1827C5E9">
            <w:pPr>
              <w:pStyle w:val="6"/>
              <w:spacing w:before="123"/>
              <w:ind w:left="400"/>
            </w:pPr>
            <w:r>
              <w:rPr>
                <w:spacing w:val="-1"/>
              </w:rPr>
              <w:t>Nominal conductor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diameter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E7E7E6"/>
            <w:vAlign w:val="top"/>
          </w:tcPr>
          <w:p w14:paraId="49D8B779">
            <w:pPr>
              <w:pStyle w:val="6"/>
              <w:spacing w:before="123" w:line="239" w:lineRule="auto"/>
              <w:ind w:left="420"/>
            </w:pPr>
            <w:r>
              <w:rPr>
                <w:color w:val="204070"/>
                <w:spacing w:val="3"/>
              </w:rPr>
              <w:t>0.</w:t>
            </w:r>
            <w:r>
              <w:rPr>
                <w:color w:val="104060"/>
                <w:spacing w:val="3"/>
              </w:rPr>
              <w:t>036</w:t>
            </w:r>
            <w:r>
              <w:rPr>
                <w:color w:val="1060E0"/>
                <w:spacing w:val="3"/>
              </w:rPr>
              <w:t>”</w:t>
            </w:r>
            <w:r>
              <w:rPr>
                <w:color w:val="1060E0"/>
                <w:spacing w:val="9"/>
              </w:rPr>
              <w:t xml:space="preserve">       </w:t>
            </w:r>
            <w:r>
              <w:rPr>
                <w:color w:val="104070"/>
                <w:spacing w:val="3"/>
              </w:rPr>
              <w:t>0.046</w:t>
            </w:r>
            <w:r>
              <w:rPr>
                <w:color w:val="2070B0"/>
                <w:spacing w:val="3"/>
              </w:rPr>
              <w:t>”</w:t>
            </w:r>
            <w:r>
              <w:rPr>
                <w:color w:val="2070B0"/>
                <w:spacing w:val="11"/>
              </w:rPr>
              <w:t xml:space="preserve">       </w:t>
            </w:r>
            <w:r>
              <w:rPr>
                <w:color w:val="204060"/>
                <w:spacing w:val="3"/>
              </w:rPr>
              <w:t>0.</w:t>
            </w:r>
            <w:r>
              <w:rPr>
                <w:color w:val="1050A0"/>
                <w:spacing w:val="3"/>
              </w:rPr>
              <w:t>059</w:t>
            </w:r>
            <w:r>
              <w:rPr>
                <w:color w:val="1050C0"/>
                <w:spacing w:val="3"/>
              </w:rPr>
              <w:t>”</w:t>
            </w:r>
          </w:p>
        </w:tc>
      </w:tr>
      <w:tr w14:paraId="639F36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380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12CF744E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B4AF7DB">
            <w:pPr>
              <w:pStyle w:val="6"/>
              <w:spacing w:before="124" w:line="239" w:lineRule="auto"/>
              <w:ind w:left="400"/>
            </w:pPr>
            <w:r>
              <w:rPr>
                <w:spacing w:val="-1"/>
              </w:rPr>
              <w:t>Material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40103FC">
            <w:pPr>
              <w:pStyle w:val="6"/>
              <w:spacing w:before="158" w:line="183" w:lineRule="auto"/>
              <w:ind w:left="420"/>
            </w:pPr>
            <w:r>
              <w:rPr>
                <w:spacing w:val="-1"/>
              </w:rPr>
              <w:t>PE Foam         P</w:t>
            </w:r>
            <w:r>
              <w:rPr>
                <w:color w:val="203040"/>
                <w:spacing w:val="-1"/>
              </w:rPr>
              <w:t xml:space="preserve">VC </w:t>
            </w:r>
            <w:r>
              <w:rPr>
                <w:spacing w:val="-1"/>
              </w:rPr>
              <w:t>RoHS</w:t>
            </w:r>
          </w:p>
        </w:tc>
      </w:tr>
      <w:tr w14:paraId="7FF38D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80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1EE874B8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64755770">
            <w:pPr>
              <w:pStyle w:val="6"/>
              <w:spacing w:before="125" w:line="239" w:lineRule="auto"/>
              <w:ind w:left="400"/>
            </w:pPr>
            <w:r>
              <w:rPr>
                <w:spacing w:val="-1"/>
              </w:rPr>
              <w:t>Nominal thickness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E7E7E6"/>
            <w:vAlign w:val="top"/>
          </w:tcPr>
          <w:p w14:paraId="29A6134D">
            <w:pPr>
              <w:pStyle w:val="6"/>
              <w:spacing w:before="124" w:line="239" w:lineRule="auto"/>
              <w:ind w:left="420"/>
            </w:pPr>
            <w:r>
              <w:rPr>
                <w:color w:val="103060"/>
                <w:spacing w:val="4"/>
              </w:rPr>
              <w:t>0.</w:t>
            </w:r>
            <w:r>
              <w:rPr>
                <w:color w:val="103050"/>
                <w:spacing w:val="4"/>
              </w:rPr>
              <w:t>02</w:t>
            </w:r>
            <w:r>
              <w:rPr>
                <w:spacing w:val="4"/>
              </w:rPr>
              <w:t>5</w:t>
            </w:r>
            <w:r>
              <w:rPr>
                <w:color w:val="2060B0"/>
                <w:spacing w:val="4"/>
              </w:rPr>
              <w:t>”</w:t>
            </w:r>
            <w:r>
              <w:rPr>
                <w:color w:val="2060B0"/>
                <w:spacing w:val="9"/>
              </w:rPr>
              <w:t xml:space="preserve">       </w:t>
            </w:r>
            <w:r>
              <w:rPr>
                <w:color w:val="104050"/>
                <w:spacing w:val="4"/>
              </w:rPr>
              <w:t>0.</w:t>
            </w:r>
            <w:r>
              <w:rPr>
                <w:color w:val="1070B0"/>
                <w:spacing w:val="4"/>
              </w:rPr>
              <w:t>0</w:t>
            </w:r>
            <w:r>
              <w:rPr>
                <w:color w:val="002040"/>
                <w:spacing w:val="4"/>
              </w:rPr>
              <w:t>2</w:t>
            </w:r>
            <w:r>
              <w:rPr>
                <w:spacing w:val="4"/>
              </w:rPr>
              <w:t>5</w:t>
            </w:r>
            <w:r>
              <w:rPr>
                <w:color w:val="1050D0"/>
                <w:spacing w:val="4"/>
              </w:rPr>
              <w:t>”</w:t>
            </w:r>
            <w:r>
              <w:rPr>
                <w:color w:val="1050D0"/>
                <w:spacing w:val="11"/>
              </w:rPr>
              <w:t xml:space="preserve">       </w:t>
            </w:r>
            <w:r>
              <w:rPr>
                <w:color w:val="204050"/>
                <w:spacing w:val="4"/>
              </w:rPr>
              <w:t>0.</w:t>
            </w:r>
            <w:r>
              <w:rPr>
                <w:color w:val="306080"/>
                <w:spacing w:val="4"/>
              </w:rPr>
              <w:t>020”</w:t>
            </w:r>
          </w:p>
        </w:tc>
      </w:tr>
      <w:tr w14:paraId="5B9A5F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80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553ECBC7">
            <w:pPr>
              <w:spacing w:line="410" w:lineRule="auto"/>
              <w:rPr>
                <w:rFonts w:ascii="Arial"/>
                <w:sz w:val="21"/>
              </w:rPr>
            </w:pPr>
          </w:p>
          <w:p w14:paraId="7A0B70FE">
            <w:pPr>
              <w:pStyle w:val="6"/>
              <w:spacing w:before="71"/>
              <w:ind w:left="120"/>
            </w:pPr>
            <w:r>
              <w:rPr>
                <w:spacing w:val="-2"/>
              </w:rPr>
              <w:t>Insulation</w:t>
            </w: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11CFD83">
            <w:pPr>
              <w:pStyle w:val="6"/>
              <w:spacing w:before="134"/>
              <w:ind w:left="400"/>
            </w:pPr>
            <w:r>
              <w:t>Nominal wire diamet</w:t>
            </w:r>
            <w:r>
              <w:rPr>
                <w:spacing w:val="-1"/>
              </w:rPr>
              <w:t>er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2EFADF0">
            <w:pPr>
              <w:pStyle w:val="6"/>
              <w:spacing w:before="134" w:line="239" w:lineRule="auto"/>
              <w:ind w:left="420"/>
            </w:pPr>
            <w:r>
              <w:rPr>
                <w:color w:val="204080"/>
                <w:spacing w:val="4"/>
              </w:rPr>
              <w:t>0.</w:t>
            </w:r>
            <w:r>
              <w:rPr>
                <w:color w:val="3070B0"/>
                <w:spacing w:val="4"/>
              </w:rPr>
              <w:t>086”</w:t>
            </w:r>
            <w:r>
              <w:rPr>
                <w:color w:val="3070B0"/>
                <w:spacing w:val="9"/>
              </w:rPr>
              <w:t xml:space="preserve">       </w:t>
            </w:r>
            <w:r>
              <w:rPr>
                <w:color w:val="205070"/>
                <w:spacing w:val="4"/>
              </w:rPr>
              <w:t>0.</w:t>
            </w:r>
            <w:r>
              <w:rPr>
                <w:color w:val="206090"/>
                <w:spacing w:val="4"/>
              </w:rPr>
              <w:t>096”</w:t>
            </w:r>
            <w:r>
              <w:rPr>
                <w:color w:val="206090"/>
                <w:spacing w:val="11"/>
              </w:rPr>
              <w:t xml:space="preserve">       </w:t>
            </w:r>
            <w:r>
              <w:rPr>
                <w:color w:val="204050"/>
                <w:spacing w:val="4"/>
              </w:rPr>
              <w:t>0.</w:t>
            </w:r>
            <w:r>
              <w:rPr>
                <w:color w:val="103080"/>
                <w:spacing w:val="4"/>
              </w:rPr>
              <w:t>099”</w:t>
            </w:r>
          </w:p>
        </w:tc>
      </w:tr>
      <w:tr w14:paraId="1ED0D22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380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0B7D41DB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03E841FF">
            <w:pPr>
              <w:pStyle w:val="6"/>
              <w:spacing w:before="255"/>
              <w:ind w:left="400"/>
            </w:pPr>
            <w:r>
              <w:rPr>
                <w:color w:val="404060"/>
                <w:spacing w:val="-2"/>
              </w:rPr>
              <w:t>Color</w:t>
            </w:r>
          </w:p>
        </w:tc>
        <w:tc>
          <w:tcPr>
            <w:tcW w:w="166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6"/>
            <w:vAlign w:val="top"/>
          </w:tcPr>
          <w:p w14:paraId="76A5BFD7">
            <w:pPr>
              <w:pStyle w:val="6"/>
              <w:spacing w:before="135" w:line="224" w:lineRule="auto"/>
              <w:ind w:left="490" w:right="516" w:hanging="110"/>
            </w:pPr>
            <w:r>
              <w:rPr>
                <w:color w:val="306060"/>
                <w:spacing w:val="-1"/>
              </w:rPr>
              <w:t xml:space="preserve">Brown </w:t>
            </w:r>
            <w:r>
              <w:rPr>
                <w:spacing w:val="-1"/>
              </w:rPr>
              <w:t>&amp;</w:t>
            </w:r>
            <w:r>
              <w:rPr>
                <w:spacing w:val="3"/>
              </w:rPr>
              <w:t xml:space="preserve"> </w:t>
            </w:r>
            <w:r>
              <w:rPr>
                <w:color w:val="406060"/>
                <w:spacing w:val="-1"/>
              </w:rPr>
              <w:t>White</w:t>
            </w:r>
          </w:p>
        </w:tc>
        <w:tc>
          <w:tcPr>
            <w:tcW w:w="315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6"/>
            <w:vAlign w:val="top"/>
          </w:tcPr>
          <w:p w14:paraId="211A5691">
            <w:pPr>
              <w:pStyle w:val="6"/>
              <w:spacing w:before="255"/>
              <w:ind w:left="516"/>
            </w:pPr>
            <w:r>
              <w:rPr>
                <w:color w:val="303050"/>
                <w:spacing w:val="-2"/>
              </w:rPr>
              <w:t>Blu</w:t>
            </w:r>
            <w:r>
              <w:rPr>
                <w:spacing w:val="-2"/>
              </w:rPr>
              <w:t>e</w:t>
            </w:r>
            <w:r>
              <w:rPr>
                <w:spacing w:val="12"/>
              </w:rPr>
              <w:t xml:space="preserve">       </w:t>
            </w:r>
            <w:r>
              <w:rPr>
                <w:spacing w:val="-2"/>
              </w:rPr>
              <w:t>Black &amp;Red</w:t>
            </w:r>
          </w:p>
        </w:tc>
      </w:tr>
      <w:tr w14:paraId="6D1670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380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150C55C0">
            <w:pPr>
              <w:spacing w:line="273" w:lineRule="auto"/>
              <w:rPr>
                <w:rFonts w:ascii="Arial"/>
                <w:sz w:val="21"/>
              </w:rPr>
            </w:pPr>
          </w:p>
          <w:p w14:paraId="28DE86E5">
            <w:pPr>
              <w:pStyle w:val="6"/>
              <w:spacing w:before="71"/>
              <w:ind w:left="120"/>
            </w:pPr>
            <w:r>
              <w:rPr>
                <w:spacing w:val="-1"/>
              </w:rPr>
              <w:t>Twisted Pair Shield</w:t>
            </w: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BACC206">
            <w:pPr>
              <w:pStyle w:val="6"/>
              <w:spacing w:before="144" w:line="182" w:lineRule="auto"/>
              <w:ind w:left="400"/>
            </w:pPr>
            <w:r>
              <w:rPr>
                <w:spacing w:val="-2"/>
              </w:rPr>
              <w:t>Tape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45E3A88">
            <w:pPr>
              <w:pStyle w:val="6"/>
              <w:spacing w:before="109" w:line="215" w:lineRule="auto"/>
              <w:ind w:left="1639"/>
            </w:pPr>
            <w:r>
              <w:rPr>
                <w:spacing w:val="-1"/>
              </w:rPr>
              <w:t>Aluminum Mylar</w:t>
            </w:r>
          </w:p>
        </w:tc>
      </w:tr>
      <w:tr w14:paraId="0EC255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380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2ED2C8E2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278BDD00">
            <w:pPr>
              <w:pStyle w:val="6"/>
              <w:spacing w:before="128" w:line="227" w:lineRule="auto"/>
              <w:ind w:left="400"/>
            </w:pPr>
            <w:r>
              <w:rPr>
                <w:spacing w:val="-2"/>
              </w:rPr>
              <w:t>D</w:t>
            </w:r>
            <w:r>
              <w:rPr>
                <w:color w:val="204090"/>
                <w:spacing w:val="-2"/>
              </w:rPr>
              <w:t>rain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16900E83">
            <w:pPr>
              <w:pStyle w:val="6"/>
              <w:spacing w:before="112" w:line="224" w:lineRule="auto"/>
              <w:ind w:left="1420"/>
            </w:pPr>
            <w:r>
              <w:rPr>
                <w:color w:val="606060"/>
                <w:spacing w:val="-2"/>
              </w:rPr>
              <w:t>TC 24</w:t>
            </w:r>
            <w:r>
              <w:rPr>
                <w:color w:val="606060"/>
                <w:spacing w:val="3"/>
              </w:rPr>
              <w:t xml:space="preserve"> </w:t>
            </w:r>
            <w:r>
              <w:rPr>
                <w:color w:val="606060"/>
                <w:spacing w:val="-2"/>
              </w:rPr>
              <w:t>AWG</w:t>
            </w:r>
            <w:r>
              <w:rPr>
                <w:color w:val="606060"/>
                <w:spacing w:val="9"/>
              </w:rPr>
              <w:t xml:space="preserve"> </w:t>
            </w:r>
            <w:r>
              <w:rPr>
                <w:color w:val="606060"/>
                <w:spacing w:val="-2"/>
              </w:rPr>
              <w:t>STR</w:t>
            </w:r>
            <w:r>
              <w:rPr>
                <w:color w:val="606060"/>
                <w:spacing w:val="6"/>
              </w:rPr>
              <w:t xml:space="preserve"> </w:t>
            </w:r>
            <w:r>
              <w:rPr>
                <w:color w:val="405080"/>
                <w:spacing w:val="-2"/>
              </w:rPr>
              <w:t>7/32</w:t>
            </w:r>
          </w:p>
        </w:tc>
      </w:tr>
      <w:tr w14:paraId="5D9220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80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10C93DCC">
            <w:pPr>
              <w:spacing w:line="265" w:lineRule="auto"/>
              <w:rPr>
                <w:rFonts w:ascii="Arial"/>
                <w:sz w:val="21"/>
              </w:rPr>
            </w:pPr>
          </w:p>
          <w:p w14:paraId="1D0C571C">
            <w:pPr>
              <w:pStyle w:val="6"/>
              <w:spacing w:before="71"/>
              <w:ind w:left="120"/>
            </w:pPr>
            <w:r>
              <w:rPr>
                <w:spacing w:val="-2"/>
              </w:rPr>
              <w:t>Other</w:t>
            </w: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FE0428A">
            <w:pPr>
              <w:pStyle w:val="6"/>
              <w:spacing w:before="157" w:line="188" w:lineRule="auto"/>
              <w:ind w:left="400"/>
            </w:pPr>
            <w:r>
              <w:rPr>
                <w:color w:val="201060"/>
                <w:spacing w:val="-2"/>
              </w:rPr>
              <w:t>Fill</w:t>
            </w:r>
            <w:r>
              <w:rPr>
                <w:spacing w:val="-2"/>
              </w:rPr>
              <w:t>ers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B18FF1E">
            <w:pPr>
              <w:pStyle w:val="6"/>
              <w:spacing w:before="101" w:line="214" w:lineRule="auto"/>
              <w:ind w:left="370"/>
            </w:pPr>
            <w:r>
              <w:t>Paper and Polyvinyl Chloride(P</w:t>
            </w:r>
            <w:r>
              <w:rPr>
                <w:spacing w:val="-1"/>
              </w:rPr>
              <w:t>VC)RoHS</w:t>
            </w:r>
          </w:p>
        </w:tc>
      </w:tr>
      <w:tr w14:paraId="09755A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380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421EBFFF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007CCC2B">
            <w:pPr>
              <w:pStyle w:val="6"/>
              <w:spacing w:before="135" w:line="183" w:lineRule="auto"/>
              <w:ind w:left="400"/>
            </w:pPr>
            <w:r>
              <w:rPr>
                <w:spacing w:val="-1"/>
              </w:rPr>
              <w:t>Separator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E6E7E7"/>
            <w:vAlign w:val="top"/>
          </w:tcPr>
          <w:p w14:paraId="1C7761D3">
            <w:pPr>
              <w:pStyle w:val="6"/>
              <w:spacing w:before="135" w:line="183" w:lineRule="auto"/>
              <w:ind w:left="1750"/>
            </w:pPr>
            <w:r>
              <w:rPr>
                <w:spacing w:val="-1"/>
              </w:rPr>
              <w:t>Tissue Paper</w:t>
            </w:r>
          </w:p>
        </w:tc>
      </w:tr>
      <w:tr w14:paraId="6CE879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380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4705C5EA">
            <w:pPr>
              <w:spacing w:line="329" w:lineRule="auto"/>
              <w:rPr>
                <w:rFonts w:ascii="Arial"/>
                <w:sz w:val="21"/>
              </w:rPr>
            </w:pPr>
          </w:p>
          <w:p w14:paraId="38F39770">
            <w:pPr>
              <w:spacing w:line="330" w:lineRule="auto"/>
              <w:rPr>
                <w:rFonts w:ascii="Arial"/>
                <w:sz w:val="21"/>
              </w:rPr>
            </w:pPr>
          </w:p>
          <w:p w14:paraId="71C372AB">
            <w:pPr>
              <w:pStyle w:val="6"/>
              <w:spacing w:before="72" w:line="218" w:lineRule="auto"/>
              <w:ind w:left="120"/>
            </w:pPr>
            <w:r>
              <w:rPr>
                <w:spacing w:val="-2"/>
              </w:rPr>
              <w:t>Jacket</w:t>
            </w: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5160813">
            <w:pPr>
              <w:pStyle w:val="6"/>
              <w:spacing w:before="138" w:line="235" w:lineRule="auto"/>
              <w:ind w:left="400"/>
            </w:pPr>
            <w:r>
              <w:rPr>
                <w:spacing w:val="-1"/>
              </w:rPr>
              <w:t>Material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D24605E">
            <w:pPr>
              <w:pStyle w:val="6"/>
              <w:spacing w:before="111" w:line="215" w:lineRule="auto"/>
              <w:ind w:left="920"/>
            </w:pPr>
            <w:r>
              <w:t>Polyvinyl Chloride(P</w:t>
            </w:r>
            <w:r>
              <w:rPr>
                <w:spacing w:val="-1"/>
              </w:rPr>
              <w:t>VC)RoHS</w:t>
            </w:r>
          </w:p>
        </w:tc>
      </w:tr>
      <w:tr w14:paraId="60692E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80" w:type="dxa"/>
            <w:vMerge w:val="continue"/>
            <w:tcBorders>
              <w:top w:val="nil"/>
              <w:bottom w:val="nil"/>
            </w:tcBorders>
            <w:vAlign w:val="top"/>
          </w:tcPr>
          <w:p w14:paraId="7C0968D5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485FB1FC">
            <w:pPr>
              <w:pStyle w:val="6"/>
              <w:spacing w:before="119" w:line="227" w:lineRule="auto"/>
              <w:ind w:left="400"/>
            </w:pPr>
            <w:r>
              <w:rPr>
                <w:spacing w:val="-1"/>
              </w:rPr>
              <w:t>Nominal thickness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E7E6E6"/>
            <w:vAlign w:val="top"/>
          </w:tcPr>
          <w:p w14:paraId="16827BA2">
            <w:pPr>
              <w:pStyle w:val="6"/>
              <w:spacing w:before="119" w:line="227" w:lineRule="auto"/>
              <w:ind w:left="2020"/>
            </w:pPr>
            <w:r>
              <w:rPr>
                <w:color w:val="205080"/>
                <w:spacing w:val="13"/>
              </w:rPr>
              <w:t>0.</w:t>
            </w:r>
            <w:r>
              <w:rPr>
                <w:color w:val="0060D0"/>
                <w:spacing w:val="13"/>
              </w:rPr>
              <w:t>0</w:t>
            </w:r>
            <w:r>
              <w:rPr>
                <w:color w:val="001050"/>
                <w:spacing w:val="13"/>
              </w:rPr>
              <w:t>7</w:t>
            </w:r>
            <w:r>
              <w:rPr>
                <w:spacing w:val="13"/>
              </w:rPr>
              <w:t>2</w:t>
            </w:r>
            <w:r>
              <w:rPr>
                <w:color w:val="1050C0"/>
                <w:spacing w:val="13"/>
              </w:rPr>
              <w:t>”</w:t>
            </w:r>
          </w:p>
        </w:tc>
      </w:tr>
      <w:tr w14:paraId="3AF59A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380" w:type="dxa"/>
            <w:vMerge w:val="continue"/>
            <w:tcBorders>
              <w:top w:val="nil"/>
              <w:bottom w:val="nil"/>
            </w:tcBorders>
            <w:vAlign w:val="top"/>
          </w:tcPr>
          <w:p w14:paraId="561FCD9D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4FBF84F">
            <w:pPr>
              <w:pStyle w:val="6"/>
              <w:spacing w:before="130" w:line="234" w:lineRule="auto"/>
              <w:ind w:left="400"/>
            </w:pPr>
            <w:r>
              <w:rPr>
                <w:spacing w:val="-1"/>
              </w:rPr>
              <w:t>Nominal outside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diameter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CB40F20">
            <w:pPr>
              <w:pStyle w:val="6"/>
              <w:spacing w:before="126" w:line="235" w:lineRule="auto"/>
              <w:ind w:left="1530"/>
            </w:pPr>
            <w:r>
              <w:rPr>
                <w:color w:val="203040"/>
                <w:spacing w:val="7"/>
              </w:rPr>
              <w:t>0.445”±0.010”</w:t>
            </w:r>
          </w:p>
        </w:tc>
      </w:tr>
      <w:tr w14:paraId="16DA8C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380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06157B07">
            <w:pPr>
              <w:rPr>
                <w:rFonts w:ascii="Arial"/>
                <w:sz w:val="21"/>
              </w:rPr>
            </w:pPr>
          </w:p>
        </w:tc>
        <w:tc>
          <w:tcPr>
            <w:tcW w:w="34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714BF010">
            <w:pPr>
              <w:pStyle w:val="6"/>
              <w:spacing w:before="120" w:line="230" w:lineRule="auto"/>
              <w:ind w:left="400"/>
            </w:pPr>
            <w:r>
              <w:rPr>
                <w:color w:val="404050"/>
                <w:spacing w:val="-2"/>
              </w:rPr>
              <w:t>Color</w:t>
            </w:r>
          </w:p>
        </w:tc>
        <w:tc>
          <w:tcPr>
            <w:tcW w:w="482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E7E7E7"/>
            <w:vAlign w:val="top"/>
          </w:tcPr>
          <w:p w14:paraId="1B8AD13B">
            <w:pPr>
              <w:pStyle w:val="6"/>
              <w:spacing w:before="120" w:line="230" w:lineRule="auto"/>
              <w:ind w:left="2130"/>
            </w:pPr>
            <w:r>
              <w:rPr>
                <w:color w:val="001020"/>
                <w:spacing w:val="-2"/>
              </w:rPr>
              <w:t>Bla</w:t>
            </w:r>
            <w:r>
              <w:rPr>
                <w:color w:val="304060"/>
                <w:spacing w:val="-2"/>
              </w:rPr>
              <w:t>ck</w:t>
            </w:r>
          </w:p>
        </w:tc>
      </w:tr>
    </w:tbl>
    <w:p w14:paraId="237B2CD3">
      <w:pPr>
        <w:pStyle w:val="2"/>
        <w:rPr>
          <w:sz w:val="21"/>
        </w:rPr>
      </w:pPr>
    </w:p>
    <w:p w14:paraId="53A8A30F">
      <w:pPr>
        <w:rPr>
          <w:sz w:val="21"/>
          <w:szCs w:val="21"/>
        </w:rPr>
        <w:sectPr>
          <w:pgSz w:w="12240" w:h="15840"/>
          <w:pgMar w:top="1210" w:right="689" w:bottom="0" w:left="829" w:header="0" w:footer="0" w:gutter="0"/>
          <w:cols w:space="720" w:num="1"/>
        </w:sectPr>
      </w:pPr>
    </w:p>
    <w:p w14:paraId="08446ECE">
      <w:pPr>
        <w:spacing w:before="173"/>
      </w:pPr>
    </w:p>
    <w:tbl>
      <w:tblPr>
        <w:tblStyle w:val="5"/>
        <w:tblW w:w="10810" w:type="dxa"/>
        <w:tblInd w:w="2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0"/>
        <w:gridCol w:w="3210"/>
        <w:gridCol w:w="4990"/>
      </w:tblGrid>
      <w:tr w14:paraId="3FC014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61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ECBEA45">
            <w:pPr>
              <w:pStyle w:val="6"/>
              <w:spacing w:before="228" w:line="214" w:lineRule="auto"/>
              <w:ind w:left="10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 xml:space="preserve">Jacket </w:t>
            </w:r>
            <w:r>
              <w:rPr>
                <w:color w:val="404040"/>
                <w:spacing w:val="-1"/>
                <w:sz w:val="23"/>
                <w:szCs w:val="23"/>
              </w:rPr>
              <w:t>print</w:t>
            </w:r>
          </w:p>
        </w:tc>
        <w:tc>
          <w:tcPr>
            <w:tcW w:w="8200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10970F6">
            <w:pPr>
              <w:pStyle w:val="6"/>
              <w:spacing w:before="101" w:line="216" w:lineRule="auto"/>
              <w:ind w:left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HARTING</w:t>
            </w:r>
            <w:r>
              <w:rPr>
                <w:color w:val="404050"/>
                <w:sz w:val="23"/>
                <w:szCs w:val="23"/>
              </w:rPr>
              <w:t>,INC1PR20 AWG SHLD 60℃300V,1C18&amp;</w:t>
            </w:r>
            <w:r>
              <w:rPr>
                <w:color w:val="404050"/>
                <w:spacing w:val="-1"/>
                <w:sz w:val="23"/>
                <w:szCs w:val="23"/>
              </w:rPr>
              <w:t>2C16 AWG</w:t>
            </w:r>
            <w:r>
              <w:rPr>
                <w:color w:val="404050"/>
                <w:spacing w:val="18"/>
                <w:sz w:val="23"/>
                <w:szCs w:val="23"/>
              </w:rPr>
              <w:t xml:space="preserve"> </w:t>
            </w:r>
            <w:r>
              <w:rPr>
                <w:color w:val="404050"/>
                <w:spacing w:val="-1"/>
                <w:sz w:val="23"/>
                <w:szCs w:val="23"/>
              </w:rPr>
              <w:t>600V</w:t>
            </w:r>
            <w:r>
              <w:rPr>
                <w:color w:val="404050"/>
                <w:spacing w:val="33"/>
                <w:sz w:val="23"/>
                <w:szCs w:val="23"/>
              </w:rPr>
              <w:t xml:space="preserve"> </w:t>
            </w:r>
            <w:r>
              <w:rPr>
                <w:color w:val="404050"/>
                <w:spacing w:val="-1"/>
                <w:sz w:val="23"/>
                <w:szCs w:val="23"/>
              </w:rPr>
              <w:t>105℃</w:t>
            </w:r>
          </w:p>
          <w:p w14:paraId="1A2E8B5F">
            <w:pPr>
              <w:pStyle w:val="6"/>
              <w:spacing w:before="27" w:line="219" w:lineRule="auto"/>
              <w:ind w:left="240"/>
              <w:rPr>
                <w:sz w:val="23"/>
                <w:szCs w:val="23"/>
              </w:rPr>
            </w:pPr>
            <w:r>
              <w:rPr>
                <w:color w:val="202040"/>
                <w:spacing w:val="-1"/>
                <w:sz w:val="23"/>
                <w:szCs w:val="23"/>
              </w:rPr>
              <w:t>P/N 73550465972 SUN</w:t>
            </w:r>
            <w:r>
              <w:rPr>
                <w:color w:val="202040"/>
                <w:spacing w:val="28"/>
                <w:sz w:val="23"/>
                <w:szCs w:val="23"/>
              </w:rPr>
              <w:t xml:space="preserve"> </w:t>
            </w:r>
            <w:r>
              <w:rPr>
                <w:color w:val="202040"/>
                <w:spacing w:val="-1"/>
                <w:sz w:val="23"/>
                <w:szCs w:val="23"/>
              </w:rPr>
              <w:t>RES</w:t>
            </w:r>
            <w:r>
              <w:rPr>
                <w:color w:val="202040"/>
                <w:spacing w:val="15"/>
                <w:sz w:val="23"/>
                <w:szCs w:val="23"/>
              </w:rPr>
              <w:t xml:space="preserve"> </w:t>
            </w:r>
            <w:r>
              <w:rPr>
                <w:color w:val="202040"/>
                <w:spacing w:val="-1"/>
                <w:sz w:val="23"/>
                <w:szCs w:val="23"/>
              </w:rPr>
              <w:t>ROHS</w:t>
            </w:r>
            <w:r>
              <w:rPr>
                <w:color w:val="202040"/>
                <w:spacing w:val="18"/>
                <w:sz w:val="23"/>
                <w:szCs w:val="23"/>
              </w:rPr>
              <w:t xml:space="preserve"> </w:t>
            </w:r>
            <w:r>
              <w:rPr>
                <w:color w:val="202040"/>
                <w:spacing w:val="-1"/>
                <w:sz w:val="23"/>
                <w:szCs w:val="23"/>
              </w:rPr>
              <w:t>SF50C(SEQUENTIAL</w:t>
            </w:r>
            <w:r>
              <w:rPr>
                <w:color w:val="202040"/>
                <w:spacing w:val="29"/>
                <w:sz w:val="23"/>
                <w:szCs w:val="23"/>
              </w:rPr>
              <w:t xml:space="preserve"> </w:t>
            </w:r>
            <w:r>
              <w:rPr>
                <w:color w:val="202040"/>
                <w:spacing w:val="-1"/>
                <w:sz w:val="23"/>
                <w:szCs w:val="23"/>
              </w:rPr>
              <w:t>IN</w:t>
            </w:r>
            <w:r>
              <w:rPr>
                <w:color w:val="202040"/>
                <w:spacing w:val="10"/>
                <w:sz w:val="23"/>
                <w:szCs w:val="23"/>
              </w:rPr>
              <w:t xml:space="preserve"> </w:t>
            </w:r>
            <w:r>
              <w:rPr>
                <w:color w:val="202040"/>
                <w:spacing w:val="-1"/>
                <w:sz w:val="23"/>
                <w:szCs w:val="23"/>
              </w:rPr>
              <w:t>METERS)</w:t>
            </w:r>
          </w:p>
        </w:tc>
      </w:tr>
      <w:tr w14:paraId="7DA7B4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610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3BBF0413">
            <w:pPr>
              <w:spacing w:line="316" w:lineRule="auto"/>
              <w:rPr>
                <w:rFonts w:ascii="Arial"/>
                <w:sz w:val="21"/>
              </w:rPr>
            </w:pPr>
          </w:p>
          <w:p w14:paraId="61CA3078">
            <w:pPr>
              <w:pStyle w:val="6"/>
              <w:spacing w:before="74" w:line="183" w:lineRule="auto"/>
              <w:ind w:left="10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Certifications</w:t>
            </w:r>
          </w:p>
        </w:tc>
        <w:tc>
          <w:tcPr>
            <w:tcW w:w="321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8344270">
            <w:pPr>
              <w:pStyle w:val="6"/>
              <w:spacing w:before="116" w:line="226" w:lineRule="auto"/>
              <w:ind w:left="13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Communication</w:t>
            </w:r>
            <w:r>
              <w:rPr>
                <w:spacing w:val="36"/>
                <w:sz w:val="23"/>
                <w:szCs w:val="23"/>
              </w:rPr>
              <w:t xml:space="preserve"> </w:t>
            </w:r>
            <w:r>
              <w:rPr>
                <w:spacing w:val="-1"/>
                <w:sz w:val="23"/>
                <w:szCs w:val="23"/>
              </w:rPr>
              <w:t>Cables</w:t>
            </w:r>
          </w:p>
        </w:tc>
        <w:tc>
          <w:tcPr>
            <w:tcW w:w="499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8F325C2">
            <w:pPr>
              <w:pStyle w:val="6"/>
              <w:spacing w:before="100" w:line="224" w:lineRule="auto"/>
              <w:ind w:left="199"/>
              <w:rPr>
                <w:sz w:val="23"/>
                <w:szCs w:val="23"/>
              </w:rPr>
            </w:pPr>
            <w:r>
              <w:rPr>
                <w:color w:val="204060"/>
                <w:spacing w:val="-1"/>
                <w:sz w:val="23"/>
                <w:szCs w:val="23"/>
              </w:rPr>
              <w:t>UL444/</w:t>
            </w:r>
            <w:r>
              <w:rPr>
                <w:spacing w:val="-1"/>
                <w:sz w:val="23"/>
                <w:szCs w:val="23"/>
              </w:rPr>
              <w:t>CSA C22.2 No.214</w:t>
            </w:r>
          </w:p>
        </w:tc>
      </w:tr>
      <w:tr w14:paraId="6FB116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610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56A0FB96">
            <w:pPr>
              <w:rPr>
                <w:rFonts w:ascii="Arial"/>
                <w:sz w:val="21"/>
              </w:rPr>
            </w:pPr>
          </w:p>
        </w:tc>
        <w:tc>
          <w:tcPr>
            <w:tcW w:w="321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503E5EC">
            <w:pPr>
              <w:pStyle w:val="6"/>
              <w:spacing w:before="117" w:line="214" w:lineRule="auto"/>
              <w:ind w:left="130"/>
              <w:rPr>
                <w:sz w:val="23"/>
                <w:szCs w:val="23"/>
              </w:rPr>
            </w:pPr>
            <w:r>
              <w:rPr>
                <w:color w:val="303040"/>
                <w:sz w:val="23"/>
                <w:szCs w:val="23"/>
              </w:rPr>
              <w:t xml:space="preserve">Appliance </w:t>
            </w:r>
            <w:r>
              <w:rPr>
                <w:sz w:val="23"/>
                <w:szCs w:val="23"/>
              </w:rPr>
              <w:t>Wiring</w:t>
            </w:r>
            <w:r>
              <w:rPr>
                <w:spacing w:val="3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Mat</w:t>
            </w:r>
            <w:r>
              <w:rPr>
                <w:spacing w:val="-1"/>
                <w:sz w:val="23"/>
                <w:szCs w:val="23"/>
              </w:rPr>
              <w:t>erial</w:t>
            </w:r>
          </w:p>
        </w:tc>
        <w:tc>
          <w:tcPr>
            <w:tcW w:w="499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33BF967">
            <w:pPr>
              <w:pStyle w:val="6"/>
              <w:spacing w:before="132" w:line="224" w:lineRule="auto"/>
              <w:ind w:left="199"/>
              <w:rPr>
                <w:sz w:val="23"/>
                <w:szCs w:val="23"/>
              </w:rPr>
            </w:pPr>
            <w:r>
              <w:rPr>
                <w:spacing w:val="-8"/>
                <w:sz w:val="23"/>
                <w:szCs w:val="23"/>
              </w:rPr>
              <w:t>UL758/CSA</w:t>
            </w:r>
            <w:r>
              <w:rPr>
                <w:spacing w:val="93"/>
                <w:sz w:val="23"/>
                <w:szCs w:val="23"/>
              </w:rPr>
              <w:t xml:space="preserve"> </w:t>
            </w:r>
            <w:r>
              <w:rPr>
                <w:spacing w:val="-8"/>
                <w:sz w:val="23"/>
                <w:szCs w:val="23"/>
              </w:rPr>
              <w:t>C22.</w:t>
            </w:r>
            <w:r>
              <w:rPr>
                <w:color w:val="302040"/>
                <w:spacing w:val="-8"/>
                <w:sz w:val="23"/>
                <w:szCs w:val="23"/>
              </w:rPr>
              <w:t>2</w:t>
            </w:r>
            <w:r>
              <w:rPr>
                <w:color w:val="302040"/>
                <w:spacing w:val="82"/>
                <w:sz w:val="23"/>
                <w:szCs w:val="23"/>
              </w:rPr>
              <w:t xml:space="preserve"> </w:t>
            </w:r>
            <w:r>
              <w:rPr>
                <w:color w:val="302040"/>
                <w:spacing w:val="-8"/>
                <w:sz w:val="23"/>
                <w:szCs w:val="23"/>
              </w:rPr>
              <w:t>No.</w:t>
            </w:r>
            <w:r>
              <w:rPr>
                <w:color w:val="302060"/>
                <w:spacing w:val="-8"/>
                <w:sz w:val="23"/>
                <w:szCs w:val="23"/>
              </w:rPr>
              <w:t>210.2</w:t>
            </w:r>
          </w:p>
        </w:tc>
      </w:tr>
      <w:tr w14:paraId="2FAC7E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61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234F68F">
            <w:pPr>
              <w:pStyle w:val="6"/>
              <w:spacing w:before="81" w:line="215" w:lineRule="auto"/>
              <w:jc w:val="right"/>
              <w:rPr>
                <w:sz w:val="23"/>
                <w:szCs w:val="23"/>
              </w:rPr>
            </w:pPr>
            <w:r>
              <w:rPr>
                <w:spacing w:val="-11"/>
                <w:sz w:val="23"/>
                <w:szCs w:val="23"/>
              </w:rPr>
              <w:t>Physical Characteristics</w:t>
            </w:r>
          </w:p>
        </w:tc>
        <w:tc>
          <w:tcPr>
            <w:tcW w:w="321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D398912">
            <w:pPr>
              <w:pStyle w:val="6"/>
              <w:spacing w:before="79" w:line="214" w:lineRule="auto"/>
              <w:ind w:left="13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Weight</w:t>
            </w:r>
            <w:r>
              <w:rPr>
                <w:spacing w:val="84"/>
                <w:sz w:val="23"/>
                <w:szCs w:val="23"/>
              </w:rPr>
              <w:t xml:space="preserve"> </w:t>
            </w:r>
            <w:r>
              <w:rPr>
                <w:spacing w:val="-1"/>
                <w:sz w:val="23"/>
                <w:szCs w:val="23"/>
              </w:rPr>
              <w:t>approx.</w:t>
            </w:r>
          </w:p>
        </w:tc>
        <w:tc>
          <w:tcPr>
            <w:tcW w:w="499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71D051D">
            <w:pPr>
              <w:pStyle w:val="6"/>
              <w:spacing w:before="79" w:line="214" w:lineRule="auto"/>
              <w:ind w:left="199"/>
              <w:rPr>
                <w:sz w:val="23"/>
                <w:szCs w:val="23"/>
              </w:rPr>
            </w:pPr>
            <w:r>
              <w:rPr>
                <w:color w:val="104060"/>
                <w:spacing w:val="-2"/>
                <w:sz w:val="23"/>
                <w:szCs w:val="23"/>
              </w:rPr>
              <w:t>0.147 K</w:t>
            </w:r>
            <w:r>
              <w:rPr>
                <w:spacing w:val="-2"/>
                <w:sz w:val="23"/>
                <w:szCs w:val="23"/>
              </w:rPr>
              <w:t>g/m</w:t>
            </w:r>
          </w:p>
        </w:tc>
      </w:tr>
    </w:tbl>
    <w:p w14:paraId="0DA4D1D0">
      <w:pPr>
        <w:spacing w:before="3"/>
      </w:pPr>
    </w:p>
    <w:p w14:paraId="2FAFE9D6">
      <w:pPr>
        <w:spacing w:before="3"/>
      </w:pPr>
    </w:p>
    <w:tbl>
      <w:tblPr>
        <w:tblStyle w:val="5"/>
        <w:tblW w:w="108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4"/>
        <w:gridCol w:w="4708"/>
        <w:gridCol w:w="1388"/>
        <w:gridCol w:w="1524"/>
        <w:gridCol w:w="1585"/>
      </w:tblGrid>
      <w:tr w14:paraId="2D340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0839" w:type="dxa"/>
            <w:gridSpan w:val="5"/>
            <w:tcBorders>
              <w:right w:val="nil"/>
            </w:tcBorders>
            <w:shd w:val="clear" w:color="auto" w:fill="FFD300"/>
            <w:vAlign w:val="top"/>
          </w:tcPr>
          <w:p w14:paraId="52B94076">
            <w:pPr>
              <w:pStyle w:val="6"/>
              <w:spacing w:before="112" w:line="228" w:lineRule="auto"/>
              <w:ind w:left="18"/>
            </w:pPr>
            <w:r>
              <w:rPr>
                <w:b/>
                <w:bCs/>
                <w:spacing w:val="-3"/>
              </w:rPr>
              <w:t>Performance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characteristics</w:t>
            </w:r>
          </w:p>
        </w:tc>
      </w:tr>
      <w:tr w14:paraId="18C6A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0839" w:type="dxa"/>
            <w:gridSpan w:val="5"/>
            <w:tcBorders>
              <w:right w:val="nil"/>
            </w:tcBorders>
            <w:vAlign w:val="top"/>
          </w:tcPr>
          <w:p w14:paraId="75076256">
            <w:pPr>
              <w:pStyle w:val="6"/>
              <w:spacing w:line="428" w:lineRule="exact"/>
              <w:ind w:firstLine="1625"/>
            </w:pPr>
            <w:r>
              <w:rPr>
                <w:position w:val="-9"/>
              </w:rPr>
              <w:pict>
                <v:shape id="_x0000_s1032" o:spid="_x0000_s1032" o:spt="202" type="#_x0000_t202" style="height:22.5pt;width:460.5pt;" fillcolor="#E7E7E7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2B1FC37">
                        <w:pPr>
                          <w:spacing w:before="112" w:line="224" w:lineRule="auto"/>
                          <w:ind w:left="210"/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104050"/>
                            <w:position w:val="1"/>
                            <w:sz w:val="22"/>
                            <w:szCs w:val="22"/>
                          </w:rPr>
                          <w:t xml:space="preserve">Voltage                                      </w:t>
                        </w:r>
                        <w:r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  <w:t xml:space="preserve">Twisted </w:t>
                        </w:r>
                        <w:r>
                          <w:rPr>
                            <w:rFonts w:ascii="宋体" w:hAnsi="宋体" w:eastAsia="宋体" w:cs="宋体"/>
                            <w:spacing w:val="-1"/>
                            <w:sz w:val="22"/>
                            <w:szCs w:val="22"/>
                          </w:rPr>
                          <w:t>Pair 300V/Conductors 600V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</w:tr>
      <w:tr w14:paraId="1B927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34" w:type="dxa"/>
            <w:vMerge w:val="restart"/>
            <w:tcBorders>
              <w:top w:val="nil"/>
              <w:bottom w:val="nil"/>
            </w:tcBorders>
            <w:vAlign w:val="top"/>
          </w:tcPr>
          <w:p w14:paraId="734635F4">
            <w:pPr>
              <w:spacing w:line="399" w:lineRule="auto"/>
              <w:rPr>
                <w:rFonts w:ascii="Arial"/>
                <w:sz w:val="21"/>
              </w:rPr>
            </w:pPr>
          </w:p>
          <w:p w14:paraId="11F857F8">
            <w:pPr>
              <w:pStyle w:val="6"/>
              <w:spacing w:before="72"/>
              <w:ind w:left="124"/>
            </w:pPr>
            <w: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-544830</wp:posOffset>
                      </wp:positionV>
                      <wp:extent cx="1035050" cy="1289050"/>
                      <wp:effectExtent l="0" t="0" r="0" b="0"/>
                      <wp:wrapNone/>
                      <wp:docPr id="4" name="Rec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3175" y="-545405"/>
                                <a:ext cx="1035050" cy="1289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7E7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4" o:spid="_x0000_s1026" o:spt="1" style="position:absolute;left:0pt;margin-left:-0.25pt;margin-top:-42.9pt;height:101.5pt;width:81.5pt;z-index:-251656192;mso-width-relative:page;mso-height-relative:page;" fillcolor="#E7E7E7" filled="t" stroked="f" coordsize="21600,21600" o:gfxdata="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FTfUu1gAAAAkBAAAPAAAAAAAAAAEAIAAAACIAAABkcnMvZG93bnJldi54bWxQSwEC&#10;FAAUAAAACACHTuJAk3fIsy8CAABtBAAADgAAAAAAAAABACAAAAAlAQAAZHJzL2Uyb0RvYy54bWxQ&#10;SwUGAAAAAAYABgBZAQAAxg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spacing w:val="-1"/>
              </w:rPr>
              <w:t>Electrical</w:t>
            </w:r>
          </w:p>
        </w:tc>
        <w:tc>
          <w:tcPr>
            <w:tcW w:w="4708" w:type="dxa"/>
            <w:tcBorders>
              <w:right w:val="nil"/>
            </w:tcBorders>
            <w:vAlign w:val="top"/>
          </w:tcPr>
          <w:p w14:paraId="1AA4BDB3">
            <w:pPr>
              <w:pStyle w:val="6"/>
              <w:spacing w:before="96" w:line="214" w:lineRule="auto"/>
              <w:ind w:left="201"/>
            </w:pPr>
            <w:r>
              <w:rPr>
                <w:spacing w:val="-1"/>
              </w:rPr>
              <w:t>Capacitance(Pair)</w:t>
            </w:r>
          </w:p>
        </w:tc>
        <w:tc>
          <w:tcPr>
            <w:tcW w:w="4497" w:type="dxa"/>
            <w:gridSpan w:val="3"/>
            <w:tcBorders>
              <w:left w:val="nil"/>
              <w:right w:val="nil"/>
            </w:tcBorders>
            <w:vAlign w:val="top"/>
          </w:tcPr>
          <w:p w14:paraId="43B2A7E7">
            <w:pPr>
              <w:pStyle w:val="6"/>
              <w:spacing w:before="96" w:line="214" w:lineRule="auto"/>
              <w:ind w:left="1757"/>
            </w:pPr>
            <w:r>
              <w:rPr>
                <w:spacing w:val="-3"/>
              </w:rPr>
              <w:t>42</w:t>
            </w:r>
            <w:r>
              <w:rPr>
                <w:spacing w:val="31"/>
              </w:rPr>
              <w:t xml:space="preserve"> </w:t>
            </w:r>
            <w:r>
              <w:rPr>
                <w:spacing w:val="-3"/>
              </w:rPr>
              <w:t>pF±5</w:t>
            </w:r>
          </w:p>
        </w:tc>
      </w:tr>
      <w:tr w14:paraId="5E007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634" w:type="dxa"/>
            <w:vMerge w:val="continue"/>
            <w:tcBorders>
              <w:top w:val="nil"/>
              <w:bottom w:val="nil"/>
            </w:tcBorders>
            <w:vAlign w:val="top"/>
          </w:tcPr>
          <w:p w14:paraId="7C3048E0">
            <w:pPr>
              <w:rPr>
                <w:rFonts w:ascii="Arial"/>
                <w:sz w:val="21"/>
              </w:rPr>
            </w:pPr>
          </w:p>
        </w:tc>
        <w:tc>
          <w:tcPr>
            <w:tcW w:w="4708" w:type="dxa"/>
            <w:tcBorders>
              <w:right w:val="nil"/>
            </w:tcBorders>
            <w:shd w:val="clear" w:color="auto" w:fill="E7E7E7"/>
            <w:vAlign w:val="top"/>
          </w:tcPr>
          <w:p w14:paraId="3BF8B3C4">
            <w:pPr>
              <w:pStyle w:val="6"/>
              <w:spacing w:before="97" w:line="214" w:lineRule="auto"/>
              <w:ind w:left="201"/>
            </w:pPr>
            <w:r>
              <w:rPr>
                <w:color w:val="302010"/>
                <w:spacing w:val="-1"/>
              </w:rPr>
              <w:t>T</w:t>
            </w:r>
            <w:r>
              <w:rPr>
                <w:spacing w:val="-1"/>
              </w:rPr>
              <w:t>wisted Pair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impedan</w:t>
            </w:r>
            <w:r>
              <w:rPr>
                <w:spacing w:val="-2"/>
              </w:rPr>
              <w:t>ce</w:t>
            </w:r>
          </w:p>
        </w:tc>
        <w:tc>
          <w:tcPr>
            <w:tcW w:w="4497" w:type="dxa"/>
            <w:gridSpan w:val="3"/>
            <w:tcBorders>
              <w:left w:val="nil"/>
              <w:right w:val="nil"/>
            </w:tcBorders>
            <w:shd w:val="clear" w:color="auto" w:fill="E7E7E7"/>
            <w:vAlign w:val="top"/>
          </w:tcPr>
          <w:p w14:paraId="54E74279">
            <w:pPr>
              <w:pStyle w:val="6"/>
              <w:spacing w:before="121" w:line="235" w:lineRule="auto"/>
              <w:ind w:left="1757"/>
            </w:pPr>
            <w:r>
              <w:rPr>
                <w:color w:val="305050"/>
                <w:spacing w:val="-8"/>
              </w:rPr>
              <w:t>120</w:t>
            </w:r>
            <w:r>
              <w:rPr>
                <w:color w:val="305050"/>
                <w:spacing w:val="54"/>
              </w:rPr>
              <w:t xml:space="preserve"> </w:t>
            </w:r>
            <w:r>
              <w:rPr>
                <w:color w:val="305050"/>
                <w:spacing w:val="-8"/>
              </w:rPr>
              <w:t>Ohms</w:t>
            </w:r>
            <w:r>
              <w:rPr>
                <w:spacing w:val="-8"/>
              </w:rPr>
              <w:t>±</w:t>
            </w:r>
            <w:r>
              <w:rPr>
                <w:color w:val="207090"/>
                <w:spacing w:val="-8"/>
              </w:rPr>
              <w:t>15</w:t>
            </w:r>
          </w:p>
        </w:tc>
      </w:tr>
      <w:tr w14:paraId="52E33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634" w:type="dxa"/>
            <w:vMerge w:val="continue"/>
            <w:tcBorders>
              <w:top w:val="nil"/>
            </w:tcBorders>
            <w:vAlign w:val="top"/>
          </w:tcPr>
          <w:p w14:paraId="1EB10FB2">
            <w:pPr>
              <w:rPr>
                <w:rFonts w:ascii="Arial"/>
                <w:sz w:val="21"/>
              </w:rPr>
            </w:pPr>
          </w:p>
        </w:tc>
        <w:tc>
          <w:tcPr>
            <w:tcW w:w="4708" w:type="dxa"/>
            <w:tcBorders>
              <w:right w:val="nil"/>
            </w:tcBorders>
            <w:vAlign w:val="top"/>
          </w:tcPr>
          <w:p w14:paraId="59D3801E">
            <w:pPr>
              <w:pStyle w:val="6"/>
              <w:spacing w:before="260" w:line="224" w:lineRule="auto"/>
              <w:ind w:left="201"/>
            </w:pPr>
            <w:r>
              <w:rPr>
                <w:spacing w:val="-1"/>
              </w:rPr>
              <w:t>Maximum resistance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Ohms/km@20℃</w:t>
            </w:r>
          </w:p>
        </w:tc>
        <w:tc>
          <w:tcPr>
            <w:tcW w:w="1388" w:type="dxa"/>
            <w:tcBorders>
              <w:left w:val="nil"/>
              <w:right w:val="nil"/>
            </w:tcBorders>
            <w:vAlign w:val="top"/>
          </w:tcPr>
          <w:p w14:paraId="57933BAF">
            <w:pPr>
              <w:pStyle w:val="6"/>
              <w:spacing w:before="140" w:line="224" w:lineRule="auto"/>
              <w:ind w:left="237"/>
            </w:pPr>
            <w:r>
              <w:rPr>
                <w:color w:val="001020"/>
                <w:spacing w:val="-3"/>
              </w:rPr>
              <w:t>20</w:t>
            </w:r>
            <w:r>
              <w:rPr>
                <w:color w:val="001020"/>
                <w:spacing w:val="15"/>
              </w:rPr>
              <w:t xml:space="preserve"> </w:t>
            </w:r>
            <w:r>
              <w:rPr>
                <w:color w:val="206070"/>
                <w:spacing w:val="-3"/>
              </w:rPr>
              <w:t>AWG/</w:t>
            </w:r>
          </w:p>
          <w:p w14:paraId="6BE9C180">
            <w:pPr>
              <w:pStyle w:val="6"/>
              <w:spacing w:before="58" w:line="203" w:lineRule="auto"/>
              <w:ind w:left="488"/>
            </w:pPr>
            <w:r>
              <w:rPr>
                <w:spacing w:val="-3"/>
              </w:rPr>
              <w:t>33.8</w:t>
            </w:r>
          </w:p>
        </w:tc>
        <w:tc>
          <w:tcPr>
            <w:tcW w:w="1524" w:type="dxa"/>
            <w:tcBorders>
              <w:left w:val="nil"/>
              <w:right w:val="nil"/>
            </w:tcBorders>
            <w:vAlign w:val="top"/>
          </w:tcPr>
          <w:p w14:paraId="3E84423B">
            <w:pPr>
              <w:pStyle w:val="6"/>
              <w:spacing w:before="130" w:line="224" w:lineRule="auto"/>
              <w:ind w:left="379"/>
            </w:pPr>
            <w:r>
              <w:rPr>
                <w:color w:val="002040"/>
                <w:spacing w:val="-5"/>
              </w:rPr>
              <w:t>18</w:t>
            </w:r>
            <w:r>
              <w:rPr>
                <w:color w:val="002040"/>
                <w:spacing w:val="27"/>
              </w:rPr>
              <w:t xml:space="preserve"> </w:t>
            </w:r>
            <w:r>
              <w:rPr>
                <w:color w:val="306060"/>
                <w:spacing w:val="-5"/>
              </w:rPr>
              <w:t>AWG/</w:t>
            </w:r>
          </w:p>
          <w:p w14:paraId="343C612D">
            <w:pPr>
              <w:pStyle w:val="6"/>
              <w:spacing w:before="68" w:line="203" w:lineRule="auto"/>
              <w:ind w:left="630"/>
            </w:pPr>
            <w:r>
              <w:rPr>
                <w:spacing w:val="-3"/>
              </w:rPr>
              <w:t>23.5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1E3F4A5F">
            <w:pPr>
              <w:pStyle w:val="6"/>
              <w:spacing w:before="128" w:line="243" w:lineRule="auto"/>
              <w:ind w:left="625" w:right="440" w:hanging="250"/>
            </w:pPr>
            <w:r>
              <w:rPr>
                <w:spacing w:val="-5"/>
              </w:rPr>
              <w:t>16</w:t>
            </w:r>
            <w:r>
              <w:rPr>
                <w:spacing w:val="27"/>
              </w:rPr>
              <w:t xml:space="preserve"> </w:t>
            </w:r>
            <w:r>
              <w:rPr>
                <w:color w:val="205050"/>
                <w:spacing w:val="-5"/>
              </w:rPr>
              <w:t>AWG/</w:t>
            </w:r>
            <w:r>
              <w:rPr>
                <w:color w:val="205050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color w:val="102080"/>
                <w:spacing w:val="-2"/>
              </w:rPr>
              <w:t>4.</w:t>
            </w:r>
            <w:r>
              <w:rPr>
                <w:spacing w:val="-2"/>
              </w:rPr>
              <w:t>1</w:t>
            </w:r>
          </w:p>
        </w:tc>
      </w:tr>
      <w:tr w14:paraId="4F81D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34" w:type="dxa"/>
            <w:vMerge w:val="restart"/>
            <w:tcBorders>
              <w:bottom w:val="nil"/>
            </w:tcBorders>
            <w:shd w:val="clear" w:color="auto" w:fill="E7E7E7"/>
            <w:vAlign w:val="top"/>
          </w:tcPr>
          <w:p w14:paraId="7509C745">
            <w:pPr>
              <w:spacing w:line="246" w:lineRule="auto"/>
              <w:rPr>
                <w:rFonts w:ascii="Arial"/>
                <w:sz w:val="21"/>
              </w:rPr>
            </w:pPr>
          </w:p>
          <w:p w14:paraId="3837420B">
            <w:pPr>
              <w:spacing w:line="246" w:lineRule="auto"/>
              <w:rPr>
                <w:rFonts w:ascii="Arial"/>
                <w:sz w:val="21"/>
              </w:rPr>
            </w:pPr>
          </w:p>
          <w:p w14:paraId="0EE92CDF">
            <w:pPr>
              <w:pStyle w:val="6"/>
              <w:spacing w:before="72"/>
              <w:ind w:left="124"/>
            </w:pPr>
            <w:r>
              <w:rPr>
                <w:spacing w:val="-1"/>
              </w:rPr>
              <w:t>Mechanical</w:t>
            </w:r>
          </w:p>
        </w:tc>
        <w:tc>
          <w:tcPr>
            <w:tcW w:w="4708" w:type="dxa"/>
            <w:tcBorders>
              <w:left w:val="nil"/>
              <w:right w:val="nil"/>
            </w:tcBorders>
            <w:shd w:val="clear" w:color="auto" w:fill="E7E7E7"/>
            <w:vAlign w:val="top"/>
          </w:tcPr>
          <w:p w14:paraId="4638E7A4">
            <w:pPr>
              <w:pStyle w:val="6"/>
              <w:spacing w:before="108" w:line="214" w:lineRule="auto"/>
              <w:ind w:left="201"/>
            </w:pPr>
            <w:r>
              <w:rPr>
                <w:spacing w:val="-1"/>
              </w:rPr>
              <w:t>Flammability rating</w:t>
            </w:r>
          </w:p>
        </w:tc>
        <w:tc>
          <w:tcPr>
            <w:tcW w:w="4497" w:type="dxa"/>
            <w:gridSpan w:val="3"/>
            <w:tcBorders>
              <w:left w:val="nil"/>
              <w:right w:val="nil"/>
            </w:tcBorders>
            <w:shd w:val="clear" w:color="auto" w:fill="E7E7E7"/>
            <w:vAlign w:val="top"/>
          </w:tcPr>
          <w:p w14:paraId="4798F1FE">
            <w:pPr>
              <w:pStyle w:val="6"/>
              <w:spacing w:before="170" w:line="185" w:lineRule="auto"/>
              <w:ind w:left="1757"/>
            </w:pPr>
            <w:r>
              <w:rPr>
                <w:color w:val="204040"/>
                <w:spacing w:val="-2"/>
              </w:rPr>
              <w:t>CSA</w:t>
            </w:r>
            <w:r>
              <w:rPr>
                <w:color w:val="204040"/>
                <w:spacing w:val="12"/>
              </w:rPr>
              <w:t xml:space="preserve"> </w:t>
            </w:r>
            <w:r>
              <w:rPr>
                <w:spacing w:val="-2"/>
              </w:rPr>
              <w:t>FT2</w:t>
            </w:r>
          </w:p>
        </w:tc>
      </w:tr>
      <w:tr w14:paraId="23368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34" w:type="dxa"/>
            <w:vMerge w:val="continue"/>
            <w:tcBorders>
              <w:top w:val="nil"/>
              <w:bottom w:val="nil"/>
            </w:tcBorders>
            <w:vAlign w:val="top"/>
          </w:tcPr>
          <w:p w14:paraId="3A99977C">
            <w:pPr>
              <w:rPr>
                <w:rFonts w:ascii="Arial"/>
                <w:sz w:val="21"/>
              </w:rPr>
            </w:pPr>
          </w:p>
        </w:tc>
        <w:tc>
          <w:tcPr>
            <w:tcW w:w="4708" w:type="dxa"/>
            <w:tcBorders>
              <w:right w:val="nil"/>
            </w:tcBorders>
            <w:vAlign w:val="top"/>
          </w:tcPr>
          <w:p w14:paraId="342E7B3F">
            <w:pPr>
              <w:pStyle w:val="6"/>
              <w:spacing w:before="128" w:line="227" w:lineRule="auto"/>
              <w:ind w:left="201"/>
            </w:pPr>
            <w:r>
              <w:rPr>
                <w:spacing w:val="-1"/>
              </w:rPr>
              <w:t>Minimum bend radius</w:t>
            </w:r>
          </w:p>
        </w:tc>
        <w:tc>
          <w:tcPr>
            <w:tcW w:w="4497" w:type="dxa"/>
            <w:gridSpan w:val="3"/>
            <w:tcBorders>
              <w:left w:val="nil"/>
              <w:right w:val="nil"/>
            </w:tcBorders>
            <w:vAlign w:val="top"/>
          </w:tcPr>
          <w:p w14:paraId="3DDF6F3E">
            <w:pPr>
              <w:pStyle w:val="6"/>
              <w:spacing w:before="128" w:line="227" w:lineRule="auto"/>
              <w:ind w:left="1757"/>
            </w:pPr>
            <w:r>
              <w:rPr>
                <w:spacing w:val="-4"/>
              </w:rPr>
              <w:t>2.</w:t>
            </w:r>
            <w:r>
              <w:rPr>
                <w:color w:val="002020"/>
                <w:spacing w:val="-4"/>
              </w:rPr>
              <w:t>7</w:t>
            </w:r>
            <w:r>
              <w:rPr>
                <w:color w:val="002020"/>
                <w:spacing w:val="55"/>
              </w:rPr>
              <w:t xml:space="preserve"> </w:t>
            </w:r>
            <w:r>
              <w:rPr>
                <w:color w:val="002020"/>
                <w:spacing w:val="-4"/>
              </w:rPr>
              <w:t>inches</w:t>
            </w:r>
          </w:p>
        </w:tc>
      </w:tr>
      <w:tr w14:paraId="78DA2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34" w:type="dxa"/>
            <w:vMerge w:val="continue"/>
            <w:tcBorders>
              <w:top w:val="nil"/>
            </w:tcBorders>
            <w:vAlign w:val="top"/>
          </w:tcPr>
          <w:p w14:paraId="60203E4E">
            <w:pPr>
              <w:rPr>
                <w:rFonts w:ascii="Arial"/>
                <w:sz w:val="21"/>
              </w:rPr>
            </w:pPr>
          </w:p>
        </w:tc>
        <w:tc>
          <w:tcPr>
            <w:tcW w:w="4708" w:type="dxa"/>
            <w:tcBorders>
              <w:right w:val="nil"/>
            </w:tcBorders>
            <w:shd w:val="clear" w:color="auto" w:fill="E7E7E7"/>
            <w:vAlign w:val="top"/>
          </w:tcPr>
          <w:p w14:paraId="38D39F91">
            <w:pPr>
              <w:pStyle w:val="6"/>
              <w:spacing w:before="146" w:line="182" w:lineRule="auto"/>
              <w:ind w:left="201"/>
            </w:pPr>
            <w:r>
              <w:rPr>
                <w:spacing w:val="-1"/>
              </w:rPr>
              <w:t>Temperature range</w:t>
            </w:r>
          </w:p>
        </w:tc>
        <w:tc>
          <w:tcPr>
            <w:tcW w:w="4497" w:type="dxa"/>
            <w:gridSpan w:val="3"/>
            <w:tcBorders>
              <w:left w:val="nil"/>
              <w:right w:val="nil"/>
            </w:tcBorders>
            <w:shd w:val="clear" w:color="auto" w:fill="E7E6E6"/>
            <w:vAlign w:val="top"/>
          </w:tcPr>
          <w:p w14:paraId="208423F8">
            <w:pPr>
              <w:pStyle w:val="6"/>
              <w:spacing w:before="115" w:line="216" w:lineRule="auto"/>
              <w:ind w:left="1087"/>
            </w:pPr>
            <w:r>
              <w:rPr>
                <w:spacing w:val="-2"/>
              </w:rPr>
              <w:t>60℃ Pair,-</w:t>
            </w:r>
            <w:r>
              <w:rPr>
                <w:color w:val="505060"/>
                <w:spacing w:val="-2"/>
              </w:rPr>
              <w:t>20</w:t>
            </w:r>
            <w:r>
              <w:rPr>
                <w:color w:val="403040"/>
                <w:spacing w:val="-2"/>
              </w:rPr>
              <w:t>℃/105℃</w:t>
            </w:r>
          </w:p>
        </w:tc>
      </w:tr>
    </w:tbl>
    <w:p w14:paraId="3D16DA9C">
      <w:pPr>
        <w:pStyle w:val="2"/>
        <w:rPr>
          <w:sz w:val="21"/>
        </w:rPr>
      </w:pPr>
    </w:p>
    <w:p w14:paraId="6BBD71EA">
      <w:pPr>
        <w:spacing w:before="33"/>
      </w:pPr>
    </w:p>
    <w:p w14:paraId="5C1F78E3">
      <w:pPr>
        <w:spacing w:before="33"/>
      </w:pPr>
    </w:p>
    <w:p w14:paraId="77D871D9">
      <w:pPr>
        <w:sectPr>
          <w:headerReference r:id="rId5" w:type="default"/>
          <w:pgSz w:w="12240" w:h="15840"/>
          <w:pgMar w:top="400" w:right="629" w:bottom="0" w:left="765" w:header="0" w:footer="0" w:gutter="0"/>
          <w:cols w:equalWidth="0" w:num="1">
            <w:col w:w="10845"/>
          </w:cols>
        </w:sectPr>
      </w:pPr>
    </w:p>
    <w:p w14:paraId="0365BF82">
      <w:pPr>
        <w:pStyle w:val="2"/>
        <w:spacing w:line="270" w:lineRule="auto"/>
        <w:rPr>
          <w:sz w:val="21"/>
        </w:rPr>
      </w:pPr>
    </w:p>
    <w:p w14:paraId="10FD211B">
      <w:pPr>
        <w:pStyle w:val="2"/>
        <w:spacing w:line="271" w:lineRule="auto"/>
        <w:rPr>
          <w:sz w:val="21"/>
        </w:rPr>
      </w:pPr>
    </w:p>
    <w:p w14:paraId="55A8CE40">
      <w:pPr>
        <w:pStyle w:val="2"/>
        <w:spacing w:line="271" w:lineRule="auto"/>
        <w:rPr>
          <w:sz w:val="21"/>
        </w:rPr>
      </w:pPr>
    </w:p>
    <w:p w14:paraId="100078CC">
      <w:pPr>
        <w:pStyle w:val="2"/>
        <w:spacing w:before="67" w:line="196" w:lineRule="auto"/>
        <w:ind w:left="2705"/>
        <w:rPr>
          <w:sz w:val="23"/>
          <w:szCs w:val="23"/>
        </w:rPr>
      </w:pPr>
      <w:r>
        <w:rPr>
          <w:b/>
          <w:bCs/>
          <w:spacing w:val="-23"/>
          <w:w w:val="94"/>
          <w:sz w:val="23"/>
          <w:szCs w:val="23"/>
        </w:rPr>
        <w:t>ALUMINUM MYLAR</w:t>
      </w:r>
    </w:p>
    <w:p w14:paraId="16779DCF">
      <w:pPr>
        <w:pStyle w:val="2"/>
        <w:spacing w:line="245" w:lineRule="auto"/>
        <w:rPr>
          <w:sz w:val="21"/>
        </w:rPr>
      </w:pPr>
    </w:p>
    <w:p w14:paraId="502865B2">
      <w:pPr>
        <w:pStyle w:val="2"/>
        <w:spacing w:before="55" w:line="198" w:lineRule="auto"/>
        <w:ind w:left="3635"/>
        <w:rPr>
          <w:sz w:val="19"/>
          <w:szCs w:val="19"/>
        </w:rPr>
      </w:pPr>
      <w:r>
        <w:rPr>
          <w:b/>
          <w:bCs/>
          <w:spacing w:val="-6"/>
          <w:sz w:val="19"/>
          <w:szCs w:val="19"/>
        </w:rPr>
        <w:t>JACKET</w:t>
      </w:r>
    </w:p>
    <w:p w14:paraId="4DE4334D">
      <w:pPr>
        <w:pStyle w:val="2"/>
        <w:spacing w:line="347" w:lineRule="auto"/>
        <w:rPr>
          <w:sz w:val="21"/>
        </w:rPr>
      </w:pPr>
    </w:p>
    <w:p w14:paraId="5ED51DD3">
      <w:pPr>
        <w:pStyle w:val="2"/>
        <w:spacing w:before="49" w:line="196" w:lineRule="auto"/>
        <w:ind w:left="3724"/>
        <w:rPr>
          <w:sz w:val="17"/>
          <w:szCs w:val="17"/>
        </w:rPr>
      </w:pPr>
      <w:r>
        <w:rPr>
          <w:spacing w:val="-2"/>
          <w:sz w:val="17"/>
          <w:szCs w:val="17"/>
        </w:rPr>
        <w:t>FILLER</w:t>
      </w:r>
    </w:p>
    <w:p w14:paraId="714A15DD">
      <w:pPr>
        <w:pStyle w:val="2"/>
        <w:spacing w:line="303" w:lineRule="auto"/>
        <w:rPr>
          <w:sz w:val="21"/>
        </w:rPr>
      </w:pPr>
    </w:p>
    <w:p w14:paraId="5CFC6218">
      <w:pPr>
        <w:pStyle w:val="2"/>
        <w:spacing w:before="67" w:line="198" w:lineRule="auto"/>
        <w:ind w:left="3184"/>
        <w:rPr>
          <w:sz w:val="23"/>
          <w:szCs w:val="23"/>
        </w:rPr>
      </w:pPr>
      <w:r>
        <w:rPr>
          <w:spacing w:val="-22"/>
          <w:w w:val="92"/>
          <w:sz w:val="23"/>
          <w:szCs w:val="23"/>
        </w:rPr>
        <w:t>CONDUCTOR</w:t>
      </w:r>
    </w:p>
    <w:p w14:paraId="6C2632C2">
      <w:pPr>
        <w:pStyle w:val="2"/>
        <w:spacing w:line="275" w:lineRule="auto"/>
        <w:rPr>
          <w:sz w:val="21"/>
        </w:rPr>
      </w:pPr>
    </w:p>
    <w:p w14:paraId="767FE4AF">
      <w:pPr>
        <w:pStyle w:val="2"/>
        <w:spacing w:before="55" w:line="198" w:lineRule="auto"/>
        <w:ind w:left="3054"/>
        <w:rPr>
          <w:sz w:val="19"/>
          <w:szCs w:val="19"/>
        </w:rPr>
      </w:pPr>
      <w:r>
        <w:rPr>
          <w:b/>
          <w:bCs/>
          <w:spacing w:val="-10"/>
          <w:sz w:val="19"/>
          <w:szCs w:val="19"/>
        </w:rPr>
        <w:t>TISSUE</w:t>
      </w:r>
      <w:r>
        <w:rPr>
          <w:b/>
          <w:bCs/>
          <w:spacing w:val="9"/>
          <w:sz w:val="19"/>
          <w:szCs w:val="19"/>
        </w:rPr>
        <w:t xml:space="preserve"> </w:t>
      </w:r>
      <w:r>
        <w:rPr>
          <w:b/>
          <w:bCs/>
          <w:spacing w:val="-10"/>
          <w:sz w:val="19"/>
          <w:szCs w:val="19"/>
        </w:rPr>
        <w:t>PAPER</w:t>
      </w:r>
    </w:p>
    <w:p w14:paraId="325898F5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02A5B326">
      <w:pPr>
        <w:spacing w:before="32" w:line="4050" w:lineRule="exact"/>
      </w:pPr>
      <w:r>
        <w:rPr>
          <w:position w:val="-80"/>
        </w:rPr>
        <w:drawing>
          <wp:inline distT="0" distB="0" distL="0" distR="0">
            <wp:extent cx="2247900" cy="257111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7933" cy="257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1B1B1">
      <w:pPr>
        <w:pStyle w:val="2"/>
        <w:spacing w:line="398" w:lineRule="auto"/>
        <w:rPr>
          <w:sz w:val="21"/>
        </w:rPr>
      </w:pPr>
    </w:p>
    <w:p w14:paraId="5B31F62B">
      <w:pPr>
        <w:pStyle w:val="2"/>
        <w:spacing w:before="67" w:line="157" w:lineRule="auto"/>
        <w:ind w:left="2919"/>
        <w:rPr>
          <w:sz w:val="23"/>
          <w:szCs w:val="23"/>
        </w:rPr>
      </w:pPr>
      <w:r>
        <w:rPr>
          <w:spacing w:val="-26"/>
          <w:sz w:val="23"/>
          <w:szCs w:val="23"/>
        </w:rPr>
        <w:t>DRAWING</w:t>
      </w:r>
      <w:r>
        <w:rPr>
          <w:spacing w:val="22"/>
          <w:sz w:val="23"/>
          <w:szCs w:val="23"/>
        </w:rPr>
        <w:t xml:space="preserve"> </w:t>
      </w:r>
      <w:r>
        <w:rPr>
          <w:spacing w:val="-26"/>
          <w:sz w:val="23"/>
          <w:szCs w:val="23"/>
        </w:rPr>
        <w:t>FOR</w:t>
      </w:r>
      <w:r>
        <w:rPr>
          <w:spacing w:val="5"/>
          <w:sz w:val="23"/>
          <w:szCs w:val="23"/>
        </w:rPr>
        <w:t xml:space="preserve"> </w:t>
      </w:r>
      <w:r>
        <w:rPr>
          <w:spacing w:val="-26"/>
          <w:sz w:val="23"/>
          <w:szCs w:val="23"/>
        </w:rPr>
        <w:t>REFERENCE ONLY</w:t>
      </w:r>
    </w:p>
    <w:sectPr>
      <w:type w:val="continuous"/>
      <w:pgSz w:w="12240" w:h="15840"/>
      <w:pgMar w:top="400" w:right="629" w:bottom="0" w:left="765" w:header="0" w:footer="0" w:gutter="0"/>
      <w:cols w:equalWidth="0" w:num="2">
        <w:col w:w="4455" w:space="100"/>
        <w:col w:w="629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9015D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9042ABA"/>
    <w:rsid w:val="42872A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6"/>
      <w:szCs w:val="2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26" textRotate="1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217</Words>
  <Characters>1187</Characters>
  <TotalTime>0</TotalTime>
  <ScaleCrop>false</ScaleCrop>
  <LinksUpToDate>false</LinksUpToDate>
  <CharactersWithSpaces>1417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2026-08-05T16:50:00Z</dcterms:created>
  <dc:creator>LL</dc:creator>
  <cp:lastModifiedBy>那颗被剥掉外壳的鸡蛋</cp:lastModifiedBy>
  <dcterms:modified xsi:type="dcterms:W3CDTF">2026-08-05T08:57:25Z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2026-08-05T16:50:53Z</vt:filetime>
  </property>
  <property fmtid="{D5CDD505-2E9C-101B-9397-08002B2CF9AE}" pid="4" name="UsrData">
    <vt:lpwstr>6a72f96a475541001f8f7195wl</vt:lpwstr>
  </property>
  <property fmtid="{D5CDD505-2E9C-101B-9397-08002B2CF9AE}" pid="5" name="KSOTemplateDocerSaveRecord">
    <vt:lpwstr>eyJoZGlkIjoiNDVhMDRjNjdkNjkwNzY4OTZiMmQ2NWI3OWUxNDlmODgiLCJ1c2VySWQiOiI3NDQwOTIwODkifQ==</vt:lpwstr>
  </property>
  <property fmtid="{D5CDD505-2E9C-101B-9397-08002B2CF9AE}" pid="6" name="KSOProductBuildVer">
    <vt:lpwstr>2052-12.1.0.28043</vt:lpwstr>
  </property>
  <property fmtid="{D5CDD505-2E9C-101B-9397-08002B2CF9AE}" pid="7" name="ICV">
    <vt:lpwstr>AD171C526C974C76937106E7D8300BF0_12</vt:lpwstr>
  </property>
</Properties>
</file>