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2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ascii="Times New Roman" w:hAnsi="Times New Roman" w:eastAsia="微软雅黑" w:cs="Times New Roman"/>
          <w:i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t>1)TECHNICAL DATA as Below: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t>2)Delivery add. : Iran, Khuzestan province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t>3)Type of electro pump : Drowned in Pipe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t>4)Similar to model PSM 900-1200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t>5)No of electro pump : 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t>6)Flow rate : 1.5 m3/s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t>7)Head : 15.5 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t>8)Efficiency : 80 %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t>9)Electro motor power : 315 Kw , 3 PH , 380 v , 50 Hz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t>10)Electromotor RPM : 1000 rpm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t>11)Start Type : 2 mode of start (Direct and Soft starter)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t>12)Electromotor Type : V- Type Vertical – Asynchrony squirrel cage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t>13)Insulation Grade : F/F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t>14)IP : IP 68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t>15)Shaft Material : Stainless Steel 420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t>16)Impeller Material : Al-Br resistant to corrosion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t>17)Body and Diffuser Material : Cast Iron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t>18)Bearing :  Japanese or Europeans Companies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t>19)Mechanical seal : Borgman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t>20)Electro pomp shall include below Sensors: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t>        </w:t>
      </w:r>
      <w:r>
        <w:rPr>
          <w:rFonts w:ascii="Arial" w:hAnsi="Arial" w:eastAsia="微软雅黑" w:cs="Arial"/>
          <w:i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t>Leakage of humidity in to electromotor Sensor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t>        </w:t>
      </w:r>
      <w:r>
        <w:rPr>
          <w:rFonts w:hint="default" w:ascii="Arial" w:hAnsi="Arial" w:eastAsia="微软雅黑" w:cs="Arial"/>
          <w:i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t>Leakage of humidity in to oil cartel Sensor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t>        </w:t>
      </w:r>
      <w:r>
        <w:rPr>
          <w:rFonts w:hint="default" w:ascii="Arial" w:hAnsi="Arial" w:eastAsia="微软雅黑" w:cs="Arial"/>
          <w:i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t>Leakage of humidity in to terminal box Sensor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t>        </w:t>
      </w:r>
      <w:r>
        <w:rPr>
          <w:rFonts w:hint="default" w:ascii="Arial" w:hAnsi="Arial" w:eastAsia="微软雅黑" w:cs="Arial"/>
          <w:i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t>Thermal switch and PTC sensor : 2 for each hank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t>        </w:t>
      </w:r>
      <w:r>
        <w:rPr>
          <w:rFonts w:hint="default" w:ascii="Arial" w:hAnsi="Arial" w:eastAsia="微软雅黑" w:cs="Arial"/>
          <w:i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t>Bearing High temperature Sensor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t>        </w:t>
      </w:r>
      <w:r>
        <w:rPr>
          <w:rFonts w:hint="default" w:ascii="Arial" w:hAnsi="Arial" w:eastAsia="微软雅黑" w:cs="Arial"/>
          <w:i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t>Bearing Low temperature Sensor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t>21)Power Cable, Earthing and control shall be waterproof and at least 12m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t>22)Galvanized Chain with at least 12m length for installation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t>23)Full 300 – 400 micron painting and sandblast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t>24)Full sub vender list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t>25)Terminal box complete isolation from electromotor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t>26)Top Bearing isolation from Body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t>27)Protection Board System in startup Boards shall supply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t>28)site visit for installation condition and sizes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u w:val="none"/>
        </w:rPr>
      </w:pPr>
      <w:r>
        <w:rPr>
          <w:rFonts w:hint="default" w:ascii="Times New Roman" w:hAnsi="Times New Roman" w:eastAsia="微软雅黑" w:cs="Times New Roman"/>
          <w:i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</w:rPr>
        <w:t>29)Full tender book for all needed process.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EA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96030</dc:creator>
  <cp:lastModifiedBy>中标网官方微信</cp:lastModifiedBy>
  <dcterms:modified xsi:type="dcterms:W3CDTF">2019-06-12T09:21:52Z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