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6283325"/>
            <wp:effectExtent l="0" t="0" r="6350" b="3175"/>
            <wp:docPr id="1" name="图片 1" descr="尺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尺寸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28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14165" cy="8860790"/>
            <wp:effectExtent l="0" t="0" r="635" b="16510"/>
            <wp:docPr id="3" name="图片 3" descr="瓶子图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瓶子图片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6923405"/>
            <wp:effectExtent l="0" t="0" r="5080" b="10795"/>
            <wp:docPr id="2" name="图片 2" descr="瓶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瓶子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92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kNzE2OTg1OGEwYjQwYTc0NzA3ODAwZDM3YzA5NzgifQ=="/>
  </w:docVars>
  <w:rsids>
    <w:rsidRoot w:val="00000000"/>
    <w:rsid w:val="063970E8"/>
    <w:rsid w:val="2FB6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2022-05-13T01:27:45Z</dcterms:created>
  <dc:creator>Administrator</dc:creator>
  <cp:lastModifiedBy>九三</cp:lastModifiedBy>
  <dcterms:modified xsi:type="dcterms:W3CDTF">2022-05-13T01:28:35Z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EE81DD8C44354D3D93F638B9CAA93011</vt:lpwstr>
  </property>
</Properties>
</file>