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CC" w:rsidRDefault="00AE4FD8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AE4FD8">
        <w:rPr>
          <w:noProof/>
        </w:rPr>
        <w:pict>
          <v:shape id="_x0000_s1029" style="position:absolute;margin-left:63.7pt;margin-top:74pt;width:476.35pt;height:0;z-index:-251658752;mso-position-horizontal-relative:page;mso-position-vertical-relative:page" coordsize="9528,20" o:allowincell="f" path="m,l9528,e" filled="f" strokeweight=".82pt">
            <v:path arrowok="t"/>
            <w10:wrap anchorx="page" anchory="page"/>
          </v:shape>
        </w:pic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Pr="00286508" w:rsidRDefault="008E5BCC">
      <w:pPr>
        <w:autoSpaceDE w:val="0"/>
        <w:autoSpaceDN w:val="0"/>
        <w:adjustRightInd w:val="0"/>
        <w:spacing w:before="3" w:line="260" w:lineRule="exact"/>
        <w:jc w:val="left"/>
        <w:rPr>
          <w:rFonts w:ascii="Times New Roman" w:hAnsi="Times New Roman" w:cs="Times New Roman"/>
          <w:kern w:val="0"/>
          <w:sz w:val="24"/>
          <w:szCs w:val="26"/>
        </w:rPr>
      </w:pPr>
    </w:p>
    <w:p w:rsidR="008E5BCC" w:rsidRPr="00286508" w:rsidRDefault="009F0EF9" w:rsidP="000E74EB">
      <w:pPr>
        <w:autoSpaceDE w:val="0"/>
        <w:autoSpaceDN w:val="0"/>
        <w:adjustRightInd w:val="0"/>
        <w:spacing w:line="461" w:lineRule="exact"/>
        <w:ind w:left="2569" w:right="2576"/>
        <w:rPr>
          <w:rFonts w:ascii="黑体" w:eastAsia="黑体" w:hAnsi="Times New Roman" w:cs="黑体"/>
          <w:kern w:val="0"/>
          <w:sz w:val="36"/>
          <w:szCs w:val="40"/>
        </w:rPr>
      </w:pPr>
      <w:r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好孩子儿童用品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有限</w:t>
      </w:r>
      <w:r w:rsidR="008E5BCC" w:rsidRPr="00286508">
        <w:rPr>
          <w:rFonts w:ascii="黑体" w:eastAsia="黑体" w:hAnsi="Times New Roman" w:cs="黑体" w:hint="eastAsia"/>
          <w:spacing w:val="-2"/>
          <w:kern w:val="0"/>
          <w:position w:val="-4"/>
          <w:sz w:val="36"/>
          <w:szCs w:val="40"/>
        </w:rPr>
        <w:t>公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司</w: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286508" w:rsidRDefault="00087415" w:rsidP="001D29AB">
      <w:pPr>
        <w:autoSpaceDE w:val="0"/>
        <w:autoSpaceDN w:val="0"/>
        <w:adjustRightInd w:val="0"/>
        <w:ind w:right="1527" w:firstLineChars="700" w:firstLine="2520"/>
        <w:rPr>
          <w:rFonts w:ascii="黑体" w:eastAsia="黑体" w:hAnsi="Times New Roman" w:cs="黑体"/>
          <w:kern w:val="0"/>
          <w:sz w:val="36"/>
          <w:szCs w:val="40"/>
        </w:rPr>
      </w:pPr>
      <w:r w:rsidRPr="00087415">
        <w:rPr>
          <w:rFonts w:ascii="黑体" w:eastAsia="黑体" w:hAnsi="Times New Roman" w:cs="黑体" w:hint="eastAsia"/>
          <w:kern w:val="0"/>
          <w:sz w:val="36"/>
          <w:szCs w:val="40"/>
        </w:rPr>
        <w:t>2019</w:t>
      </w:r>
      <w:r>
        <w:rPr>
          <w:rFonts w:ascii="黑体" w:eastAsia="黑体" w:hAnsi="Times New Roman" w:cs="黑体" w:hint="eastAsia"/>
          <w:kern w:val="0"/>
          <w:sz w:val="36"/>
          <w:szCs w:val="40"/>
        </w:rPr>
        <w:t>年</w:t>
      </w:r>
      <w:r w:rsidR="007A07EC">
        <w:rPr>
          <w:rFonts w:ascii="黑体" w:eastAsia="黑体" w:hAnsi="Times New Roman" w:cs="黑体" w:hint="eastAsia"/>
          <w:kern w:val="0"/>
          <w:sz w:val="36"/>
          <w:szCs w:val="40"/>
        </w:rPr>
        <w:t>奥特莱斯</w:t>
      </w:r>
      <w:r>
        <w:rPr>
          <w:rFonts w:ascii="黑体" w:eastAsia="黑体" w:hAnsi="Times New Roman" w:cs="黑体" w:hint="eastAsia"/>
          <w:kern w:val="0"/>
          <w:sz w:val="36"/>
          <w:szCs w:val="40"/>
        </w:rPr>
        <w:t>道具招标</w:t>
      </w:r>
      <w:r w:rsidR="008E5BCC" w:rsidRPr="00286508">
        <w:rPr>
          <w:rFonts w:ascii="黑体" w:eastAsia="黑体" w:hAnsi="Times New Roman" w:cs="黑体" w:hint="eastAsia"/>
          <w:kern w:val="0"/>
          <w:sz w:val="36"/>
          <w:szCs w:val="40"/>
        </w:rPr>
        <w:t>书</w:t>
      </w:r>
    </w:p>
    <w:p w:rsidR="008E5BCC" w:rsidRPr="00A61AFF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1D29AB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373EDC" w:rsidRDefault="008E5BCC">
      <w:pPr>
        <w:autoSpaceDE w:val="0"/>
        <w:autoSpaceDN w:val="0"/>
        <w:adjustRightInd w:val="0"/>
        <w:spacing w:before="2" w:line="260" w:lineRule="exact"/>
        <w:jc w:val="left"/>
        <w:rPr>
          <w:rFonts w:ascii="黑体" w:eastAsia="黑体" w:hAnsi="Times New Roman" w:cs="黑体"/>
          <w:kern w:val="0"/>
          <w:sz w:val="26"/>
          <w:szCs w:val="26"/>
        </w:rPr>
      </w:pPr>
    </w:p>
    <w:p w:rsidR="008E5BCC" w:rsidRPr="00E53B20" w:rsidRDefault="008E5BCC" w:rsidP="00BF6B35">
      <w:pPr>
        <w:tabs>
          <w:tab w:val="left" w:pos="3975"/>
          <w:tab w:val="left" w:pos="6405"/>
        </w:tabs>
        <w:autoSpaceDE w:val="0"/>
        <w:autoSpaceDN w:val="0"/>
        <w:adjustRightInd w:val="0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文件编号</w:t>
      </w:r>
      <w:r w:rsidRPr="00E53B20">
        <w:rPr>
          <w:rFonts w:asciiTheme="minorEastAsia" w:hAnsiTheme="minorEastAsia" w:cs="宋体" w:hint="eastAsia"/>
          <w:spacing w:val="1"/>
          <w:kern w:val="0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  <w:r w:rsidR="001047F2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GB20190</w:t>
      </w:r>
      <w:r w:rsidR="00C90F5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4</w:t>
      </w:r>
      <w:r w:rsidR="00087415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0</w:t>
      </w:r>
      <w:r w:rsidR="007A07EC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2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3435"/>
          <w:tab w:val="left" w:pos="637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项目名称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proofErr w:type="gramStart"/>
      <w:r w:rsidR="00FF1544" w:rsidRPr="00FF1544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2019年</w:t>
      </w:r>
      <w:r w:rsidR="007A07EC" w:rsidRPr="007A07EC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2019年</w:t>
      </w:r>
      <w:proofErr w:type="gramEnd"/>
      <w:r w:rsidR="007A07EC" w:rsidRPr="007A07EC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奥特莱斯道具</w:t>
      </w:r>
      <w:r w:rsidR="00580076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招标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项目</w:t>
      </w:r>
      <w:r w:rsidR="00047DCF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FF7FB5">
      <w:pPr>
        <w:tabs>
          <w:tab w:val="left" w:pos="4640"/>
          <w:tab w:val="left" w:pos="6825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标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人：</w:t>
      </w:r>
      <w:r w:rsidR="00FF7FB5"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 </w:t>
      </w:r>
      <w:r w:rsidR="002C265B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好孩子</w:t>
      </w:r>
      <w:r w:rsidR="009F0EF9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儿童用品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有限公司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4415"/>
          <w:tab w:val="left" w:pos="688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招标部门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  <w:r w:rsidR="00E22EB6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空间管理部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before="7" w:line="1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 w:rsidP="00A61AFF">
      <w:pPr>
        <w:tabs>
          <w:tab w:val="left" w:pos="8364"/>
        </w:tabs>
        <w:autoSpaceDE w:val="0"/>
        <w:autoSpaceDN w:val="0"/>
        <w:adjustRightInd w:val="0"/>
        <w:spacing w:line="341" w:lineRule="exact"/>
        <w:ind w:left="1977" w:right="1458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好孩子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儿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童用</w:t>
      </w:r>
      <w:r>
        <w:rPr>
          <w:rFonts w:ascii="宋体" w:eastAsia="宋体" w:hAnsi="Times New Roman" w:cs="宋体" w:hint="eastAsia"/>
          <w:spacing w:val="-2"/>
          <w:kern w:val="0"/>
          <w:position w:val="-3"/>
          <w:sz w:val="28"/>
          <w:szCs w:val="28"/>
        </w:rPr>
        <w:t>品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有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限公司</w:t>
      </w:r>
      <w:r w:rsidR="00A61AFF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好孩子</w:t>
      </w:r>
      <w:r w:rsidR="00E22EB6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空间管理部</w:t>
      </w:r>
    </w:p>
    <w:p w:rsidR="008E5BCC" w:rsidRDefault="008E5BCC">
      <w:pPr>
        <w:autoSpaceDE w:val="0"/>
        <w:autoSpaceDN w:val="0"/>
        <w:adjustRightInd w:val="0"/>
        <w:spacing w:before="86"/>
        <w:ind w:left="4498" w:right="4505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sz w:val="28"/>
          <w:szCs w:val="28"/>
        </w:rPr>
        <w:t>编制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/>
          <w:spacing w:val="1"/>
          <w:kern w:val="0"/>
          <w:sz w:val="28"/>
          <w:szCs w:val="28"/>
        </w:rPr>
        <w:t>2</w:t>
      </w:r>
      <w:r>
        <w:rPr>
          <w:rFonts w:ascii="宋体" w:eastAsia="宋体" w:hAnsi="Times New Roman" w:cs="宋体"/>
          <w:spacing w:val="-1"/>
          <w:kern w:val="0"/>
          <w:sz w:val="28"/>
          <w:szCs w:val="28"/>
        </w:rPr>
        <w:t>0</w:t>
      </w:r>
      <w:r>
        <w:rPr>
          <w:rFonts w:ascii="宋体" w:eastAsia="宋体" w:hAnsi="Times New Roman" w:cs="宋体"/>
          <w:spacing w:val="2"/>
          <w:kern w:val="0"/>
          <w:sz w:val="28"/>
          <w:szCs w:val="28"/>
        </w:rPr>
        <w:t>1</w:t>
      </w:r>
      <w:r w:rsidR="005827F7">
        <w:rPr>
          <w:rFonts w:ascii="宋体" w:eastAsia="宋体" w:hAnsi="Times New Roman" w:cs="宋体" w:hint="eastAsia"/>
          <w:spacing w:val="-72"/>
          <w:kern w:val="0"/>
          <w:sz w:val="28"/>
          <w:szCs w:val="28"/>
        </w:rPr>
        <w:t xml:space="preserve">9  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年</w:t>
      </w:r>
      <w:r w:rsidR="00E22EB6">
        <w:rPr>
          <w:rFonts w:ascii="宋体" w:eastAsia="宋体" w:hAnsi="Times New Roman" w:cs="宋体" w:hint="eastAsia"/>
          <w:spacing w:val="-1"/>
          <w:kern w:val="0"/>
          <w:sz w:val="28"/>
          <w:szCs w:val="28"/>
        </w:rPr>
        <w:t>4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月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  <w:sectPr w:rsidR="008E5BCC">
          <w:headerReference w:type="default" r:id="rId8"/>
          <w:footerReference w:type="default" r:id="rId9"/>
          <w:pgSz w:w="11920" w:h="16840"/>
          <w:pgMar w:top="1420" w:right="1020" w:bottom="1160" w:left="1220" w:header="567" w:footer="980" w:gutter="0"/>
          <w:pgNumType w:start="1"/>
          <w:cols w:space="720"/>
          <w:noEndnote/>
        </w:sectPr>
      </w:pPr>
    </w:p>
    <w:p w:rsidR="008A4B84" w:rsidRDefault="008A4B84" w:rsidP="008A4B84">
      <w:pPr>
        <w:spacing w:line="480" w:lineRule="exact"/>
        <w:jc w:val="center"/>
        <w:rPr>
          <w:rFonts w:ascii="Calibri" w:eastAsia="宋体" w:hAnsi="Calibri" w:cs="Times New Roman"/>
          <w:color w:val="000000"/>
          <w:spacing w:val="20"/>
          <w:sz w:val="45"/>
        </w:rPr>
      </w:pPr>
      <w:r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第一部分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公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告</w:t>
      </w:r>
    </w:p>
    <w:p w:rsidR="008A4B84" w:rsidRPr="00FE05A2" w:rsidRDefault="008A4B84" w:rsidP="008A4B84">
      <w:pPr>
        <w:pStyle w:val="a5"/>
        <w:tabs>
          <w:tab w:val="left" w:pos="5642"/>
        </w:tabs>
        <w:snapToGrid w:val="0"/>
        <w:spacing w:before="0" w:beforeAutospacing="0" w:after="0" w:afterAutospacing="0" w:line="500" w:lineRule="exact"/>
        <w:jc w:val="center"/>
        <w:rPr>
          <w:b/>
        </w:rPr>
      </w:pPr>
      <w:r>
        <w:rPr>
          <w:color w:val="000000"/>
          <w:spacing w:val="20"/>
          <w:sz w:val="28"/>
        </w:rPr>
        <w:t xml:space="preserve">    </w:t>
      </w:r>
    </w:p>
    <w:p w:rsidR="008A4B84" w:rsidRPr="00E53B20" w:rsidRDefault="008A4B84" w:rsidP="00C2231A">
      <w:pPr>
        <w:pStyle w:val="a5"/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F56306">
        <w:t xml:space="preserve"> 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拟对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C1DEF">
        <w:rPr>
          <w:rFonts w:asciiTheme="minorEastAsia" w:eastAsiaTheme="minorEastAsia" w:hAnsiTheme="minorEastAsia"/>
          <w:b/>
          <w:color w:val="000000"/>
          <w:sz w:val="28"/>
          <w:szCs w:val="28"/>
          <w:u w:val="single"/>
        </w:rPr>
        <w:t xml:space="preserve"> </w:t>
      </w:r>
      <w:r w:rsidR="00EC1DEF" w:rsidRPr="00EC1DEF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</w:t>
      </w:r>
      <w:r w:rsidR="007A07EC" w:rsidRPr="007A07EC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奥特莱斯道具</w:t>
      </w:r>
      <w:r w:rsidRPr="00E53B20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采购</w:t>
      </w:r>
      <w:r w:rsidRPr="00E53B20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项目进行公开性招标，欢迎对此项目感兴趣并具有相应资质及能力的单位前来投标。</w:t>
      </w:r>
    </w:p>
    <w:p w:rsidR="00F71B8E" w:rsidRPr="00E53B20" w:rsidRDefault="000E114D" w:rsidP="00C2231A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cs="宋体" w:hint="eastAsia"/>
          <w:sz w:val="28"/>
          <w:szCs w:val="28"/>
        </w:rPr>
        <w:t>参加竞价截止时间</w:t>
      </w:r>
      <w:r w:rsidR="00F71B8E" w:rsidRPr="00E53B20">
        <w:rPr>
          <w:rFonts w:asciiTheme="minorEastAsia" w:eastAsiaTheme="minorEastAsia" w:hAnsiTheme="minorEastAsia" w:cs="宋体"/>
          <w:sz w:val="28"/>
          <w:szCs w:val="28"/>
        </w:rPr>
        <w:t>:</w:t>
      </w:r>
    </w:p>
    <w:p w:rsidR="00F71B8E" w:rsidRPr="00E53B20" w:rsidRDefault="00F71B8E" w:rsidP="00C2231A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201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8B0561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>1</w:t>
      </w:r>
      <w:r w:rsidR="0023194B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00</w:t>
      </w:r>
    </w:p>
    <w:p w:rsidR="008A4B84" w:rsidRPr="00E53B20" w:rsidRDefault="000E114D" w:rsidP="00C2231A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交纳保证金截止时间</w:t>
      </w:r>
    </w:p>
    <w:p w:rsidR="008A4B84" w:rsidRPr="00E53B20" w:rsidRDefault="000E114D" w:rsidP="00C2231A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</w:t>
      </w:r>
      <w:r w:rsidR="004D7E3E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ED3437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8B0561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D44B36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</w:p>
    <w:p w:rsidR="00DD5C8E" w:rsidRPr="00E53B20" w:rsidRDefault="00581EB1" w:rsidP="00C2231A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581EB1">
        <w:rPr>
          <w:rFonts w:asciiTheme="minorEastAsia" w:eastAsiaTheme="minorEastAsia" w:hAnsiTheme="minorEastAsia" w:hint="eastAsia"/>
          <w:sz w:val="28"/>
          <w:szCs w:val="28"/>
        </w:rPr>
        <w:t>2019年</w:t>
      </w:r>
      <w:r w:rsidR="005259A0" w:rsidRPr="005259A0">
        <w:rPr>
          <w:rFonts w:asciiTheme="minorEastAsia" w:eastAsiaTheme="minorEastAsia" w:hAnsiTheme="minorEastAsia" w:hint="eastAsia"/>
          <w:sz w:val="28"/>
          <w:szCs w:val="28"/>
        </w:rPr>
        <w:t>奥特莱斯道具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</w:rPr>
        <w:t>采购</w:t>
      </w:r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标准详见第四部分；</w:t>
      </w:r>
    </w:p>
    <w:p w:rsidR="008A4B84" w:rsidRPr="00E53B20" w:rsidRDefault="00D86A86" w:rsidP="00C2231A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看样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C913AD" w:rsidRPr="00C913AD">
        <w:rPr>
          <w:rFonts w:asciiTheme="minorEastAsia" w:eastAsiaTheme="minorEastAsia" w:hAnsiTheme="minorEastAsia" w:hint="eastAsia"/>
          <w:color w:val="FF0000"/>
          <w:sz w:val="28"/>
          <w:szCs w:val="28"/>
        </w:rPr>
        <w:t>中标方打样，样品确认后制作门店；</w:t>
      </w:r>
    </w:p>
    <w:p w:rsidR="004A729F" w:rsidRPr="00E53B20" w:rsidRDefault="00D86A86" w:rsidP="00C2231A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开标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201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23194B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1</w:t>
      </w:r>
      <w:r w:rsidR="00617F01">
        <w:rPr>
          <w:rFonts w:asciiTheme="minorEastAsia" w:eastAsiaTheme="minorEastAsia" w:hAnsiTheme="minorEastAsia" w:hint="eastAsia"/>
          <w:sz w:val="28"/>
          <w:szCs w:val="28"/>
          <w:u w:val="single"/>
        </w:rPr>
        <w:t>5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437821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00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</w:t>
      </w:r>
      <w:r w:rsidR="008E573D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8A4B84" w:rsidRPr="00E53B20" w:rsidRDefault="000E114D" w:rsidP="00C2231A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6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.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联系人：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C51F0D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李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迎春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；联系电话：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97599B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1891268108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8</w:t>
      </w:r>
      <w:r w:rsidR="008E573D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</w:p>
    <w:p w:rsidR="008A4B84" w:rsidRPr="00E53B20" w:rsidRDefault="008A4B84" w:rsidP="00C2231A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   </w:t>
      </w:r>
    </w:p>
    <w:p w:rsidR="000E114D" w:rsidRPr="00B03505" w:rsidRDefault="000E114D" w:rsidP="00C2231A">
      <w:pPr>
        <w:snapToGrid w:val="0"/>
        <w:spacing w:beforeLines="50" w:line="600" w:lineRule="exact"/>
        <w:rPr>
          <w:rFonts w:ascii="宋体" w:eastAsia="宋体" w:hAnsi="宋体" w:cs="Times New Roman"/>
          <w:kern w:val="0"/>
          <w:sz w:val="24"/>
          <w:u w:val="single"/>
        </w:rPr>
      </w:pPr>
    </w:p>
    <w:p w:rsidR="008A4B84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AA4961" w:rsidRDefault="00AA4961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8A4B84" w:rsidRPr="000C0F23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  <w:r>
        <w:rPr>
          <w:rFonts w:ascii="宋体" w:eastAsia="宋体" w:hAnsi="宋体" w:cs="Times New Roman"/>
          <w:b/>
          <w:kern w:val="0"/>
          <w:sz w:val="30"/>
          <w:szCs w:val="30"/>
        </w:rPr>
        <w:t xml:space="preserve">                          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201</w:t>
      </w:r>
      <w:r w:rsidR="00E6793A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9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年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C87FD4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4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月</w:t>
      </w:r>
      <w:r w:rsidR="00171F91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C87FD4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1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日</w:t>
      </w:r>
    </w:p>
    <w:p w:rsidR="008A4B84" w:rsidRPr="009C6EDE" w:rsidRDefault="008A4B84" w:rsidP="008A4B84">
      <w:pPr>
        <w:spacing w:line="480" w:lineRule="exact"/>
        <w:jc w:val="center"/>
        <w:rPr>
          <w:rFonts w:ascii="黑体" w:eastAsia="黑体" w:hAnsi="Calibri" w:cs="Times New Roman"/>
          <w:color w:val="000000"/>
          <w:spacing w:val="20"/>
          <w:sz w:val="36"/>
        </w:rPr>
      </w:pP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第二部份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说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明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一、招标项目简介：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</w:t>
      </w:r>
      <w:r w:rsidR="00C07DF7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：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/>
          <w:color w:val="000000"/>
          <w:sz w:val="28"/>
          <w:szCs w:val="28"/>
          <w:u w:val="single"/>
        </w:rPr>
        <w:t xml:space="preserve"> </w:t>
      </w:r>
      <w:r w:rsidR="004B570F" w:rsidRPr="004B570F">
        <w:rPr>
          <w:rFonts w:asciiTheme="minorEastAsia" w:hAnsiTheme="minorEastAsia" w:hint="eastAsia"/>
          <w:color w:val="000000"/>
          <w:sz w:val="28"/>
          <w:szCs w:val="28"/>
          <w:u w:val="single"/>
        </w:rPr>
        <w:t>2019年</w:t>
      </w:r>
      <w:r w:rsidR="00617F01" w:rsidRPr="00617F01">
        <w:rPr>
          <w:rFonts w:asciiTheme="minorEastAsia" w:hAnsiTheme="minorEastAsia" w:hint="eastAsia"/>
          <w:color w:val="000000"/>
          <w:sz w:val="28"/>
          <w:szCs w:val="28"/>
          <w:u w:val="single"/>
        </w:rPr>
        <w:t>奥特莱斯道具</w:t>
      </w:r>
      <w:r w:rsidR="002A3B19" w:rsidRPr="00E53B20">
        <w:rPr>
          <w:rFonts w:asciiTheme="minorEastAsia" w:hAnsiTheme="minorEastAsia" w:hint="eastAsia"/>
          <w:color w:val="000000"/>
          <w:sz w:val="28"/>
          <w:szCs w:val="28"/>
          <w:u w:val="single"/>
        </w:rPr>
        <w:t>采购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、该项目履行地点：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F133BE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 xml:space="preserve">  </w:t>
      </w:r>
      <w:r w:rsidR="00C63CFA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实际门店地址为准</w:t>
      </w:r>
      <w:r w:rsidR="00F133BE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C63CFA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、该项目其他要求：</w:t>
      </w:r>
      <w:r w:rsidR="00F133BE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912D33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从事陈列道具加工行业且有制作经验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A6959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E53B20">
      <w:pPr>
        <w:snapToGrid w:val="0"/>
        <w:spacing w:line="360" w:lineRule="auto"/>
        <w:ind w:firstLineChars="100" w:firstLine="281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投标者请认真阅读招标文件和项目工程内容。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二、对投标人</w:t>
      </w:r>
      <w:bookmarkStart w:id="0" w:name="_Toc313359382"/>
      <w:bookmarkStart w:id="1" w:name="_Toc313359577"/>
      <w:bookmarkStart w:id="2" w:name="_Toc313360043"/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的要求</w:t>
      </w:r>
      <w:bookmarkEnd w:id="0"/>
      <w:bookmarkEnd w:id="1"/>
      <w:bookmarkEnd w:id="2"/>
    </w:p>
    <w:p w:rsidR="008A4B84" w:rsidRPr="00E53B20" w:rsidRDefault="005307BF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b/>
          <w:sz w:val="28"/>
          <w:szCs w:val="28"/>
        </w:rPr>
      </w:pPr>
      <w:r w:rsidRPr="00E53B20">
        <w:rPr>
          <w:rFonts w:asciiTheme="minorEastAsia" w:eastAsiaTheme="minorEastAsia" w:hAnsiTheme="minorEastAsia"/>
          <w:b/>
          <w:sz w:val="28"/>
          <w:szCs w:val="28"/>
        </w:rPr>
        <w:t>1</w:t>
      </w:r>
      <w:r w:rsidR="008A4B84" w:rsidRPr="00E53B20">
        <w:rPr>
          <w:rFonts w:asciiTheme="minorEastAsia" w:eastAsiaTheme="minorEastAsia" w:hAnsiTheme="minorEastAsia" w:hint="eastAsia"/>
          <w:b/>
          <w:sz w:val="28"/>
          <w:szCs w:val="28"/>
        </w:rPr>
        <w:t>、资格要求：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）投标人应为</w:t>
      </w:r>
      <w:r w:rsidR="002913BE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加工公司，非贸易公司或设计公司，注册资金不低于人民币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C2231A">
        <w:rPr>
          <w:rFonts w:asciiTheme="minorEastAsia" w:eastAsiaTheme="minorEastAsia" w:hAnsiTheme="minorEastAsia" w:hint="eastAsia"/>
          <w:color w:val="FF0000"/>
          <w:sz w:val="28"/>
          <w:szCs w:val="28"/>
          <w:u w:val="single"/>
        </w:rPr>
        <w:t>2</w:t>
      </w:r>
      <w:r w:rsidR="00A51DF9" w:rsidRPr="0096720E">
        <w:rPr>
          <w:rFonts w:asciiTheme="minorEastAsia" w:eastAsiaTheme="minorEastAsia" w:hAnsiTheme="minorEastAsia" w:hint="eastAsia"/>
          <w:color w:val="FF0000"/>
          <w:sz w:val="28"/>
          <w:szCs w:val="28"/>
          <w:u w:val="single"/>
        </w:rPr>
        <w:t>0</w:t>
      </w:r>
      <w:r w:rsidRPr="0096720E">
        <w:rPr>
          <w:rFonts w:asciiTheme="minorEastAsia" w:eastAsiaTheme="minorEastAsia" w:hAnsiTheme="minorEastAsia"/>
          <w:color w:val="FF0000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万元，且具有承担招标项目的能力和资质。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）有实体工厂</w:t>
      </w:r>
      <w:proofErr w:type="gramStart"/>
      <w:r w:rsidRPr="00E53B20">
        <w:rPr>
          <w:rFonts w:asciiTheme="minorEastAsia" w:eastAsiaTheme="minorEastAsia" w:hAnsiTheme="minorEastAsia" w:hint="eastAsia"/>
          <w:sz w:val="28"/>
          <w:szCs w:val="28"/>
        </w:rPr>
        <w:t>且面积</w:t>
      </w:r>
      <w:proofErr w:type="gramEnd"/>
      <w:r w:rsidRPr="00E53B20">
        <w:rPr>
          <w:rFonts w:asciiTheme="minorEastAsia" w:eastAsiaTheme="minorEastAsia" w:hAnsiTheme="minorEastAsia" w:hint="eastAsia"/>
          <w:sz w:val="28"/>
          <w:szCs w:val="28"/>
        </w:rPr>
        <w:t>达</w:t>
      </w:r>
      <w:r w:rsidR="00C2231A">
        <w:rPr>
          <w:rFonts w:asciiTheme="minorEastAsia" w:eastAsiaTheme="minorEastAsia" w:hAnsiTheme="minorEastAsia" w:hint="eastAsia"/>
          <w:sz w:val="28"/>
          <w:szCs w:val="28"/>
        </w:rPr>
        <w:t>5</w:t>
      </w:r>
      <w:r w:rsidR="00E3596D" w:rsidRPr="00E53B20">
        <w:rPr>
          <w:rFonts w:asciiTheme="minorEastAsia" w:eastAsiaTheme="minorEastAsia" w:hAnsiTheme="minorEastAsia"/>
          <w:sz w:val="28"/>
          <w:szCs w:val="28"/>
        </w:rPr>
        <w:t>0</w:t>
      </w:r>
      <w:r w:rsidR="00382086" w:rsidRPr="00E53B20">
        <w:rPr>
          <w:rFonts w:asciiTheme="minorEastAsia" w:eastAsiaTheme="minorEastAsia" w:hAnsiTheme="minorEastAsia"/>
          <w:sz w:val="28"/>
          <w:szCs w:val="28"/>
        </w:rPr>
        <w:t>00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平以上。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</w:t>
      </w:r>
      <w:r w:rsidR="0038177C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加工经验</w:t>
      </w:r>
      <w:r w:rsidR="002B080F"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年以上。</w:t>
      </w:r>
    </w:p>
    <w:p w:rsidR="008A4B84" w:rsidRPr="00E53B20" w:rsidRDefault="005307BF" w:rsidP="00E53B20">
      <w:pPr>
        <w:spacing w:line="360" w:lineRule="auto"/>
        <w:ind w:left="413" w:hangingChars="147" w:hanging="413"/>
        <w:rPr>
          <w:rFonts w:asciiTheme="minorEastAsia" w:hAnsiTheme="minorEastAsia" w:cs="Times New Roman"/>
          <w:b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2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、资质证件：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）经过上年度年检的营业执照复印件加盖公章；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）国税地税税务登记证复印件加盖公章；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）有效的</w:t>
      </w:r>
      <w:r w:rsidR="005B4CC7" w:rsidRPr="005B4CC7">
        <w:rPr>
          <w:rFonts w:ascii="宋体" w:eastAsia="宋体" w:hAnsi="宋体" w:cs="Times New Roman" w:hint="eastAsia"/>
          <w:sz w:val="28"/>
          <w:szCs w:val="28"/>
        </w:rPr>
        <w:t>三证合一复印件加盖公章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2A6959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）法人授权委托书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、投标人身份证复印件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3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投标人应当在招标公告要求的截止时间前，将投标文件送达投标地点，</w:t>
      </w:r>
      <w:r w:rsidR="008A4B84" w:rsidRPr="00E53B20">
        <w:rPr>
          <w:rFonts w:asciiTheme="minorEastAsia" w:hAnsiTheme="minorEastAsia" w:cs="宋体" w:hint="eastAsia"/>
          <w:kern w:val="0"/>
          <w:sz w:val="28"/>
          <w:szCs w:val="28"/>
        </w:rPr>
        <w:t>证件与投标书分开。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签订《投标承诺书》（详见第三部份），并将原件与投标文件一并提交给招标人。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三、招标原则及中标规则：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本着公正、公平、公开的原则，现场开标、评标。</w:t>
      </w:r>
    </w:p>
    <w:p w:rsidR="008A4B84" w:rsidRPr="00E53B20" w:rsidRDefault="008A4B84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</w:t>
      </w:r>
      <w:r w:rsidR="00C926D9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：1).资质符合公司要求；</w:t>
      </w:r>
      <w:r w:rsidR="001833D1">
        <w:rPr>
          <w:rFonts w:asciiTheme="minorEastAsia" w:hAnsiTheme="minorEastAsia" w:cs="宋体" w:hint="eastAsia"/>
          <w:b/>
          <w:kern w:val="0"/>
          <w:sz w:val="28"/>
          <w:szCs w:val="28"/>
        </w:rPr>
        <w:t>2</w:t>
      </w:r>
      <w:r w:rsidR="00F13195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）.报价低于标的。</w:t>
      </w:r>
    </w:p>
    <w:p w:rsidR="00AA13D7" w:rsidRPr="00E53B20" w:rsidRDefault="00AA13D7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3、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定标标准原则是以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有效报价中</w:t>
      </w:r>
      <w:r w:rsidR="007B5E67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去除</w:t>
      </w:r>
      <w:proofErr w:type="gramStart"/>
      <w:r w:rsidR="007B5E67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最</w:t>
      </w:r>
      <w:proofErr w:type="gramEnd"/>
      <w:r w:rsidR="007B5E67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高价和最低价，再以综合报价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最低方中标。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lastRenderedPageBreak/>
        <w:t>四、招投标程序：</w:t>
      </w: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 xml:space="preserve"> 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、开标前期流程</w:t>
      </w:r>
    </w:p>
    <w:p w:rsidR="008A4B84" w:rsidRPr="00E53B20" w:rsidRDefault="008A4B84" w:rsidP="002A7002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kern w:val="0"/>
          <w:sz w:val="28"/>
          <w:szCs w:val="28"/>
        </w:rPr>
        <w:t>1</w:t>
      </w:r>
      <w:r w:rsidR="00C7740B" w:rsidRPr="00E53B20">
        <w:rPr>
          <w:rFonts w:asciiTheme="minorEastAsia" w:hAnsiTheme="minorEastAsia" w:cs="宋体" w:hint="eastAsia"/>
          <w:kern w:val="0"/>
          <w:sz w:val="28"/>
          <w:szCs w:val="28"/>
        </w:rPr>
        <w:t>）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招标人对投标人相应证件及资质进行初步审核，对符合资格的投标单位要求签订承诺书，收取投标文件。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025904" w:rsidRPr="00E53B20" w:rsidRDefault="00025904" w:rsidP="0002590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、招投标中标流程</w:t>
      </w:r>
    </w:p>
    <w:p w:rsidR="00025904" w:rsidRPr="00E53B20" w:rsidRDefault="00025904" w:rsidP="00025904">
      <w:pPr>
        <w:widowControl/>
        <w:snapToGrid w:val="0"/>
        <w:spacing w:line="44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1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）在同一时间、地点，评标委员会成员和投标人到同一会场，并签到；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2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）招标部门核对投标人到场名单，投标人达到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家及以上方可组织招标，达不到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家停止招标，改期招标；</w:t>
      </w:r>
    </w:p>
    <w:p w:rsidR="00025904" w:rsidRPr="00E53B20" w:rsidRDefault="00025904" w:rsidP="00E53B20">
      <w:pPr>
        <w:widowControl/>
        <w:snapToGrid w:val="0"/>
        <w:spacing w:line="440" w:lineRule="exact"/>
        <w:ind w:left="700" w:hangingChars="250" w:hanging="70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3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）投标人向招标委员会提供交纳投标保证金凭证；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4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）招标部门派人简要陈述招标的主要事项，阐明报价风险，说明中标价格在以后不会因任何原因进行价格调整，询问投标人是否有不明白的问题；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Pr="00E53B20">
        <w:rPr>
          <w:rFonts w:ascii="Calibri" w:eastAsia="宋体" w:hAnsi="Calibri" w:cs="Times New Roman" w:hint="eastAsia"/>
          <w:sz w:val="28"/>
          <w:szCs w:val="28"/>
        </w:rPr>
        <w:t>由投标人或者其推选的代表检查投标文件的密封情况；经确认无误后，由招标人所派工作人员当众拆封，宣读投标人名称、投标价格和投标文件的其他主要内容。</w:t>
      </w:r>
    </w:p>
    <w:p w:rsidR="00025904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6</w:t>
      </w:r>
      <w:r w:rsidR="00025904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25904" w:rsidRPr="00E53B20">
        <w:rPr>
          <w:rFonts w:ascii="Calibri" w:eastAsia="宋体" w:hAnsi="Calibri" w:cs="Times New Roman" w:hint="eastAsia"/>
          <w:sz w:val="28"/>
          <w:szCs w:val="28"/>
        </w:rPr>
        <w:t>评标委员会应当按照招标文件确定的评标标准和方法，对投标文件进行评审和比较，根据中标规则确定中标人。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7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</w:t>
      </w:r>
      <w:r w:rsidR="009D6759">
        <w:rPr>
          <w:rFonts w:ascii="Calibri" w:eastAsia="宋体" w:hAnsi="Calibri" w:cs="Times New Roman" w:hint="eastAsia"/>
          <w:sz w:val="28"/>
          <w:szCs w:val="28"/>
        </w:rPr>
        <w:t>中标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的，招标人向中标人发出《中标通知书》；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8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）投标人中标的，投标保证金自合同生效之日起自动转为合同保证金的全部或部份，该履约保证金担保中标人履约至项目合同终止或解除之日起</w:t>
      </w:r>
      <w:r w:rsidR="000F6C22" w:rsidRPr="00E53B20">
        <w:rPr>
          <w:rFonts w:ascii="Calibri" w:eastAsia="宋体" w:hAnsi="Calibri" w:cs="Times New Roman"/>
          <w:sz w:val="28"/>
          <w:szCs w:val="28"/>
        </w:rPr>
        <w:t>6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个月（合同另有约定的除外）后无息退还。如交货产品未通过招标人确认，且达不到招标人使用要求的，将</w:t>
      </w:r>
      <w:proofErr w:type="gramStart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按悔标</w:t>
      </w:r>
      <w:proofErr w:type="gramEnd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处理，则招标人将没收全部投标保证金，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9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）投标人未入围的，由招标人在招投标结束后将投标保证金退还给投标人；</w:t>
      </w:r>
    </w:p>
    <w:p w:rsidR="008A4B8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="00BB5ACE" w:rsidRPr="00E53B20">
        <w:rPr>
          <w:rFonts w:ascii="宋体" w:eastAsia="宋体" w:hAnsi="宋体" w:cs="宋体" w:hint="eastAsia"/>
          <w:kern w:val="0"/>
          <w:sz w:val="28"/>
          <w:szCs w:val="28"/>
        </w:rPr>
        <w:t>0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中标人应在招标结束后</w:t>
      </w:r>
      <w:r w:rsidR="000F6C22" w:rsidRPr="00E53B20">
        <w:rPr>
          <w:rFonts w:ascii="Calibri" w:eastAsia="宋体" w:hAnsi="Calibri" w:cs="Times New Roman"/>
          <w:sz w:val="28"/>
          <w:szCs w:val="28"/>
        </w:rPr>
        <w:t>20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日内，与招标人签订项目合同，中标人</w:t>
      </w:r>
      <w:proofErr w:type="gramStart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如悔标</w:t>
      </w:r>
      <w:proofErr w:type="gramEnd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或不按时签订项目合同的，则招标人将没收全部投标保证金，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8A4B84" w:rsidRPr="00FE05A2" w:rsidRDefault="008A4B84" w:rsidP="008A4B84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第三部份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投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标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承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诺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书</w:t>
      </w:r>
    </w:p>
    <w:p w:rsidR="008A4B84" w:rsidRPr="008A3BED" w:rsidRDefault="008A4B84" w:rsidP="00C2231A">
      <w:pPr>
        <w:snapToGrid w:val="0"/>
        <w:spacing w:beforeLines="100" w:line="600" w:lineRule="exact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致：招标人</w:t>
      </w:r>
      <w:r w:rsidRPr="008A3BED">
        <w:rPr>
          <w:rFonts w:asciiTheme="minorEastAsia" w:hAnsiTheme="minorEastAsia" w:cs="Times New Roman"/>
          <w:b/>
          <w:kern w:val="0"/>
          <w:sz w:val="28"/>
          <w:szCs w:val="28"/>
          <w:u w:val="single"/>
        </w:rPr>
        <w:t xml:space="preserve">  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好孩子</w:t>
      </w:r>
      <w:r w:rsidR="009E3FCC"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儿童用品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有限公司</w:t>
      </w:r>
      <w:r w:rsidR="00E3596D" w:rsidRPr="008A3BED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 </w:t>
      </w: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：</w:t>
      </w:r>
    </w:p>
    <w:p w:rsidR="008A4B84" w:rsidRPr="00F56306" w:rsidRDefault="008A4B84" w:rsidP="00C2231A">
      <w:pPr>
        <w:pStyle w:val="a5"/>
        <w:snapToGrid w:val="0"/>
        <w:spacing w:beforeLines="50" w:beforeAutospacing="0" w:after="0" w:afterAutospacing="0" w:line="600" w:lineRule="exact"/>
        <w:ind w:left="560" w:hangingChars="200" w:hanging="560"/>
        <w:rPr>
          <w:sz w:val="28"/>
          <w:szCs w:val="28"/>
        </w:rPr>
      </w:pPr>
      <w:r w:rsidRPr="008A3BED">
        <w:rPr>
          <w:rFonts w:asciiTheme="minorEastAsia" w:eastAsiaTheme="minorEastAsia" w:hAnsiTheme="minorEastAsia" w:hint="eastAsia"/>
          <w:sz w:val="28"/>
          <w:szCs w:val="28"/>
        </w:rPr>
        <w:t>一、本单位作为贵司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="008E7137" w:rsidRPr="008E7137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</w:t>
      </w:r>
      <w:r w:rsidR="00045C3D" w:rsidRPr="00045C3D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奥特莱斯道具</w:t>
      </w:r>
      <w:r w:rsidR="007B640D" w:rsidRPr="00943AA1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采购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 </w:t>
      </w:r>
      <w:r w:rsidRPr="008A3BED">
        <w:rPr>
          <w:rFonts w:asciiTheme="minorEastAsia" w:eastAsiaTheme="minorEastAsia" w:hAnsiTheme="minorEastAsia" w:hint="eastAsia"/>
          <w:sz w:val="28"/>
          <w:szCs w:val="28"/>
        </w:rPr>
        <w:t>项目的</w:t>
      </w:r>
      <w:r>
        <w:rPr>
          <w:rFonts w:hint="eastAsia"/>
          <w:sz w:val="28"/>
          <w:szCs w:val="28"/>
        </w:rPr>
        <w:t>投标人</w:t>
      </w:r>
      <w:r w:rsidRPr="00F5630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愿意向贵司交</w:t>
      </w:r>
      <w:r w:rsidRPr="00F56306">
        <w:rPr>
          <w:rFonts w:hint="eastAsia"/>
          <w:sz w:val="28"/>
          <w:szCs w:val="28"/>
        </w:rPr>
        <w:t>纳</w:t>
      </w:r>
      <w:r>
        <w:rPr>
          <w:rFonts w:hint="eastAsia"/>
          <w:sz w:val="28"/>
          <w:szCs w:val="28"/>
        </w:rPr>
        <w:t>投标</w:t>
      </w:r>
      <w:r w:rsidRPr="00F56306">
        <w:rPr>
          <w:rFonts w:hint="eastAsia"/>
          <w:sz w:val="28"/>
          <w:szCs w:val="28"/>
        </w:rPr>
        <w:t>保证金</w:t>
      </w:r>
      <w:r>
        <w:rPr>
          <w:rFonts w:hint="eastAsia"/>
          <w:sz w:val="28"/>
          <w:szCs w:val="28"/>
        </w:rPr>
        <w:t>人民币</w:t>
      </w:r>
      <w:r>
        <w:rPr>
          <w:sz w:val="28"/>
          <w:szCs w:val="28"/>
          <w:u w:val="single"/>
        </w:rPr>
        <w:t xml:space="preserve"> </w:t>
      </w:r>
      <w:r w:rsidRPr="00943AA1">
        <w:rPr>
          <w:b/>
          <w:sz w:val="28"/>
          <w:szCs w:val="28"/>
          <w:u w:val="single"/>
        </w:rPr>
        <w:t xml:space="preserve"> </w:t>
      </w:r>
      <w:r w:rsidR="000C7E11">
        <w:rPr>
          <w:rFonts w:hint="eastAsia"/>
          <w:b/>
          <w:color w:val="FF0000"/>
          <w:sz w:val="28"/>
          <w:szCs w:val="28"/>
          <w:u w:val="single"/>
        </w:rPr>
        <w:t>伍</w:t>
      </w:r>
      <w:r w:rsidR="00E3596D" w:rsidRPr="00943AA1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816023">
        <w:rPr>
          <w:rFonts w:hint="eastAsia"/>
          <w:sz w:val="28"/>
          <w:szCs w:val="28"/>
        </w:rPr>
        <w:t>万</w:t>
      </w:r>
      <w:r w:rsidRPr="00F56306"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；</w:t>
      </w: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二、本单位同时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愿意就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项目</w:t>
      </w:r>
      <w:proofErr w:type="gramStart"/>
      <w:r>
        <w:rPr>
          <w:rFonts w:ascii="宋体" w:eastAsia="宋体" w:hAnsi="宋体" w:cs="Times New Roman" w:hint="eastAsia"/>
          <w:kern w:val="0"/>
          <w:sz w:val="28"/>
          <w:szCs w:val="28"/>
        </w:rPr>
        <w:t>作出</w:t>
      </w:r>
      <w:proofErr w:type="gramEnd"/>
      <w:r>
        <w:rPr>
          <w:rFonts w:ascii="宋体" w:eastAsia="宋体" w:hAnsi="宋体" w:cs="Times New Roman" w:hint="eastAsia"/>
          <w:kern w:val="0"/>
          <w:sz w:val="28"/>
          <w:szCs w:val="28"/>
        </w:rPr>
        <w:t>如下承诺：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以公开、公正、公平的态度参与投标；如有串标等违法行为，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贵司有权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保证金。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同意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</w:t>
      </w:r>
      <w:proofErr w:type="gramStart"/>
      <w:r>
        <w:rPr>
          <w:rFonts w:ascii="宋体" w:eastAsia="宋体" w:hAnsi="宋体" w:cs="Times New Roman" w:hint="eastAsia"/>
          <w:kern w:val="0"/>
          <w:sz w:val="28"/>
          <w:szCs w:val="28"/>
        </w:rPr>
        <w:t>司项目</w:t>
      </w:r>
      <w:proofErr w:type="gramEnd"/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合同中的各项条款。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若中标后，如果不按投标价格执行，愿意接受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没收保证金的处罚。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遵守招投标活动现场的纪律及贵司要求，同意贵司参照底标并以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标价最低者中标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的规则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同意在贵司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《定标会签单》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上签字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如中标的，在</w:t>
      </w:r>
      <w:r>
        <w:rPr>
          <w:rFonts w:ascii="宋体" w:eastAsia="宋体" w:hAnsi="宋体" w:cs="Times New Roman"/>
          <w:kern w:val="0"/>
          <w:sz w:val="28"/>
          <w:szCs w:val="28"/>
        </w:rPr>
        <w:t>2</w:t>
      </w:r>
      <w:proofErr w:type="gramStart"/>
      <w:r>
        <w:rPr>
          <w:rFonts w:ascii="宋体" w:eastAsia="宋体" w:hAnsi="宋体" w:cs="Times New Roman" w:hint="eastAsia"/>
          <w:kern w:val="0"/>
          <w:sz w:val="28"/>
          <w:szCs w:val="28"/>
        </w:rPr>
        <w:t>０日内与</w:t>
      </w:r>
      <w:proofErr w:type="gramEnd"/>
      <w:r>
        <w:rPr>
          <w:rFonts w:ascii="宋体" w:eastAsia="宋体" w:hAnsi="宋体" w:cs="Times New Roman" w:hint="eastAsia"/>
          <w:kern w:val="0"/>
          <w:sz w:val="28"/>
          <w:szCs w:val="28"/>
        </w:rPr>
        <w:t>贵司签订正式项目合同。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F7FB5">
        <w:rPr>
          <w:rFonts w:ascii="宋体" w:eastAsia="宋体" w:hAnsi="宋体" w:cs="Times New Roman" w:hint="eastAsia"/>
          <w:kern w:val="0"/>
          <w:sz w:val="28"/>
          <w:szCs w:val="28"/>
        </w:rPr>
        <w:t>如中标</w:t>
      </w:r>
      <w:proofErr w:type="gramStart"/>
      <w:r w:rsidRPr="00FF7FB5">
        <w:rPr>
          <w:rFonts w:ascii="宋体" w:eastAsia="宋体" w:hAnsi="宋体" w:cs="Times New Roman" w:hint="eastAsia"/>
          <w:kern w:val="0"/>
          <w:sz w:val="28"/>
          <w:szCs w:val="28"/>
        </w:rPr>
        <w:t>后悔标</w:t>
      </w:r>
      <w:proofErr w:type="gramEnd"/>
      <w:r w:rsidRPr="00FF7FB5">
        <w:rPr>
          <w:rFonts w:ascii="宋体" w:eastAsia="宋体" w:hAnsi="宋体" w:cs="Times New Roman" w:hint="eastAsia"/>
          <w:kern w:val="0"/>
          <w:sz w:val="28"/>
          <w:szCs w:val="28"/>
        </w:rPr>
        <w:t>或未按时签订项目合同的，由贵司没收投标保证金。</w:t>
      </w:r>
      <w:r w:rsidRPr="00FF7FB5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  <w:r w:rsidRPr="00F5630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9946F6" w:rsidRDefault="008A4B84" w:rsidP="008A4B84">
      <w:pPr>
        <w:snapToGrid w:val="0"/>
        <w:spacing w:line="600" w:lineRule="exact"/>
        <w:ind w:firstLineChars="1645" w:firstLine="4606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承诺单位（盖章）：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973E4A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代表人：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8A4B84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日期：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  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年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月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</w:t>
      </w:r>
    </w:p>
    <w:p w:rsidR="008E5BCC" w:rsidRDefault="008E5BCC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973E4A" w:rsidRDefault="00973E4A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第四部份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 w:rsidR="001F589E" w:rsidRPr="001F589E">
        <w:rPr>
          <w:rFonts w:ascii="宋体" w:eastAsia="宋体" w:hAnsi="宋体" w:cs="Times New Roman" w:hint="eastAsia"/>
          <w:b/>
          <w:kern w:val="0"/>
          <w:sz w:val="36"/>
          <w:szCs w:val="36"/>
        </w:rPr>
        <w:t>2019年</w:t>
      </w:r>
      <w:r w:rsidR="00045C3D" w:rsidRPr="00045C3D">
        <w:rPr>
          <w:rFonts w:ascii="宋体" w:eastAsia="宋体" w:hAnsi="宋体" w:cs="Times New Roman" w:hint="eastAsia"/>
          <w:b/>
          <w:kern w:val="0"/>
          <w:sz w:val="36"/>
          <w:szCs w:val="36"/>
        </w:rPr>
        <w:t>奥特莱斯道具</w:t>
      </w:r>
      <w:r w:rsidR="00384F1A" w:rsidRPr="00384F1A">
        <w:rPr>
          <w:rFonts w:ascii="宋体" w:eastAsia="宋体" w:hAnsi="宋体" w:cs="Times New Roman" w:hint="eastAsia"/>
          <w:b/>
          <w:kern w:val="0"/>
          <w:sz w:val="36"/>
          <w:szCs w:val="36"/>
        </w:rPr>
        <w:t>采购</w:t>
      </w:r>
      <w:r w:rsidR="00A6239C">
        <w:rPr>
          <w:rFonts w:ascii="宋体" w:eastAsia="宋体" w:hAnsi="宋体" w:cs="Times New Roman" w:hint="eastAsia"/>
          <w:b/>
          <w:kern w:val="0"/>
          <w:sz w:val="36"/>
          <w:szCs w:val="36"/>
        </w:rPr>
        <w:t>技术参数</w:t>
      </w:r>
    </w:p>
    <w:p w:rsidR="00BF6B35" w:rsidRDefault="00BF6B35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一、</w:t>
      </w:r>
      <w:r w:rsidR="001F589E" w:rsidRPr="001F589E">
        <w:rPr>
          <w:rFonts w:ascii="宋体" w:hint="eastAsia"/>
          <w:sz w:val="28"/>
          <w:szCs w:val="28"/>
        </w:rPr>
        <w:t>2019年</w:t>
      </w:r>
      <w:r w:rsidR="00045C3D" w:rsidRPr="00045C3D">
        <w:rPr>
          <w:rFonts w:ascii="宋体" w:hint="eastAsia"/>
          <w:sz w:val="28"/>
          <w:szCs w:val="28"/>
        </w:rPr>
        <w:t>奥特莱斯道具</w:t>
      </w:r>
      <w:r w:rsidRPr="000A3039">
        <w:rPr>
          <w:rFonts w:ascii="宋体" w:hint="eastAsia"/>
          <w:sz w:val="28"/>
          <w:szCs w:val="28"/>
        </w:rPr>
        <w:t>参数如图</w:t>
      </w:r>
      <w:r w:rsidRPr="000A3039">
        <w:rPr>
          <w:rFonts w:ascii="宋体"/>
          <w:sz w:val="28"/>
          <w:szCs w:val="28"/>
        </w:rPr>
        <w:t>: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见附件一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二、</w:t>
      </w:r>
      <w:r w:rsidR="001F589E" w:rsidRPr="001F589E">
        <w:rPr>
          <w:rFonts w:ascii="宋体" w:hint="eastAsia"/>
          <w:sz w:val="28"/>
          <w:szCs w:val="28"/>
        </w:rPr>
        <w:t>2019年</w:t>
      </w:r>
      <w:r w:rsidR="00045C3D" w:rsidRPr="00045C3D">
        <w:rPr>
          <w:rFonts w:ascii="宋体" w:hint="eastAsia"/>
          <w:sz w:val="28"/>
          <w:szCs w:val="28"/>
        </w:rPr>
        <w:t>奥特莱斯道具</w:t>
      </w:r>
      <w:r w:rsidRPr="000A3039">
        <w:rPr>
          <w:rFonts w:ascii="宋体" w:hint="eastAsia"/>
          <w:sz w:val="28"/>
          <w:szCs w:val="28"/>
        </w:rPr>
        <w:t>材料要求：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</w:t>
      </w:r>
      <w:r w:rsidR="00751E7D">
        <w:rPr>
          <w:rFonts w:ascii="宋体" w:hint="eastAsia"/>
          <w:sz w:val="28"/>
          <w:szCs w:val="28"/>
        </w:rPr>
        <w:t>二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三、</w:t>
      </w:r>
      <w:r w:rsidR="001F589E" w:rsidRPr="001F589E">
        <w:rPr>
          <w:rFonts w:ascii="宋体" w:hint="eastAsia"/>
          <w:sz w:val="28"/>
          <w:szCs w:val="28"/>
        </w:rPr>
        <w:t>2019年</w:t>
      </w:r>
      <w:r w:rsidR="00045C3D" w:rsidRPr="00045C3D">
        <w:rPr>
          <w:rFonts w:ascii="宋体" w:hint="eastAsia"/>
          <w:sz w:val="28"/>
          <w:szCs w:val="28"/>
        </w:rPr>
        <w:t>奥特莱斯道具</w:t>
      </w:r>
      <w:r w:rsidRPr="000A3039">
        <w:rPr>
          <w:rFonts w:ascii="宋体" w:hint="eastAsia"/>
          <w:sz w:val="28"/>
          <w:szCs w:val="28"/>
        </w:rPr>
        <w:t>的其它要求</w:t>
      </w:r>
      <w:r w:rsidRPr="000A3039">
        <w:rPr>
          <w:rFonts w:ascii="宋体"/>
          <w:sz w:val="28"/>
          <w:szCs w:val="28"/>
        </w:rPr>
        <w:t xml:space="preserve">: </w:t>
      </w:r>
    </w:p>
    <w:p w:rsidR="00BF28AB" w:rsidRPr="000A3039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包装：外包装使用木箱包装。</w:t>
      </w:r>
    </w:p>
    <w:p w:rsidR="00BF28AB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根据实体店铺决定交货时间；</w:t>
      </w:r>
    </w:p>
    <w:p w:rsidR="00305A2C" w:rsidRDefault="00305A2C" w:rsidP="00305A2C">
      <w:pPr>
        <w:spacing w:line="360" w:lineRule="exact"/>
        <w:ind w:left="360"/>
        <w:rPr>
          <w:rFonts w:ascii="宋体"/>
          <w:sz w:val="28"/>
          <w:szCs w:val="28"/>
        </w:rPr>
      </w:pPr>
    </w:p>
    <w:sectPr w:rsidR="00305A2C" w:rsidSect="008A4B84">
      <w:footerReference w:type="default" r:id="rId10"/>
      <w:pgSz w:w="11920" w:h="16840"/>
      <w:pgMar w:top="1420" w:right="1020" w:bottom="1160" w:left="1180" w:header="567" w:footer="980" w:gutter="0"/>
      <w:cols w:space="720" w:equalWidth="0">
        <w:col w:w="97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1E2" w:rsidRDefault="005001E2">
      <w:r>
        <w:separator/>
      </w:r>
    </w:p>
  </w:endnote>
  <w:endnote w:type="continuationSeparator" w:id="0">
    <w:p w:rsidR="005001E2" w:rsidRDefault="00500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4FD8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4F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95.45pt;margin-top:781.95pt;width:44.35pt;height:11pt;z-index:-251653120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C2231A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1</w: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spacing w:val="-2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4FD8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4F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90.85pt;margin-top:781.95pt;width:48.95pt;height:11pt;z-index:-251651072;mso-position-horizontal-relative:page;mso-position-vertical-relative:page" o:allowincell="f" filled="f" stroked="f">
          <v:textbox style="mso-next-textbox:#_x0000_s2052"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C2231A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5</w:t>
                </w:r>
                <w:r w:rsidR="00AE4FD8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1E2" w:rsidRDefault="005001E2">
      <w:r>
        <w:separator/>
      </w:r>
    </w:p>
  </w:footnote>
  <w:footnote w:type="continuationSeparator" w:id="0">
    <w:p w:rsidR="005001E2" w:rsidRDefault="005001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4FD8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4FD8">
      <w:rPr>
        <w:noProof/>
      </w:rPr>
      <w:pict>
        <v:rect id="_x0000_s2049" style="position:absolute;margin-left:66.7pt;margin-top:28.35pt;width:45pt;height:41pt;z-index:-251656192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widowControl/>
                  <w:spacing w:line="820" w:lineRule="atLeast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kern w:val="0"/>
                    <w:sz w:val="24"/>
                    <w:szCs w:val="24"/>
                  </w:rPr>
                  <w:drawing>
                    <wp:inline distT="0" distB="0" distL="0" distR="0">
                      <wp:extent cx="561975" cy="523875"/>
                      <wp:effectExtent l="19050" t="0" r="9525" b="0"/>
                      <wp:docPr id="3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1975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BC354A" w:rsidRDefault="00BC354A">
                <w:pPr>
                  <w:autoSpaceDE w:val="0"/>
                  <w:autoSpaceDN w:val="0"/>
                  <w:adjustRightInd w:val="0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AE4F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0.95pt;margin-top:59.5pt;width:65pt;height:12.6pt;z-index:-251655168;mso-position-horizontal-relative:page;mso-position-vertical-relative:page" o:allowincell="f" filled="f" stroked="f">
          <v:textbox inset="0,0,0,0">
            <w:txbxContent>
              <w:p w:rsidR="00BC354A" w:rsidRPr="002430F2" w:rsidRDefault="00BC354A" w:rsidP="002430F2">
                <w:pPr>
                  <w:rPr>
                    <w:szCs w:val="21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12025"/>
    <w:multiLevelType w:val="singleLevel"/>
    <w:tmpl w:val="E766D5C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">
    <w:nsid w:val="1B292CB3"/>
    <w:multiLevelType w:val="hybridMultilevel"/>
    <w:tmpl w:val="6C7A278A"/>
    <w:lvl w:ilvl="0" w:tplc="645A5AE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2DE02E2C"/>
    <w:multiLevelType w:val="hybridMultilevel"/>
    <w:tmpl w:val="280A7CC6"/>
    <w:lvl w:ilvl="0" w:tplc="0409000F">
      <w:start w:val="1"/>
      <w:numFmt w:val="decimal"/>
      <w:lvlText w:val="%1."/>
      <w:lvlJc w:val="left"/>
      <w:pPr>
        <w:ind w:left="78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3">
    <w:nsid w:val="31303E02"/>
    <w:multiLevelType w:val="hybridMultilevel"/>
    <w:tmpl w:val="3140B432"/>
    <w:lvl w:ilvl="0" w:tplc="D82218F8">
      <w:start w:val="1"/>
      <w:numFmt w:val="japaneseCounting"/>
      <w:lvlText w:val="%1、"/>
      <w:lvlJc w:val="left"/>
      <w:pPr>
        <w:ind w:left="750" w:hanging="75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3B9924BD"/>
    <w:multiLevelType w:val="hybridMultilevel"/>
    <w:tmpl w:val="973A260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29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CE3C13"/>
    <w:rsid w:val="00012F1C"/>
    <w:rsid w:val="00013EF0"/>
    <w:rsid w:val="00014057"/>
    <w:rsid w:val="00014ADE"/>
    <w:rsid w:val="0002023D"/>
    <w:rsid w:val="00025904"/>
    <w:rsid w:val="00033118"/>
    <w:rsid w:val="00045194"/>
    <w:rsid w:val="00045C3D"/>
    <w:rsid w:val="00047DCF"/>
    <w:rsid w:val="0005200B"/>
    <w:rsid w:val="000545A1"/>
    <w:rsid w:val="000752A8"/>
    <w:rsid w:val="00087415"/>
    <w:rsid w:val="000A3039"/>
    <w:rsid w:val="000A5776"/>
    <w:rsid w:val="000B7D39"/>
    <w:rsid w:val="000C0F23"/>
    <w:rsid w:val="000C7E11"/>
    <w:rsid w:val="000E114D"/>
    <w:rsid w:val="000E173E"/>
    <w:rsid w:val="000E1E58"/>
    <w:rsid w:val="000E2D97"/>
    <w:rsid w:val="000E5BF1"/>
    <w:rsid w:val="000E65DD"/>
    <w:rsid w:val="000E74EB"/>
    <w:rsid w:val="000F5427"/>
    <w:rsid w:val="000F6C22"/>
    <w:rsid w:val="001014E1"/>
    <w:rsid w:val="00103153"/>
    <w:rsid w:val="001047F2"/>
    <w:rsid w:val="00106D9C"/>
    <w:rsid w:val="001132FA"/>
    <w:rsid w:val="001214FC"/>
    <w:rsid w:val="00141A91"/>
    <w:rsid w:val="0014636D"/>
    <w:rsid w:val="001476EA"/>
    <w:rsid w:val="001605C6"/>
    <w:rsid w:val="001641F7"/>
    <w:rsid w:val="0016537B"/>
    <w:rsid w:val="00171F91"/>
    <w:rsid w:val="001809EE"/>
    <w:rsid w:val="001833D1"/>
    <w:rsid w:val="001944DE"/>
    <w:rsid w:val="001A32D5"/>
    <w:rsid w:val="001A41F4"/>
    <w:rsid w:val="001B23B5"/>
    <w:rsid w:val="001C67C6"/>
    <w:rsid w:val="001D29AB"/>
    <w:rsid w:val="001D4C87"/>
    <w:rsid w:val="001E0D87"/>
    <w:rsid w:val="001E4577"/>
    <w:rsid w:val="001F0C7E"/>
    <w:rsid w:val="001F589E"/>
    <w:rsid w:val="001F5A28"/>
    <w:rsid w:val="00201F5E"/>
    <w:rsid w:val="002058D8"/>
    <w:rsid w:val="00227683"/>
    <w:rsid w:val="002311FC"/>
    <w:rsid w:val="0023194B"/>
    <w:rsid w:val="002430F2"/>
    <w:rsid w:val="002562A1"/>
    <w:rsid w:val="002632CE"/>
    <w:rsid w:val="00267026"/>
    <w:rsid w:val="00273DA8"/>
    <w:rsid w:val="0027404F"/>
    <w:rsid w:val="00280C08"/>
    <w:rsid w:val="00284860"/>
    <w:rsid w:val="00286508"/>
    <w:rsid w:val="002913BE"/>
    <w:rsid w:val="002A05D1"/>
    <w:rsid w:val="002A3B19"/>
    <w:rsid w:val="002A3E12"/>
    <w:rsid w:val="002A6959"/>
    <w:rsid w:val="002A7002"/>
    <w:rsid w:val="002B080F"/>
    <w:rsid w:val="002C2381"/>
    <w:rsid w:val="002C265B"/>
    <w:rsid w:val="002C266C"/>
    <w:rsid w:val="002C412B"/>
    <w:rsid w:val="002D039E"/>
    <w:rsid w:val="002E4333"/>
    <w:rsid w:val="002F20B9"/>
    <w:rsid w:val="00305A2C"/>
    <w:rsid w:val="00310644"/>
    <w:rsid w:val="00313B56"/>
    <w:rsid w:val="0031552D"/>
    <w:rsid w:val="00317371"/>
    <w:rsid w:val="00321719"/>
    <w:rsid w:val="00324D91"/>
    <w:rsid w:val="00326879"/>
    <w:rsid w:val="0033112D"/>
    <w:rsid w:val="00335389"/>
    <w:rsid w:val="00340021"/>
    <w:rsid w:val="003415C6"/>
    <w:rsid w:val="003428CB"/>
    <w:rsid w:val="00350BE4"/>
    <w:rsid w:val="00351AF4"/>
    <w:rsid w:val="003553B1"/>
    <w:rsid w:val="00362922"/>
    <w:rsid w:val="0036530A"/>
    <w:rsid w:val="003733F4"/>
    <w:rsid w:val="00373EDC"/>
    <w:rsid w:val="00375158"/>
    <w:rsid w:val="0038177C"/>
    <w:rsid w:val="00382086"/>
    <w:rsid w:val="003825F4"/>
    <w:rsid w:val="00383CB2"/>
    <w:rsid w:val="00384F1A"/>
    <w:rsid w:val="00390F57"/>
    <w:rsid w:val="00391EE6"/>
    <w:rsid w:val="003A1606"/>
    <w:rsid w:val="003A317E"/>
    <w:rsid w:val="003A4755"/>
    <w:rsid w:val="003B35B8"/>
    <w:rsid w:val="003E3BEE"/>
    <w:rsid w:val="003E4A80"/>
    <w:rsid w:val="003F6BAA"/>
    <w:rsid w:val="003F730C"/>
    <w:rsid w:val="004047EE"/>
    <w:rsid w:val="00411C62"/>
    <w:rsid w:val="00423E5F"/>
    <w:rsid w:val="00437821"/>
    <w:rsid w:val="00441407"/>
    <w:rsid w:val="004426DB"/>
    <w:rsid w:val="004460B0"/>
    <w:rsid w:val="00457130"/>
    <w:rsid w:val="00461AD3"/>
    <w:rsid w:val="004632B8"/>
    <w:rsid w:val="00464D2E"/>
    <w:rsid w:val="004679B4"/>
    <w:rsid w:val="004820C7"/>
    <w:rsid w:val="0048521F"/>
    <w:rsid w:val="00485EC4"/>
    <w:rsid w:val="004930F4"/>
    <w:rsid w:val="00496693"/>
    <w:rsid w:val="004A6D0B"/>
    <w:rsid w:val="004A729F"/>
    <w:rsid w:val="004B1E07"/>
    <w:rsid w:val="004B570F"/>
    <w:rsid w:val="004B5B4E"/>
    <w:rsid w:val="004D1D80"/>
    <w:rsid w:val="004D3671"/>
    <w:rsid w:val="004D49A0"/>
    <w:rsid w:val="004D7E3E"/>
    <w:rsid w:val="004E4E01"/>
    <w:rsid w:val="004E6621"/>
    <w:rsid w:val="004F03A2"/>
    <w:rsid w:val="004F03E0"/>
    <w:rsid w:val="004F2F03"/>
    <w:rsid w:val="004F3D4B"/>
    <w:rsid w:val="004F6AC8"/>
    <w:rsid w:val="005001E2"/>
    <w:rsid w:val="005023EA"/>
    <w:rsid w:val="00513DBF"/>
    <w:rsid w:val="00523991"/>
    <w:rsid w:val="00525299"/>
    <w:rsid w:val="005259A0"/>
    <w:rsid w:val="005307BF"/>
    <w:rsid w:val="00530E1D"/>
    <w:rsid w:val="0053764F"/>
    <w:rsid w:val="005376FC"/>
    <w:rsid w:val="005436F9"/>
    <w:rsid w:val="00550AD0"/>
    <w:rsid w:val="0055247E"/>
    <w:rsid w:val="00564BA3"/>
    <w:rsid w:val="00570A40"/>
    <w:rsid w:val="00572F66"/>
    <w:rsid w:val="00580076"/>
    <w:rsid w:val="00581EB1"/>
    <w:rsid w:val="005827F7"/>
    <w:rsid w:val="00583980"/>
    <w:rsid w:val="005A244D"/>
    <w:rsid w:val="005A77EB"/>
    <w:rsid w:val="005B1677"/>
    <w:rsid w:val="005B1C11"/>
    <w:rsid w:val="005B4CC7"/>
    <w:rsid w:val="005B6C42"/>
    <w:rsid w:val="005B6E25"/>
    <w:rsid w:val="005C767B"/>
    <w:rsid w:val="005D5DCE"/>
    <w:rsid w:val="005E28DC"/>
    <w:rsid w:val="005E73C5"/>
    <w:rsid w:val="005F413F"/>
    <w:rsid w:val="005F7539"/>
    <w:rsid w:val="00600C6E"/>
    <w:rsid w:val="0061001C"/>
    <w:rsid w:val="00611FA3"/>
    <w:rsid w:val="006159C8"/>
    <w:rsid w:val="00617F01"/>
    <w:rsid w:val="00621E24"/>
    <w:rsid w:val="00626E9C"/>
    <w:rsid w:val="006276E1"/>
    <w:rsid w:val="00632E7B"/>
    <w:rsid w:val="006337BE"/>
    <w:rsid w:val="00640363"/>
    <w:rsid w:val="00660B2A"/>
    <w:rsid w:val="006629ED"/>
    <w:rsid w:val="00662F6D"/>
    <w:rsid w:val="0069101A"/>
    <w:rsid w:val="006937D5"/>
    <w:rsid w:val="00696A5A"/>
    <w:rsid w:val="006A17E7"/>
    <w:rsid w:val="006A2903"/>
    <w:rsid w:val="006B5DA8"/>
    <w:rsid w:val="006C3872"/>
    <w:rsid w:val="006C3BD4"/>
    <w:rsid w:val="006C6AF8"/>
    <w:rsid w:val="006D1636"/>
    <w:rsid w:val="006D234D"/>
    <w:rsid w:val="006E5B57"/>
    <w:rsid w:val="00705624"/>
    <w:rsid w:val="00713A9F"/>
    <w:rsid w:val="00724878"/>
    <w:rsid w:val="00732129"/>
    <w:rsid w:val="0074176F"/>
    <w:rsid w:val="007463F7"/>
    <w:rsid w:val="00746C12"/>
    <w:rsid w:val="00747F96"/>
    <w:rsid w:val="0075170C"/>
    <w:rsid w:val="00751E7D"/>
    <w:rsid w:val="0077099D"/>
    <w:rsid w:val="007720EF"/>
    <w:rsid w:val="0078104F"/>
    <w:rsid w:val="00786261"/>
    <w:rsid w:val="007A07EC"/>
    <w:rsid w:val="007A59D8"/>
    <w:rsid w:val="007B47A3"/>
    <w:rsid w:val="007B5E67"/>
    <w:rsid w:val="007B640D"/>
    <w:rsid w:val="007B73B4"/>
    <w:rsid w:val="007C0A85"/>
    <w:rsid w:val="007C0F41"/>
    <w:rsid w:val="007C6CF5"/>
    <w:rsid w:val="007D26F0"/>
    <w:rsid w:val="007E4AFB"/>
    <w:rsid w:val="007E5283"/>
    <w:rsid w:val="007E741A"/>
    <w:rsid w:val="007F3F7A"/>
    <w:rsid w:val="007F7798"/>
    <w:rsid w:val="00801EA9"/>
    <w:rsid w:val="008052E7"/>
    <w:rsid w:val="008061EA"/>
    <w:rsid w:val="00816023"/>
    <w:rsid w:val="00817FF5"/>
    <w:rsid w:val="00826640"/>
    <w:rsid w:val="008303BF"/>
    <w:rsid w:val="008324CA"/>
    <w:rsid w:val="00841806"/>
    <w:rsid w:val="008453F8"/>
    <w:rsid w:val="00847AFC"/>
    <w:rsid w:val="00853257"/>
    <w:rsid w:val="0086579B"/>
    <w:rsid w:val="008670FE"/>
    <w:rsid w:val="00877DA5"/>
    <w:rsid w:val="00880506"/>
    <w:rsid w:val="00883FD3"/>
    <w:rsid w:val="0088435C"/>
    <w:rsid w:val="008934AC"/>
    <w:rsid w:val="00896410"/>
    <w:rsid w:val="008A3BED"/>
    <w:rsid w:val="008A4B84"/>
    <w:rsid w:val="008B0561"/>
    <w:rsid w:val="008B0B7C"/>
    <w:rsid w:val="008B143F"/>
    <w:rsid w:val="008B391A"/>
    <w:rsid w:val="008C233C"/>
    <w:rsid w:val="008C2F67"/>
    <w:rsid w:val="008C7406"/>
    <w:rsid w:val="008D199C"/>
    <w:rsid w:val="008D1FEC"/>
    <w:rsid w:val="008D5268"/>
    <w:rsid w:val="008D6D75"/>
    <w:rsid w:val="008E1995"/>
    <w:rsid w:val="008E2264"/>
    <w:rsid w:val="008E573D"/>
    <w:rsid w:val="008E5BCC"/>
    <w:rsid w:val="008E651C"/>
    <w:rsid w:val="008E68BC"/>
    <w:rsid w:val="008E6F94"/>
    <w:rsid w:val="008E7137"/>
    <w:rsid w:val="008F0E54"/>
    <w:rsid w:val="008F15E0"/>
    <w:rsid w:val="008F49A5"/>
    <w:rsid w:val="008F66E3"/>
    <w:rsid w:val="008F72C7"/>
    <w:rsid w:val="00903BF7"/>
    <w:rsid w:val="00906F83"/>
    <w:rsid w:val="009104A1"/>
    <w:rsid w:val="00912D33"/>
    <w:rsid w:val="009234F8"/>
    <w:rsid w:val="009337E1"/>
    <w:rsid w:val="00943AA1"/>
    <w:rsid w:val="00955238"/>
    <w:rsid w:val="0096720E"/>
    <w:rsid w:val="009708FF"/>
    <w:rsid w:val="00973B75"/>
    <w:rsid w:val="00973D61"/>
    <w:rsid w:val="00973E4A"/>
    <w:rsid w:val="00974648"/>
    <w:rsid w:val="0097599B"/>
    <w:rsid w:val="00990236"/>
    <w:rsid w:val="00990F75"/>
    <w:rsid w:val="009946F6"/>
    <w:rsid w:val="00994F67"/>
    <w:rsid w:val="009A72B5"/>
    <w:rsid w:val="009B2826"/>
    <w:rsid w:val="009C51E5"/>
    <w:rsid w:val="009C6EDE"/>
    <w:rsid w:val="009D4056"/>
    <w:rsid w:val="009D41A4"/>
    <w:rsid w:val="009D4EDF"/>
    <w:rsid w:val="009D6759"/>
    <w:rsid w:val="009E33E4"/>
    <w:rsid w:val="009E3FCC"/>
    <w:rsid w:val="009F0EF9"/>
    <w:rsid w:val="009F3F08"/>
    <w:rsid w:val="009F71FA"/>
    <w:rsid w:val="00A01FBA"/>
    <w:rsid w:val="00A101EB"/>
    <w:rsid w:val="00A17B9E"/>
    <w:rsid w:val="00A42707"/>
    <w:rsid w:val="00A4425E"/>
    <w:rsid w:val="00A51DF9"/>
    <w:rsid w:val="00A53C79"/>
    <w:rsid w:val="00A548B3"/>
    <w:rsid w:val="00A548D8"/>
    <w:rsid w:val="00A56B51"/>
    <w:rsid w:val="00A57839"/>
    <w:rsid w:val="00A61AFF"/>
    <w:rsid w:val="00A6239C"/>
    <w:rsid w:val="00A62F3F"/>
    <w:rsid w:val="00A661D3"/>
    <w:rsid w:val="00A710EB"/>
    <w:rsid w:val="00A85849"/>
    <w:rsid w:val="00A878E2"/>
    <w:rsid w:val="00A95AA3"/>
    <w:rsid w:val="00AA13D7"/>
    <w:rsid w:val="00AA1A59"/>
    <w:rsid w:val="00AA4961"/>
    <w:rsid w:val="00AB2586"/>
    <w:rsid w:val="00AC7B14"/>
    <w:rsid w:val="00AD5F91"/>
    <w:rsid w:val="00AE0F20"/>
    <w:rsid w:val="00AE3E3F"/>
    <w:rsid w:val="00AE4FD8"/>
    <w:rsid w:val="00AE5F13"/>
    <w:rsid w:val="00AF1741"/>
    <w:rsid w:val="00AF330F"/>
    <w:rsid w:val="00AF456A"/>
    <w:rsid w:val="00AF57BF"/>
    <w:rsid w:val="00AF721B"/>
    <w:rsid w:val="00B03505"/>
    <w:rsid w:val="00B10F91"/>
    <w:rsid w:val="00B15197"/>
    <w:rsid w:val="00B240CC"/>
    <w:rsid w:val="00B407EE"/>
    <w:rsid w:val="00B42B3E"/>
    <w:rsid w:val="00B469C8"/>
    <w:rsid w:val="00B47AF1"/>
    <w:rsid w:val="00B5227B"/>
    <w:rsid w:val="00B63206"/>
    <w:rsid w:val="00B64775"/>
    <w:rsid w:val="00B86A62"/>
    <w:rsid w:val="00B914FA"/>
    <w:rsid w:val="00B95A8E"/>
    <w:rsid w:val="00B97533"/>
    <w:rsid w:val="00BB21DE"/>
    <w:rsid w:val="00BB2A03"/>
    <w:rsid w:val="00BB5ACE"/>
    <w:rsid w:val="00BC1061"/>
    <w:rsid w:val="00BC20AA"/>
    <w:rsid w:val="00BC354A"/>
    <w:rsid w:val="00BE33A7"/>
    <w:rsid w:val="00BE6D73"/>
    <w:rsid w:val="00BE78FF"/>
    <w:rsid w:val="00BF1193"/>
    <w:rsid w:val="00BF28AB"/>
    <w:rsid w:val="00BF2F01"/>
    <w:rsid w:val="00BF5A06"/>
    <w:rsid w:val="00BF6B35"/>
    <w:rsid w:val="00C00F2B"/>
    <w:rsid w:val="00C0186E"/>
    <w:rsid w:val="00C0235B"/>
    <w:rsid w:val="00C07DF7"/>
    <w:rsid w:val="00C10E76"/>
    <w:rsid w:val="00C11D41"/>
    <w:rsid w:val="00C16517"/>
    <w:rsid w:val="00C2231A"/>
    <w:rsid w:val="00C253B7"/>
    <w:rsid w:val="00C32E79"/>
    <w:rsid w:val="00C3433B"/>
    <w:rsid w:val="00C37338"/>
    <w:rsid w:val="00C411A7"/>
    <w:rsid w:val="00C43984"/>
    <w:rsid w:val="00C44E3F"/>
    <w:rsid w:val="00C51F0D"/>
    <w:rsid w:val="00C57559"/>
    <w:rsid w:val="00C57EF1"/>
    <w:rsid w:val="00C63CFA"/>
    <w:rsid w:val="00C65C9B"/>
    <w:rsid w:val="00C67230"/>
    <w:rsid w:val="00C7505F"/>
    <w:rsid w:val="00C7740B"/>
    <w:rsid w:val="00C81D83"/>
    <w:rsid w:val="00C827C0"/>
    <w:rsid w:val="00C82B04"/>
    <w:rsid w:val="00C84A33"/>
    <w:rsid w:val="00C87FD4"/>
    <w:rsid w:val="00C90F58"/>
    <w:rsid w:val="00C913AD"/>
    <w:rsid w:val="00C926D9"/>
    <w:rsid w:val="00C930D8"/>
    <w:rsid w:val="00CA365F"/>
    <w:rsid w:val="00CA6D94"/>
    <w:rsid w:val="00CB2E4F"/>
    <w:rsid w:val="00CB462F"/>
    <w:rsid w:val="00CB59EB"/>
    <w:rsid w:val="00CC1D43"/>
    <w:rsid w:val="00CC33C3"/>
    <w:rsid w:val="00CC7F1A"/>
    <w:rsid w:val="00CD5870"/>
    <w:rsid w:val="00CE3A49"/>
    <w:rsid w:val="00CE3C13"/>
    <w:rsid w:val="00CF27AB"/>
    <w:rsid w:val="00D00AAA"/>
    <w:rsid w:val="00D00C38"/>
    <w:rsid w:val="00D05D01"/>
    <w:rsid w:val="00D06A96"/>
    <w:rsid w:val="00D11F65"/>
    <w:rsid w:val="00D2010B"/>
    <w:rsid w:val="00D20A16"/>
    <w:rsid w:val="00D20C0C"/>
    <w:rsid w:val="00D21F22"/>
    <w:rsid w:val="00D31482"/>
    <w:rsid w:val="00D40D58"/>
    <w:rsid w:val="00D413F8"/>
    <w:rsid w:val="00D44B36"/>
    <w:rsid w:val="00D47AE2"/>
    <w:rsid w:val="00D57186"/>
    <w:rsid w:val="00D62110"/>
    <w:rsid w:val="00D64320"/>
    <w:rsid w:val="00D7055E"/>
    <w:rsid w:val="00D7065D"/>
    <w:rsid w:val="00D86A86"/>
    <w:rsid w:val="00DA00A6"/>
    <w:rsid w:val="00DA015F"/>
    <w:rsid w:val="00DA2F62"/>
    <w:rsid w:val="00DB725F"/>
    <w:rsid w:val="00DC1415"/>
    <w:rsid w:val="00DC5602"/>
    <w:rsid w:val="00DD4C10"/>
    <w:rsid w:val="00DD5C8E"/>
    <w:rsid w:val="00DE3211"/>
    <w:rsid w:val="00DE6E7E"/>
    <w:rsid w:val="00DF7EC4"/>
    <w:rsid w:val="00E0210A"/>
    <w:rsid w:val="00E10374"/>
    <w:rsid w:val="00E1614C"/>
    <w:rsid w:val="00E16CE6"/>
    <w:rsid w:val="00E22EB6"/>
    <w:rsid w:val="00E303BA"/>
    <w:rsid w:val="00E335F9"/>
    <w:rsid w:val="00E3596D"/>
    <w:rsid w:val="00E41C10"/>
    <w:rsid w:val="00E5309D"/>
    <w:rsid w:val="00E53B20"/>
    <w:rsid w:val="00E6793A"/>
    <w:rsid w:val="00E67F63"/>
    <w:rsid w:val="00E7239F"/>
    <w:rsid w:val="00E72BEA"/>
    <w:rsid w:val="00E7321D"/>
    <w:rsid w:val="00E74AB6"/>
    <w:rsid w:val="00E93181"/>
    <w:rsid w:val="00E95EE5"/>
    <w:rsid w:val="00E9749D"/>
    <w:rsid w:val="00EA59C8"/>
    <w:rsid w:val="00EC1DEF"/>
    <w:rsid w:val="00EC1E4F"/>
    <w:rsid w:val="00EC2526"/>
    <w:rsid w:val="00EC30FC"/>
    <w:rsid w:val="00EC614D"/>
    <w:rsid w:val="00ED3437"/>
    <w:rsid w:val="00ED3FC3"/>
    <w:rsid w:val="00ED47A2"/>
    <w:rsid w:val="00EE134C"/>
    <w:rsid w:val="00EE49C4"/>
    <w:rsid w:val="00EF0744"/>
    <w:rsid w:val="00EF4A8D"/>
    <w:rsid w:val="00F13195"/>
    <w:rsid w:val="00F133BE"/>
    <w:rsid w:val="00F15B36"/>
    <w:rsid w:val="00F22456"/>
    <w:rsid w:val="00F2424D"/>
    <w:rsid w:val="00F256A8"/>
    <w:rsid w:val="00F31B39"/>
    <w:rsid w:val="00F36E48"/>
    <w:rsid w:val="00F371BC"/>
    <w:rsid w:val="00F4464E"/>
    <w:rsid w:val="00F511AC"/>
    <w:rsid w:val="00F51D40"/>
    <w:rsid w:val="00F56306"/>
    <w:rsid w:val="00F63D57"/>
    <w:rsid w:val="00F71B8E"/>
    <w:rsid w:val="00F90127"/>
    <w:rsid w:val="00F90EB3"/>
    <w:rsid w:val="00F97358"/>
    <w:rsid w:val="00FB499B"/>
    <w:rsid w:val="00FC14DF"/>
    <w:rsid w:val="00FC527F"/>
    <w:rsid w:val="00FD02C9"/>
    <w:rsid w:val="00FE05A2"/>
    <w:rsid w:val="00FE6FCB"/>
    <w:rsid w:val="00FF1544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9D"/>
    <w:pPr>
      <w:widowControl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6B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3F6BAA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3F6BAA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8A4B84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8A4B84"/>
    <w:pPr>
      <w:widowControl/>
      <w:ind w:firstLine="420"/>
    </w:pPr>
    <w:rPr>
      <w:rFonts w:ascii="Calibri" w:eastAsia="宋体" w:hAnsi="Calibri" w:cs="宋体"/>
      <w:kern w:val="0"/>
      <w:szCs w:val="21"/>
    </w:rPr>
  </w:style>
  <w:style w:type="paragraph" w:customStyle="1" w:styleId="a7">
    <w:name w:val="基准目录样式"/>
    <w:basedOn w:val="a"/>
    <w:autoRedefine/>
    <w:rsid w:val="00A6239C"/>
    <w:pPr>
      <w:spacing w:line="340" w:lineRule="exact"/>
    </w:pPr>
    <w:rPr>
      <w:rFonts w:ascii="宋体" w:eastAsia="宋体" w:hAnsi="宋体" w:cs="Times New Roman"/>
      <w:b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DA00A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DA00A6"/>
    <w:rPr>
      <w:rFonts w:cstheme="min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93BEC-BD0E-4D79-956D-80C07D97A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xzzx_flcl</dc:creator>
  <cp:lastModifiedBy>Windows User</cp:lastModifiedBy>
  <cp:revision>299</cp:revision>
  <dcterms:created xsi:type="dcterms:W3CDTF">2014-01-26T01:43:00Z</dcterms:created>
  <dcterms:modified xsi:type="dcterms:W3CDTF">2019-04-02T05:19:00Z</dcterms:modified>
</cp:coreProperties>
</file>