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68650"/>
            <wp:effectExtent l="0" t="0" r="5080" b="12700"/>
            <wp:docPr id="1" name="图片 1" descr="微信图片_2020112610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126100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76245"/>
            <wp:effectExtent l="0" t="0" r="5715" b="14605"/>
            <wp:docPr id="4" name="图片 4" descr="SCP  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P  AZ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17190"/>
            <wp:effectExtent l="0" t="0" r="8255" b="16510"/>
            <wp:docPr id="3" name="图片 3" descr="SCP  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P  BZ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306445"/>
            <wp:effectExtent l="0" t="0" r="6350" b="8255"/>
            <wp:docPr id="2" name="图片 2" descr="SCP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P 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116E"/>
    <w:rsid w:val="2A3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2020-11-26T02:04:00Z</dcterms:created>
  <dc:creator>佚名(Harry)</dc:creator>
  <cp:lastModifiedBy>佚名(Harry)</cp:lastModifiedBy>
  <dcterms:modified xsi:type="dcterms:W3CDTF">2020-11-26T02:07:18Z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