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8C0" w:rsidRPr="00B228C0" w:rsidRDefault="00B228C0" w:rsidP="00B228C0">
      <w:pPr>
        <w:widowControl/>
        <w:jc w:val="left"/>
        <w:rPr>
          <w:rFonts w:ascii="Tahoma" w:eastAsia="宋体" w:hAnsi="Tahoma" w:cs="Tahoma"/>
          <w:color w:val="333333"/>
          <w:kern w:val="0"/>
          <w:szCs w:val="21"/>
        </w:rPr>
      </w:pPr>
      <w:r w:rsidRPr="00B228C0">
        <w:rPr>
          <w:rFonts w:ascii="Tahoma" w:eastAsia="宋体" w:hAnsi="Tahoma" w:cs="Tahoma"/>
          <w:color w:val="333333"/>
          <w:kern w:val="0"/>
          <w:szCs w:val="21"/>
        </w:rPr>
        <w:t>Specifications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Thermodynamic cycle Diesel 4 stroke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Air intake TAA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Arrangement 4L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Bore x Stroke mm 95.8 x 104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Total displacement l 2.998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Valves per cylinder n. 4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Cooling system liquid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Direction of rotation (viewed facing flywheel) CCW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Engine management electronic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Injection system Electronic Common Rail (E.C.R.)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Electrical system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Voltage V 12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Standard configuration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Flywheel housing type SAE 4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Flywheel size inch 8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Air filter rear side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Turbocharger Waste Gate (water cooled)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Turbo with Aftercooler (TAA)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Heat exchanger tube type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Exhaust gas - water mixer -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Water charge tank included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Fuel filter n. 1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Fuel prefilter included (loose)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Fuel pump included (loose)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Oil filter n. 1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Oil sump aluminium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Oil vapours blow-by circuit front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Oil heat exchanger built in the crankcase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Oil filler on front cover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Starting motor 12V - 2.3kW</w:t>
      </w:r>
      <w:bookmarkStart w:id="0" w:name="_GoBack"/>
      <w:bookmarkEnd w:id="0"/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Alternator 12V - 110A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Engine stop device by electronic central unit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Wiring harness with EDC (Electronic Diesel Control)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Painting color white “ICE”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Not included in the standard configuration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Battery - minimum capacity recommended 110 Ah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br/>
        <w:t>Battery - minimum cold cranking capacity recommended 800 A</w:t>
      </w:r>
    </w:p>
    <w:p w:rsidR="00B228C0" w:rsidRPr="00B228C0" w:rsidRDefault="00B228C0" w:rsidP="00B228C0">
      <w:pPr>
        <w:widowControl/>
        <w:jc w:val="left"/>
        <w:rPr>
          <w:rFonts w:ascii="Tahoma" w:eastAsia="宋体" w:hAnsi="Tahoma" w:cs="Tahoma"/>
          <w:color w:val="333333"/>
          <w:kern w:val="0"/>
          <w:szCs w:val="21"/>
        </w:rPr>
      </w:pPr>
      <w:r w:rsidRPr="00B228C0">
        <w:rPr>
          <w:rFonts w:ascii="Tahoma" w:eastAsia="宋体" w:hAnsi="Tahoma" w:cs="Tahoma"/>
          <w:color w:val="333333"/>
          <w:kern w:val="0"/>
          <w:szCs w:val="21"/>
        </w:rPr>
        <w:t>如果没有这个型号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t xml:space="preserve"> 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t>其他的依维柯牌子的也行</w:t>
      </w:r>
    </w:p>
    <w:p w:rsidR="00B228C0" w:rsidRPr="00B228C0" w:rsidRDefault="00B228C0" w:rsidP="00B228C0">
      <w:pPr>
        <w:widowControl/>
        <w:jc w:val="left"/>
        <w:rPr>
          <w:rFonts w:ascii="Tahoma" w:eastAsia="宋体" w:hAnsi="Tahoma" w:cs="Tahoma"/>
          <w:color w:val="333333"/>
          <w:kern w:val="0"/>
          <w:szCs w:val="21"/>
        </w:rPr>
      </w:pPr>
      <w:r w:rsidRPr="00B228C0">
        <w:rPr>
          <w:rFonts w:ascii="Tahoma" w:eastAsia="宋体" w:hAnsi="Tahoma" w:cs="Tahoma"/>
          <w:color w:val="333333"/>
          <w:kern w:val="0"/>
          <w:szCs w:val="21"/>
        </w:rPr>
        <w:t>如果没有依维柯这个牌子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t xml:space="preserve"> Man 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t>或者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t xml:space="preserve"> Marcides </w:t>
      </w:r>
      <w:r w:rsidRPr="00B228C0">
        <w:rPr>
          <w:rFonts w:ascii="Tahoma" w:eastAsia="宋体" w:hAnsi="Tahoma" w:cs="Tahoma"/>
          <w:color w:val="333333"/>
          <w:kern w:val="0"/>
          <w:szCs w:val="21"/>
        </w:rPr>
        <w:t>牌子也可以。</w:t>
      </w:r>
    </w:p>
    <w:p w:rsidR="0031697D" w:rsidRDefault="0031697D"/>
    <w:sectPr w:rsidR="003169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D7A" w:rsidRDefault="00EE3D7A" w:rsidP="00B228C0">
      <w:r>
        <w:separator/>
      </w:r>
    </w:p>
  </w:endnote>
  <w:endnote w:type="continuationSeparator" w:id="0">
    <w:p w:rsidR="00EE3D7A" w:rsidRDefault="00EE3D7A" w:rsidP="00B22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D7A" w:rsidRDefault="00EE3D7A" w:rsidP="00B228C0">
      <w:r>
        <w:separator/>
      </w:r>
    </w:p>
  </w:footnote>
  <w:footnote w:type="continuationSeparator" w:id="0">
    <w:p w:rsidR="00EE3D7A" w:rsidRDefault="00EE3D7A" w:rsidP="00B228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D46"/>
    <w:rsid w:val="0031697D"/>
    <w:rsid w:val="008D7D46"/>
    <w:rsid w:val="00B228C0"/>
    <w:rsid w:val="00EE3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28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228C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228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228C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28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228C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228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228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8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44536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1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96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65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38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3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597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1001</Characters>
  <Application>Microsoft Office Word</Application>
  <DocSecurity>0</DocSecurity>
  <Lines>8</Lines>
  <Paragraphs>2</Paragraphs>
  <ScaleCrop>false</ScaleCrop>
  <Company>SkyUN.Org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SkyUN.Org</dc:creator>
  <cp:keywords/>
  <dc:description/>
  <cp:lastModifiedBy>SkyUN.Org</cp:lastModifiedBy>
  <cp:revision>2</cp:revision>
  <dcterms:created xsi:type="dcterms:W3CDTF">2015-01-12T03:48:00Z</dcterms:created>
  <dcterms:modified xsi:type="dcterms:W3CDTF">2015-01-12T03:48:00Z</dcterms:modified>
</cp:coreProperties>
</file>