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6662"/>
        <w:gridCol w:w="1903"/>
      </w:tblGrid>
      <w:tr w:rsidR="000C74C0" w:rsidRPr="0062238D" w:rsidTr="000C74C0">
        <w:tc>
          <w:tcPr>
            <w:tcW w:w="534" w:type="dxa"/>
          </w:tcPr>
          <w:p w:rsidR="00BA7C38" w:rsidRDefault="00BA7C38"/>
        </w:tc>
        <w:tc>
          <w:tcPr>
            <w:tcW w:w="6662" w:type="dxa"/>
          </w:tcPr>
          <w:p w:rsidR="00BA7C38" w:rsidRPr="00BA7C38" w:rsidRDefault="00BA7C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A7C38">
              <w:rPr>
                <w:rFonts w:ascii="Times New Roman" w:hAnsi="Times New Roman" w:cs="Times New Roman"/>
                <w:b/>
                <w:lang w:val="en-US"/>
              </w:rPr>
              <w:t>Casing Pipe 508x11,13(20^)</w:t>
            </w:r>
          </w:p>
          <w:p w:rsidR="00BA7C38" w:rsidRDefault="00BA7C38">
            <w:pPr>
              <w:rPr>
                <w:lang w:val="en-US"/>
              </w:rPr>
            </w:pPr>
          </w:p>
          <w:p w:rsidR="00BA7C38" w:rsidRPr="000C74C0" w:rsidRDefault="00BA7C3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API, J55,R-3, thread type BC, </w:t>
            </w:r>
          </w:p>
          <w:p w:rsidR="00BA7C38" w:rsidRPr="000C74C0" w:rsidRDefault="00BA7C38" w:rsidP="000C74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P≤0.020, S≤0.010</w:t>
            </w:r>
          </w:p>
          <w:p w:rsidR="00BA7C38" w:rsidRPr="000C74C0" w:rsidRDefault="0062238D" w:rsidP="000C74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set of nonmetallic inclusions 12 levels, </w:t>
            </w:r>
          </w:p>
          <w:p w:rsidR="00BA7C38" w:rsidRPr="000C74C0" w:rsidRDefault="0062238D" w:rsidP="000C74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yield strength- ≥58000 psi(400MPa), </w:t>
            </w:r>
          </w:p>
          <w:p w:rsidR="0062238D" w:rsidRPr="000C74C0" w:rsidRDefault="0062238D" w:rsidP="0062238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ultimate tensile strength- ≥76415 psi(527MPa), </w:t>
            </w:r>
          </w:p>
          <w:p w:rsidR="0062238D" w:rsidRPr="000C74C0" w:rsidRDefault="0062238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Tensile coefficient</w:t>
            </w:r>
            <w:r w:rsidR="00297CF2" w:rsidRPr="000C74C0">
              <w:rPr>
                <w:rFonts w:ascii="Times New Roman" w:hAnsi="Times New Roman" w:cs="Times New Roman"/>
                <w:sz w:val="24"/>
                <w:lang w:val="en-US"/>
              </w:rPr>
              <w:t>=24%</w:t>
            </w:r>
          </w:p>
          <w:p w:rsidR="00297CF2" w:rsidRPr="000C74C0" w:rsidRDefault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Crush </w:t>
            </w:r>
            <w:proofErr w:type="spellStart"/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resistance,MPa</w:t>
            </w:r>
            <w:proofErr w:type="spellEnd"/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(kg/cm2) ≥3,59</w:t>
            </w:r>
          </w:p>
          <w:p w:rsidR="00297CF2" w:rsidRPr="000C74C0" w:rsidRDefault="00297CF2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Internal pressure:</w:t>
            </w:r>
          </w:p>
          <w:p w:rsidR="00297CF2" w:rsidRPr="000C74C0" w:rsidRDefault="00297CF2" w:rsidP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Corresponding to yield strength for smooth part and for joints </w:t>
            </w:r>
            <w:proofErr w:type="spellStart"/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MPa</w:t>
            </w:r>
            <w:proofErr w:type="spellEnd"/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(kg/cm2)</w:t>
            </w:r>
          </w:p>
          <w:p w:rsidR="00297CF2" w:rsidRPr="000C74C0" w:rsidRDefault="00297CF2" w:rsidP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pipe body:14.5 ; coupling:14.5</w:t>
            </w:r>
          </w:p>
          <w:p w:rsidR="00297CF2" w:rsidRPr="000C74C0" w:rsidRDefault="00297CF2" w:rsidP="000C74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gramStart"/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outer</w:t>
            </w:r>
            <w:proofErr w:type="gramEnd"/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 diameter tolerance:-0,4%D+0,1%D</w:t>
            </w:r>
          </w:p>
          <w:p w:rsidR="00297CF2" w:rsidRPr="000C74C0" w:rsidRDefault="00297CF2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Ovality</w:t>
            </w:r>
            <w:proofErr w:type="spellEnd"/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  <w:p w:rsidR="00297CF2" w:rsidRPr="000C74C0" w:rsidRDefault="00297CF2" w:rsidP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80% of outer diameter tolerance</w:t>
            </w:r>
          </w:p>
          <w:p w:rsidR="00297CF2" w:rsidRPr="000C74C0" w:rsidRDefault="006B7994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W</w:t>
            </w:r>
            <w:r w:rsidR="00297CF2"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all thickness tolerance</w:t>
            </w: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  <w:p w:rsidR="006B7994" w:rsidRPr="000C74C0" w:rsidRDefault="006B7994" w:rsidP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pipe body:-10%t +12%t</w:t>
            </w:r>
          </w:p>
          <w:p w:rsidR="006B7994" w:rsidRPr="000C74C0" w:rsidRDefault="006B7994" w:rsidP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pipe end:-10%t+15%t</w:t>
            </w:r>
          </w:p>
          <w:p w:rsidR="006B7994" w:rsidRPr="000C74C0" w:rsidRDefault="006B7994" w:rsidP="006B7994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Variation variegated:</w:t>
            </w:r>
          </w:p>
          <w:p w:rsidR="006B7994" w:rsidRPr="000C74C0" w:rsidRDefault="006B7994" w:rsidP="006B799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 xml:space="preserve"> 80% of the wall thickness tolerance</w:t>
            </w:r>
          </w:p>
          <w:p w:rsidR="006B7994" w:rsidRPr="000C74C0" w:rsidRDefault="006B7994" w:rsidP="006B7994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Straightness: 0,15%L</w:t>
            </w:r>
          </w:p>
          <w:p w:rsidR="006B7994" w:rsidRPr="000C74C0" w:rsidRDefault="006B7994" w:rsidP="006B7994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inner diameter</w:t>
            </w:r>
            <w:r w:rsidR="007920B5"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:485,74mm</w:t>
            </w:r>
          </w:p>
          <w:p w:rsidR="006B7994" w:rsidRPr="000C74C0" w:rsidRDefault="007920B5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bore diameter: 480,98mm</w:t>
            </w:r>
          </w:p>
          <w:p w:rsidR="007920B5" w:rsidRPr="000C74C0" w:rsidRDefault="007920B5" w:rsidP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Length limits: R-3, 10,97-11,8</w:t>
            </w: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≥5%10,36-10,97</w:t>
            </w:r>
          </w:p>
          <w:p w:rsidR="007920B5" w:rsidRPr="000C74C0" w:rsidRDefault="007920B5" w:rsidP="00297CF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sz w:val="24"/>
                <w:lang w:val="en-US"/>
              </w:rPr>
              <w:t>API 5CT</w:t>
            </w:r>
          </w:p>
          <w:p w:rsidR="007920B5" w:rsidRPr="000C74C0" w:rsidRDefault="007920B5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Nominal weight of the pipe, including threading and coupling (kg / m): 139,89</w:t>
            </w:r>
          </w:p>
          <w:p w:rsidR="007920B5" w:rsidRPr="000C74C0" w:rsidRDefault="007920B5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Weight 1 m smooth part of the pipe (kg / m):36,38</w:t>
            </w:r>
          </w:p>
          <w:p w:rsidR="007920B5" w:rsidRPr="000C74C0" w:rsidRDefault="006B49EC" w:rsidP="000C74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thread tolerance (inclined-stepped threads BC)</w:t>
            </w:r>
          </w:p>
          <w:p w:rsidR="006B49EC" w:rsidRPr="000C74C0" w:rsidRDefault="006B49EC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sealing distance ,pipe +0,25 +2,25mm; coupling: -2,50 0,60mm</w:t>
            </w:r>
          </w:p>
          <w:p w:rsidR="006B49EC" w:rsidRPr="000C74C0" w:rsidRDefault="006B49EC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Thread pitch: every inch±0,003(±0,077mm)</w:t>
            </w:r>
          </w:p>
          <w:p w:rsidR="006B49EC" w:rsidRPr="000C74C0" w:rsidRDefault="006B49EC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cumulatively±0,004"(±0,102mm)</w:t>
            </w:r>
          </w:p>
          <w:p w:rsidR="006B49EC" w:rsidRPr="000C74C0" w:rsidRDefault="006B49EC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tooth height</w:t>
            </w:r>
            <w:r w:rsidR="000B2066"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: ±0,001"(0,026mm)</w:t>
            </w:r>
          </w:p>
          <w:p w:rsidR="000B2066" w:rsidRPr="000C74C0" w:rsidRDefault="000B2066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taper tube:0,0818"-0,0868"(2,08-2,20 mm)</w:t>
            </w:r>
          </w:p>
          <w:p w:rsidR="000B2066" w:rsidRPr="000C74C0" w:rsidRDefault="000B2066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taper coupling: 0,0808"-0,0878"(2,05-2,23mm)</w:t>
            </w:r>
          </w:p>
          <w:p w:rsidR="000B2066" w:rsidRPr="000C74C0" w:rsidRDefault="000B2066" w:rsidP="000C74C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flaw detection requirements</w:t>
            </w:r>
          </w:p>
          <w:p w:rsidR="000B2066" w:rsidRPr="000C74C0" w:rsidRDefault="000B2066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ISO9303 ASTM E213</w:t>
            </w:r>
          </w:p>
          <w:p w:rsidR="000B2066" w:rsidRPr="000C74C0" w:rsidRDefault="000B2066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within the enterprise, the degree of control flaw detection is L3, higher than the requirements of the standard L4</w:t>
            </w:r>
          </w:p>
          <w:p w:rsidR="000B2066" w:rsidRPr="000C74C0" w:rsidRDefault="000B2066" w:rsidP="000C74C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Geometrical dimensions of the threaded connection</w:t>
            </w:r>
          </w:p>
          <w:p w:rsidR="000B2066" w:rsidRPr="000C74C0" w:rsidRDefault="000B2066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Casing pipe size</w:t>
            </w:r>
            <w:r w:rsidR="000C74C0"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:508x11.13</w:t>
            </w:r>
          </w:p>
          <w:p w:rsidR="000C74C0" w:rsidRPr="000C74C0" w:rsidRDefault="000C74C0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thread height: 1,575 mm</w:t>
            </w:r>
          </w:p>
          <w:p w:rsidR="000C74C0" w:rsidRPr="000C74C0" w:rsidRDefault="000C74C0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thread pitch:5,08mm</w:t>
            </w:r>
          </w:p>
          <w:p w:rsidR="000C74C0" w:rsidRPr="000C74C0" w:rsidRDefault="000C74C0" w:rsidP="00297CF2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C74C0">
              <w:rPr>
                <w:rFonts w:ascii="Times New Roman" w:hAnsi="Times New Roman" w:cs="Times New Roman"/>
                <w:b/>
                <w:sz w:val="24"/>
                <w:lang w:val="en-US"/>
              </w:rPr>
              <w:t>The number of threads on the length of 25.4mm-5</w:t>
            </w:r>
          </w:p>
          <w:p w:rsidR="000C74C0" w:rsidRPr="00297CF2" w:rsidRDefault="000C74C0" w:rsidP="00297CF2">
            <w:pPr>
              <w:rPr>
                <w:b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C0" w:rsidRPr="0062238D" w:rsidRDefault="000C74C0">
            <w:pPr>
              <w:rPr>
                <w:lang w:val="en-US"/>
              </w:rPr>
            </w:pPr>
            <w:r>
              <w:rPr>
                <w:lang w:val="en-US"/>
              </w:rPr>
              <w:t>285 tonn</w:t>
            </w:r>
          </w:p>
        </w:tc>
      </w:tr>
    </w:tbl>
    <w:p w:rsidR="00705BD6" w:rsidRPr="00BA7C38" w:rsidRDefault="00705BD6">
      <w:pPr>
        <w:rPr>
          <w:lang w:val="en-US"/>
        </w:rPr>
      </w:pPr>
    </w:p>
    <w:sectPr w:rsidR="00705BD6" w:rsidRPr="00BA7C38" w:rsidSect="0070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29AF"/>
    <w:multiLevelType w:val="hybridMultilevel"/>
    <w:tmpl w:val="2780D97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701F7"/>
    <w:multiLevelType w:val="hybridMultilevel"/>
    <w:tmpl w:val="B9707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A7C38"/>
    <w:rsid w:val="000B2066"/>
    <w:rsid w:val="000C74C0"/>
    <w:rsid w:val="00297CF2"/>
    <w:rsid w:val="0062238D"/>
    <w:rsid w:val="006B49EC"/>
    <w:rsid w:val="006B7994"/>
    <w:rsid w:val="00705BD6"/>
    <w:rsid w:val="007920B5"/>
    <w:rsid w:val="00846BA2"/>
    <w:rsid w:val="00847407"/>
    <w:rsid w:val="008E3E8F"/>
    <w:rsid w:val="00BA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A7C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A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C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7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Zholdas</dc:creator>
  <cp:lastModifiedBy>Zholdas</cp:lastModifiedBy>
  <cp:revision>3</cp:revision>
  <dcterms:created xsi:type="dcterms:W3CDTF">2018-12-18T06:24:00Z</dcterms:created>
  <dcterms:modified xsi:type="dcterms:W3CDTF">2018-12-18T16:37:00Z</dcterms:modified>
</cp:coreProperties>
</file>