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leftChars="0" w:firstLine="1606" w:firstLineChars="500"/>
        <w:textAlignment w:val="auto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山东如悦医疗科技有限公司</w:t>
      </w:r>
      <w:r>
        <w:rPr>
          <w:rFonts w:hint="eastAsia" w:asciiTheme="minorEastAsia" w:hAnsiTheme="minorEastAsia"/>
          <w:b/>
          <w:bCs/>
          <w:sz w:val="32"/>
          <w:szCs w:val="32"/>
          <w:lang w:eastAsia="zh-CN"/>
        </w:rPr>
        <w:t>鞋柜更衣厨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采购</w:t>
      </w:r>
      <w:r>
        <w:rPr>
          <w:rFonts w:hint="eastAsia" w:asciiTheme="minorEastAsia" w:hAnsiTheme="minorEastAsia"/>
          <w:b/>
          <w:bCs/>
          <w:sz w:val="32"/>
          <w:szCs w:val="32"/>
          <w:lang w:eastAsia="zh-CN"/>
        </w:rPr>
        <w:t>项目询价单</w:t>
      </w:r>
    </w:p>
    <w:p>
      <w:pPr>
        <w:spacing w:line="276" w:lineRule="auto"/>
        <w:jc w:val="left"/>
        <w:rPr>
          <w:rFonts w:cs="宋体" w:asciiTheme="minorEastAsia" w:hAnsiTheme="minorEastAsia"/>
          <w:b/>
          <w:color w:val="FF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color w:val="FF0000"/>
          <w:kern w:val="0"/>
          <w:sz w:val="24"/>
          <w:szCs w:val="24"/>
        </w:rPr>
        <w:t>报价须知：</w:t>
      </w:r>
    </w:p>
    <w:p>
      <w:pPr>
        <w:spacing w:line="276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1、报价单必须填写完整，供应商所报价格：含人工费、运输费、税金、保险、检验等为完成本项目所需一切费用；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spacing w:line="276" w:lineRule="auto"/>
        <w:jc w:val="lef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2、</w:t>
      </w:r>
      <w:r>
        <w:rPr>
          <w:rFonts w:hint="eastAsia" w:cs="宋体" w:asciiTheme="minorEastAsia" w:hAnsiTheme="minorEastAsia"/>
          <w:bCs/>
          <w:kern w:val="0"/>
          <w:sz w:val="24"/>
          <w:szCs w:val="24"/>
        </w:rPr>
        <w:t>投标单位报价前须到现场勘查，请提前与本询价单中技术咨询联系人联系进行现场踏勘</w:t>
      </w:r>
      <w:r>
        <w:rPr>
          <w:rFonts w:hint="eastAsia" w:cs="宋体" w:asciiTheme="minorEastAsia" w:hAnsiTheme="minorEastAsia"/>
          <w:bCs/>
          <w:sz w:val="24"/>
          <w:szCs w:val="24"/>
        </w:rPr>
        <w:t>。</w:t>
      </w:r>
    </w:p>
    <w:p>
      <w:pPr>
        <w:spacing w:line="276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3、报价资料袋内资料明细：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</w:rPr>
        <w:t>报价明细单、投标人授权书、供应商公司最新年检企业法人营业执照（三证合一版）复印件各一份、资质、售后服务承诺等。上述材料必须加盖报价单位公章，所有资料装订成册；</w:t>
      </w:r>
    </w:p>
    <w:p>
      <w:pPr>
        <w:spacing w:line="276" w:lineRule="auto"/>
        <w:rPr>
          <w:rFonts w:hint="eastAsia"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4、封口处加盖供应商公章，封皮上写明项目编号、项目名称、供应商全称等相关信息。</w:t>
      </w:r>
    </w:p>
    <w:p>
      <w:pPr>
        <w:spacing w:line="276" w:lineRule="auto"/>
        <w:rPr>
          <w:rFonts w:hint="eastAsia" w:cs="宋体" w:asciiTheme="minorEastAsia" w:hAnsiTheme="minorEastAsia"/>
          <w:b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5、请于</w:t>
      </w:r>
      <w:r>
        <w:rPr>
          <w:rFonts w:cs="宋体" w:asciiTheme="minorEastAsia" w:hAnsiTheme="minorEastAsia"/>
          <w:color w:val="FF0000"/>
          <w:kern w:val="0"/>
          <w:sz w:val="24"/>
          <w:szCs w:val="24"/>
        </w:rPr>
        <w:t>201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</w:rPr>
        <w:t>8年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  <w:lang w:val="en-US" w:eastAsia="zh-CN"/>
        </w:rPr>
        <w:t>12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  <w:lang w:val="en-US" w:eastAsia="zh-CN"/>
        </w:rPr>
        <w:t>24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</w:rPr>
        <w:t>日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  <w:lang w:eastAsia="zh-CN"/>
        </w:rPr>
        <w:t>上午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  <w:lang w:val="en-US" w:eastAsia="zh-CN"/>
        </w:rPr>
        <w:t>9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</w:rPr>
        <w:t>：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  <w:u w:val="single"/>
        </w:rPr>
        <w:t>0</w:t>
      </w:r>
      <w:r>
        <w:rPr>
          <w:rFonts w:cs="宋体" w:asciiTheme="minorEastAsia" w:hAnsiTheme="minorEastAsia"/>
          <w:color w:val="FF0000"/>
          <w:kern w:val="0"/>
          <w:sz w:val="24"/>
          <w:szCs w:val="24"/>
          <w:u w:val="single"/>
        </w:rPr>
        <w:t>0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点前送达或者邮寄至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4"/>
        </w:rPr>
        <w:t>山东如悦医疗科技有限公司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招标办。地址：山东省滨州市高新技术产业开发区新二路</w:t>
      </w:r>
      <w:r>
        <w:rPr>
          <w:rFonts w:cs="宋体" w:asciiTheme="minorEastAsia" w:hAnsiTheme="minorEastAsia"/>
          <w:kern w:val="0"/>
          <w:sz w:val="24"/>
          <w:szCs w:val="24"/>
        </w:rPr>
        <w:t>1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号，联系人：</w:t>
      </w:r>
      <w:r>
        <w:rPr>
          <w:rFonts w:hint="eastAsia" w:cs="宋体" w:asciiTheme="minorEastAsia" w:hAnsiTheme="minorEastAsia"/>
          <w:kern w:val="0"/>
          <w:sz w:val="24"/>
          <w:szCs w:val="24"/>
          <w:lang w:eastAsia="zh-CN"/>
        </w:rPr>
        <w:t>李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工，电话：</w:t>
      </w:r>
      <w:r>
        <w:rPr>
          <w:rFonts w:hint="eastAsia" w:cs="宋体" w:asciiTheme="minorEastAsia" w:hAnsiTheme="minorEastAsia"/>
          <w:kern w:val="0"/>
          <w:sz w:val="24"/>
          <w:szCs w:val="24"/>
          <w:lang w:val="en-US" w:eastAsia="zh-CN"/>
        </w:rPr>
        <w:t>13685431626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，邮箱</w:t>
      </w:r>
      <w:r>
        <w:rPr>
          <w:rFonts w:cs="宋体" w:asciiTheme="minorEastAsia" w:hAnsiTheme="minorEastAsia"/>
          <w:kern w:val="0"/>
          <w:sz w:val="24"/>
          <w:szCs w:val="24"/>
        </w:rPr>
        <w:t>:</w:t>
      </w:r>
      <w:r>
        <w:rPr>
          <w:rFonts w:hint="eastAsia" w:cs="宋体" w:asciiTheme="minorEastAsia" w:hAnsiTheme="minorEastAsia"/>
          <w:kern w:val="0"/>
          <w:sz w:val="24"/>
          <w:szCs w:val="24"/>
          <w:lang w:val="en-US" w:eastAsia="zh-CN"/>
        </w:rPr>
        <w:t>lihailei</w:t>
      </w:r>
      <w:r>
        <w:rPr>
          <w:rFonts w:cs="宋体" w:asciiTheme="minorEastAsia" w:hAnsiTheme="minorEastAsia"/>
          <w:kern w:val="0"/>
          <w:sz w:val="24"/>
          <w:szCs w:val="24"/>
        </w:rPr>
        <w:t>@yytex.net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。                       </w:t>
      </w: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技术咨询联系人：</w:t>
      </w:r>
      <w:r>
        <w:rPr>
          <w:rFonts w:hint="eastAsia" w:cs="宋体" w:asciiTheme="minorEastAsia" w:hAnsiTheme="minorEastAsia"/>
          <w:b/>
          <w:kern w:val="0"/>
          <w:sz w:val="24"/>
          <w:szCs w:val="24"/>
          <w:lang w:eastAsia="zh-CN"/>
        </w:rPr>
        <w:t>宋工1885430</w:t>
      </w:r>
      <w:r>
        <w:rPr>
          <w:rFonts w:hint="eastAsia" w:cs="宋体" w:asciiTheme="minorEastAsia" w:hAnsiTheme="minorEastAsia"/>
          <w:b/>
          <w:kern w:val="0"/>
          <w:sz w:val="24"/>
          <w:szCs w:val="24"/>
          <w:lang w:val="en-US" w:eastAsia="zh-CN"/>
        </w:rPr>
        <w:t>3638</w:t>
      </w:r>
    </w:p>
    <w:p>
      <w:pPr>
        <w:spacing w:line="276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6、特别声明：报价公司严格按照本询价单要求制作报价文件，实在不行的，可另写书面材料，写清楚明了。未尽事宜，按照招标行业通用要求执行。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报价单位（公章）：                            法定授权代表人签字：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3614" w:firstLineChars="1500"/>
        <w:jc w:val="both"/>
        <w:textAlignment w:val="auto"/>
        <w:rPr>
          <w:rFonts w:hint="eastAsia" w:cs="宋体" w:asciiTheme="minorEastAsia" w:hAnsiTheme="minorEastAsia"/>
          <w:b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firstLine="3614" w:firstLineChars="1500"/>
        <w:jc w:val="both"/>
        <w:textAlignment w:val="auto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项目概述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Chars="0"/>
        <w:textAlignment w:val="auto"/>
        <w:rPr>
          <w:rFonts w:asciiTheme="minorEastAsia" w:hAnsiTheme="minorEastAsia" w:eastAsia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 w:val="0"/>
          <w:bCs/>
          <w:sz w:val="24"/>
          <w:szCs w:val="24"/>
        </w:rPr>
        <w:t>项目名称：山东如悦医疗科技有限公司</w:t>
      </w:r>
      <w:r>
        <w:rPr>
          <w:rFonts w:hint="eastAsia" w:asciiTheme="minorEastAsia" w:hAnsiTheme="minorEastAsia"/>
          <w:b w:val="0"/>
          <w:bCs/>
          <w:sz w:val="24"/>
          <w:szCs w:val="24"/>
          <w:lang w:eastAsia="zh-CN"/>
        </w:rPr>
        <w:t>鞋柜更衣厨</w:t>
      </w:r>
      <w:r>
        <w:rPr>
          <w:rFonts w:hint="eastAsia" w:asciiTheme="minorEastAsia" w:hAnsiTheme="minorEastAsia" w:eastAsiaTheme="minorEastAsia"/>
          <w:b w:val="0"/>
          <w:bCs/>
          <w:sz w:val="24"/>
          <w:szCs w:val="24"/>
        </w:rPr>
        <w:t>采购</w:t>
      </w:r>
      <w:r>
        <w:rPr>
          <w:rFonts w:hint="eastAsia" w:asciiTheme="minorEastAsia" w:hAnsiTheme="minorEastAsia"/>
          <w:b w:val="0"/>
          <w:bCs/>
          <w:sz w:val="24"/>
          <w:szCs w:val="24"/>
          <w:lang w:eastAsia="zh-CN"/>
        </w:rPr>
        <w:t>项目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Chars="0"/>
        <w:textAlignment w:val="auto"/>
        <w:rPr>
          <w:rFonts w:asciiTheme="minorEastAsia" w:hAnsiTheme="minorEastAsia" w:eastAsia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 w:val="0"/>
          <w:bCs/>
          <w:sz w:val="24"/>
          <w:szCs w:val="24"/>
        </w:rPr>
        <w:t>用途：</w:t>
      </w:r>
      <w:r>
        <w:rPr>
          <w:rFonts w:hint="eastAsia" w:asciiTheme="minorEastAsia" w:hAnsiTheme="minorEastAsia"/>
          <w:b w:val="0"/>
          <w:bCs/>
          <w:sz w:val="24"/>
          <w:szCs w:val="24"/>
          <w:lang w:eastAsia="zh-CN"/>
        </w:rPr>
        <w:t>无尘净化车间员工更衣存放用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textAlignment w:val="auto"/>
        <w:rPr>
          <w:rFonts w:asciiTheme="minorEastAsia" w:hAnsiTheme="minorEastAsia" w:eastAsia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 w:val="0"/>
          <w:bCs/>
          <w:sz w:val="24"/>
          <w:szCs w:val="24"/>
        </w:rPr>
        <w:t>三、主要技术要求：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  <w:t>1、材质：304不锈钢，厚度0.6mm;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  <w:t>2、带通风窗；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  <w:t>3、具体样式见图纸。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topLinePunct w:val="0"/>
        <w:bidi w:val="0"/>
        <w:adjustRightInd w:val="0"/>
        <w:snapToGrid w:val="0"/>
        <w:spacing w:line="276" w:lineRule="auto"/>
        <w:ind w:left="720" w:leftChars="0" w:hanging="720" w:firstLineChars="0"/>
        <w:rPr>
          <w:rFonts w:hint="eastAsia" w:asciiTheme="minorEastAsia" w:hAnsiTheme="minorEastAsia"/>
          <w:b w:val="0"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/>
          <w:b w:val="0"/>
          <w:bCs/>
          <w:color w:val="000000"/>
          <w:sz w:val="24"/>
          <w:szCs w:val="24"/>
          <w:lang w:eastAsia="zh-CN"/>
        </w:rPr>
        <w:t>报价单</w:t>
      </w:r>
    </w:p>
    <w:tbl>
      <w:tblPr>
        <w:tblStyle w:val="8"/>
        <w:tblpPr w:leftFromText="180" w:rightFromText="180" w:vertAnchor="text" w:horzAnchor="page" w:tblpX="1124" w:tblpY="167"/>
        <w:tblOverlap w:val="never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813"/>
        <w:gridCol w:w="1896"/>
        <w:gridCol w:w="654"/>
        <w:gridCol w:w="682"/>
        <w:gridCol w:w="818"/>
        <w:gridCol w:w="996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物料名称</w:t>
            </w:r>
          </w:p>
        </w:tc>
        <w:tc>
          <w:tcPr>
            <w:tcW w:w="18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型号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单价</w:t>
            </w: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总价</w:t>
            </w: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开门更衣厨</w:t>
            </w:r>
          </w:p>
        </w:tc>
        <w:tc>
          <w:tcPr>
            <w:tcW w:w="18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980*380*1820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组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6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更衣橱顶部为平顶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15开门更衣厨</w:t>
            </w:r>
          </w:p>
        </w:tc>
        <w:tc>
          <w:tcPr>
            <w:tcW w:w="18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980*380*1870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组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6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鞋柜</w:t>
            </w:r>
          </w:p>
        </w:tc>
        <w:tc>
          <w:tcPr>
            <w:tcW w:w="18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13630*900*700</w:t>
            </w:r>
          </w:p>
        </w:tc>
        <w:tc>
          <w:tcPr>
            <w:tcW w:w="6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组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6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鞋柜三层侧柜门尺寸为：400*450*190；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2、鞋柜两层侧柜门尺寸为：400*450*300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13" w:type="dxa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合计</w:t>
            </w:r>
          </w:p>
        </w:tc>
        <w:tc>
          <w:tcPr>
            <w:tcW w:w="7677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 w:val="0"/>
              <w:snapToGrid w:val="0"/>
              <w:spacing w:line="276" w:lineRule="auto"/>
              <w:jc w:val="both"/>
              <w:rPr>
                <w:rFonts w:hint="eastAsia" w:asciiTheme="minorEastAsia" w:hAnsiTheme="minorEastAsia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bidi w:val="0"/>
        <w:adjustRightInd w:val="0"/>
        <w:snapToGrid w:val="0"/>
        <w:spacing w:line="276" w:lineRule="auto"/>
        <w:jc w:val="both"/>
        <w:rPr>
          <w:rFonts w:hint="eastAsia" w:asciiTheme="minorEastAsia" w:hAnsiTheme="minorEastAsia"/>
          <w:b w:val="0"/>
          <w:bCs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276" w:lineRule="auto"/>
        <w:rPr>
          <w:rFonts w:asciiTheme="minorEastAsia" w:hAnsi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/>
          <w:sz w:val="24"/>
          <w:szCs w:val="24"/>
          <w:lang w:eastAsia="zh-CN"/>
        </w:rPr>
        <w:t>四</w:t>
      </w:r>
      <w:bookmarkStart w:id="0" w:name="_GoBack"/>
      <w:bookmarkEnd w:id="0"/>
      <w:r>
        <w:rPr>
          <w:rFonts w:hint="eastAsia" w:asciiTheme="minorEastAsia" w:hAnsiTheme="minorEastAsia"/>
          <w:b w:val="0"/>
          <w:bCs/>
          <w:color w:val="000000"/>
          <w:sz w:val="24"/>
          <w:szCs w:val="24"/>
        </w:rPr>
        <w:t>、付款方式：</w:t>
      </w:r>
      <w:r>
        <w:rPr>
          <w:rFonts w:hint="eastAsia" w:asciiTheme="minorEastAsia" w:hAnsiTheme="minorEastAsia"/>
          <w:b w:val="0"/>
          <w:bCs/>
          <w:sz w:val="24"/>
          <w:szCs w:val="24"/>
        </w:rPr>
        <w:t>供货完成经验收合格后，开具全额增值税专用发票付总价款的</w:t>
      </w:r>
      <w:r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  <w:t>90</w:t>
      </w:r>
      <w:r>
        <w:rPr>
          <w:rFonts w:asciiTheme="minorEastAsia" w:hAnsiTheme="minorEastAsia"/>
          <w:b w:val="0"/>
          <w:bCs/>
          <w:sz w:val="24"/>
          <w:szCs w:val="24"/>
        </w:rPr>
        <w:t>%</w:t>
      </w:r>
      <w:r>
        <w:rPr>
          <w:rFonts w:hint="eastAsia" w:asciiTheme="minorEastAsia" w:hAnsiTheme="minorEastAsia"/>
          <w:b w:val="0"/>
          <w:bCs/>
          <w:sz w:val="24"/>
          <w:szCs w:val="24"/>
        </w:rPr>
        <w:t>；余10</w:t>
      </w:r>
      <w:r>
        <w:rPr>
          <w:rFonts w:asciiTheme="minorEastAsia" w:hAnsiTheme="minorEastAsia"/>
          <w:b w:val="0"/>
          <w:bCs/>
          <w:sz w:val="24"/>
          <w:szCs w:val="24"/>
        </w:rPr>
        <w:t>%</w:t>
      </w:r>
      <w:r>
        <w:rPr>
          <w:rFonts w:hint="eastAsia" w:asciiTheme="minorEastAsia" w:hAnsiTheme="minorEastAsia"/>
          <w:b w:val="0"/>
          <w:bCs/>
          <w:sz w:val="24"/>
          <w:szCs w:val="24"/>
        </w:rPr>
        <w:t>作为质保金，自交付使用之日起满一年无质量问题一个月内无息付清。</w:t>
      </w:r>
    </w:p>
    <w:p>
      <w:pPr>
        <w:pStyle w:val="2"/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276" w:lineRule="auto"/>
        <w:rPr>
          <w:rFonts w:asciiTheme="minorEastAsia" w:hAnsiTheme="minorEastAsia" w:eastAsia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FF0000"/>
          <w:sz w:val="24"/>
          <w:szCs w:val="24"/>
          <w:highlight w:val="yellow"/>
        </w:rPr>
        <w:t>（如不响应，可做偏离，请报价单位注明付款方式！）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400" w:lineRule="exact"/>
        <w:ind w:firstLine="6480" w:firstLineChars="2700"/>
        <w:jc w:val="both"/>
        <w:rPr>
          <w:rFonts w:hint="eastAsia" w:ascii="宋体" w:hAnsi="宋体" w:eastAsia="宋体"/>
          <w:b w:val="0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4"/>
          <w:szCs w:val="24"/>
        </w:rPr>
        <w:t>山东如悦医疗科技有限公司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eastAsia="zh-CN"/>
        </w:rPr>
        <w:t>招标办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400" w:lineRule="exact"/>
        <w:jc w:val="center"/>
        <w:rPr>
          <w:rFonts w:hint="eastAsia" w:eastAsia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                                                  2018年12月21日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9F6963"/>
    <w:multiLevelType w:val="singleLevel"/>
    <w:tmpl w:val="C09F696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3C35712"/>
    <w:multiLevelType w:val="multilevel"/>
    <w:tmpl w:val="13C35712"/>
    <w:lvl w:ilvl="0" w:tentative="0">
      <w:start w:val="1"/>
      <w:numFmt w:val="decimal"/>
      <w:pStyle w:val="19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pStyle w:val="18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497FE4"/>
    <w:multiLevelType w:val="multilevel"/>
    <w:tmpl w:val="1B497FE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C39EF"/>
    <w:rsid w:val="00004167"/>
    <w:rsid w:val="0002266B"/>
    <w:rsid w:val="000228BF"/>
    <w:rsid w:val="00023488"/>
    <w:rsid w:val="00030C82"/>
    <w:rsid w:val="00031E51"/>
    <w:rsid w:val="00053AB1"/>
    <w:rsid w:val="00056262"/>
    <w:rsid w:val="000874B2"/>
    <w:rsid w:val="000A3846"/>
    <w:rsid w:val="000B312B"/>
    <w:rsid w:val="000B6E73"/>
    <w:rsid w:val="000E48FA"/>
    <w:rsid w:val="000F6EE1"/>
    <w:rsid w:val="001160F2"/>
    <w:rsid w:val="00117C1D"/>
    <w:rsid w:val="00120764"/>
    <w:rsid w:val="001233BA"/>
    <w:rsid w:val="0019301B"/>
    <w:rsid w:val="001A78EE"/>
    <w:rsid w:val="001B4F00"/>
    <w:rsid w:val="001D6930"/>
    <w:rsid w:val="001E496C"/>
    <w:rsid w:val="001E7291"/>
    <w:rsid w:val="0022030C"/>
    <w:rsid w:val="00222732"/>
    <w:rsid w:val="00240E92"/>
    <w:rsid w:val="0024350E"/>
    <w:rsid w:val="00254031"/>
    <w:rsid w:val="00262BA1"/>
    <w:rsid w:val="00270FEA"/>
    <w:rsid w:val="0028348F"/>
    <w:rsid w:val="0029158E"/>
    <w:rsid w:val="00293B8B"/>
    <w:rsid w:val="002C3FEC"/>
    <w:rsid w:val="002C632A"/>
    <w:rsid w:val="002D4A59"/>
    <w:rsid w:val="002E2248"/>
    <w:rsid w:val="002E6CE0"/>
    <w:rsid w:val="002F30B5"/>
    <w:rsid w:val="002F7D9F"/>
    <w:rsid w:val="00325D52"/>
    <w:rsid w:val="00336238"/>
    <w:rsid w:val="00340E22"/>
    <w:rsid w:val="003665DF"/>
    <w:rsid w:val="003717D4"/>
    <w:rsid w:val="00391A1B"/>
    <w:rsid w:val="003A19C0"/>
    <w:rsid w:val="003A2F1B"/>
    <w:rsid w:val="003B3B5E"/>
    <w:rsid w:val="003D3C56"/>
    <w:rsid w:val="003E2931"/>
    <w:rsid w:val="003E50FF"/>
    <w:rsid w:val="003E6BC6"/>
    <w:rsid w:val="003F6389"/>
    <w:rsid w:val="00400194"/>
    <w:rsid w:val="00411BEF"/>
    <w:rsid w:val="00423B4C"/>
    <w:rsid w:val="00425D9D"/>
    <w:rsid w:val="00433403"/>
    <w:rsid w:val="0043762F"/>
    <w:rsid w:val="004703F8"/>
    <w:rsid w:val="004733F2"/>
    <w:rsid w:val="00480B64"/>
    <w:rsid w:val="00487CC7"/>
    <w:rsid w:val="004B0D88"/>
    <w:rsid w:val="004B30B2"/>
    <w:rsid w:val="004D253E"/>
    <w:rsid w:val="004E17DB"/>
    <w:rsid w:val="004E3E10"/>
    <w:rsid w:val="004F492D"/>
    <w:rsid w:val="00503989"/>
    <w:rsid w:val="005058DB"/>
    <w:rsid w:val="005332F7"/>
    <w:rsid w:val="00540101"/>
    <w:rsid w:val="00540301"/>
    <w:rsid w:val="00541F32"/>
    <w:rsid w:val="0055661D"/>
    <w:rsid w:val="005575E8"/>
    <w:rsid w:val="0056087E"/>
    <w:rsid w:val="00560FCE"/>
    <w:rsid w:val="00562E64"/>
    <w:rsid w:val="005A0127"/>
    <w:rsid w:val="005C019B"/>
    <w:rsid w:val="005C155A"/>
    <w:rsid w:val="005C2DA9"/>
    <w:rsid w:val="005C70FF"/>
    <w:rsid w:val="005D66B7"/>
    <w:rsid w:val="005E0507"/>
    <w:rsid w:val="005F153B"/>
    <w:rsid w:val="005F5FD9"/>
    <w:rsid w:val="00602D34"/>
    <w:rsid w:val="0060308E"/>
    <w:rsid w:val="006071B4"/>
    <w:rsid w:val="00615694"/>
    <w:rsid w:val="00617A9F"/>
    <w:rsid w:val="00634823"/>
    <w:rsid w:val="0063758C"/>
    <w:rsid w:val="00643B65"/>
    <w:rsid w:val="00650DFC"/>
    <w:rsid w:val="00655375"/>
    <w:rsid w:val="0068493D"/>
    <w:rsid w:val="00696953"/>
    <w:rsid w:val="006B60AE"/>
    <w:rsid w:val="006C1897"/>
    <w:rsid w:val="006D3532"/>
    <w:rsid w:val="006E15C2"/>
    <w:rsid w:val="006E3A69"/>
    <w:rsid w:val="006E43FB"/>
    <w:rsid w:val="006E611F"/>
    <w:rsid w:val="006E7CDE"/>
    <w:rsid w:val="006F0A0E"/>
    <w:rsid w:val="006F7988"/>
    <w:rsid w:val="00702DAA"/>
    <w:rsid w:val="00703491"/>
    <w:rsid w:val="007304F6"/>
    <w:rsid w:val="00732C2B"/>
    <w:rsid w:val="007739C8"/>
    <w:rsid w:val="00774666"/>
    <w:rsid w:val="00784DB2"/>
    <w:rsid w:val="00790B35"/>
    <w:rsid w:val="00793C22"/>
    <w:rsid w:val="007A0E07"/>
    <w:rsid w:val="007A4B04"/>
    <w:rsid w:val="007B36D4"/>
    <w:rsid w:val="007C3CE3"/>
    <w:rsid w:val="007C566F"/>
    <w:rsid w:val="007C784D"/>
    <w:rsid w:val="007D0960"/>
    <w:rsid w:val="0080251C"/>
    <w:rsid w:val="00812C69"/>
    <w:rsid w:val="00813B2D"/>
    <w:rsid w:val="00816749"/>
    <w:rsid w:val="0082565A"/>
    <w:rsid w:val="00834DF1"/>
    <w:rsid w:val="008427BD"/>
    <w:rsid w:val="008459E9"/>
    <w:rsid w:val="00864A69"/>
    <w:rsid w:val="00896ED0"/>
    <w:rsid w:val="008A3D06"/>
    <w:rsid w:val="008B5549"/>
    <w:rsid w:val="008C2283"/>
    <w:rsid w:val="008E6085"/>
    <w:rsid w:val="008F1107"/>
    <w:rsid w:val="00930003"/>
    <w:rsid w:val="009373C3"/>
    <w:rsid w:val="00941F64"/>
    <w:rsid w:val="0096669C"/>
    <w:rsid w:val="00967761"/>
    <w:rsid w:val="009753A0"/>
    <w:rsid w:val="00977CB6"/>
    <w:rsid w:val="009B478E"/>
    <w:rsid w:val="009C48DE"/>
    <w:rsid w:val="009E2F44"/>
    <w:rsid w:val="009F0FF1"/>
    <w:rsid w:val="009F7664"/>
    <w:rsid w:val="00A34CEC"/>
    <w:rsid w:val="00A42271"/>
    <w:rsid w:val="00A42CF8"/>
    <w:rsid w:val="00A57EE4"/>
    <w:rsid w:val="00A7140D"/>
    <w:rsid w:val="00A730FF"/>
    <w:rsid w:val="00A76E63"/>
    <w:rsid w:val="00A92F24"/>
    <w:rsid w:val="00A94AA2"/>
    <w:rsid w:val="00AA28C0"/>
    <w:rsid w:val="00AD1B42"/>
    <w:rsid w:val="00AD6C59"/>
    <w:rsid w:val="00AD7DE6"/>
    <w:rsid w:val="00B43AD8"/>
    <w:rsid w:val="00B4700F"/>
    <w:rsid w:val="00B6349F"/>
    <w:rsid w:val="00B64646"/>
    <w:rsid w:val="00B7798C"/>
    <w:rsid w:val="00B812E1"/>
    <w:rsid w:val="00B83E7F"/>
    <w:rsid w:val="00BB05BD"/>
    <w:rsid w:val="00BB1F42"/>
    <w:rsid w:val="00BB54E0"/>
    <w:rsid w:val="00BB6410"/>
    <w:rsid w:val="00BC39EF"/>
    <w:rsid w:val="00BC62C3"/>
    <w:rsid w:val="00BD6A54"/>
    <w:rsid w:val="00BE11C7"/>
    <w:rsid w:val="00BE7812"/>
    <w:rsid w:val="00BE79AB"/>
    <w:rsid w:val="00C006F7"/>
    <w:rsid w:val="00C142D7"/>
    <w:rsid w:val="00C15EB8"/>
    <w:rsid w:val="00C256AA"/>
    <w:rsid w:val="00C4542F"/>
    <w:rsid w:val="00C5176B"/>
    <w:rsid w:val="00C5233E"/>
    <w:rsid w:val="00C648EB"/>
    <w:rsid w:val="00C8774B"/>
    <w:rsid w:val="00C918B8"/>
    <w:rsid w:val="00C93501"/>
    <w:rsid w:val="00C95203"/>
    <w:rsid w:val="00CC54FA"/>
    <w:rsid w:val="00CC762E"/>
    <w:rsid w:val="00D00EAD"/>
    <w:rsid w:val="00D014DA"/>
    <w:rsid w:val="00D06DD1"/>
    <w:rsid w:val="00D11930"/>
    <w:rsid w:val="00D24C54"/>
    <w:rsid w:val="00D34ABE"/>
    <w:rsid w:val="00D40BBA"/>
    <w:rsid w:val="00D43A78"/>
    <w:rsid w:val="00D46EC7"/>
    <w:rsid w:val="00D624CC"/>
    <w:rsid w:val="00D63F31"/>
    <w:rsid w:val="00D73169"/>
    <w:rsid w:val="00D81389"/>
    <w:rsid w:val="00D81A20"/>
    <w:rsid w:val="00D81F46"/>
    <w:rsid w:val="00D969EC"/>
    <w:rsid w:val="00DA251B"/>
    <w:rsid w:val="00DF0B4B"/>
    <w:rsid w:val="00DF1A21"/>
    <w:rsid w:val="00E01318"/>
    <w:rsid w:val="00E110EB"/>
    <w:rsid w:val="00E23788"/>
    <w:rsid w:val="00E23D10"/>
    <w:rsid w:val="00E2785E"/>
    <w:rsid w:val="00E27BA7"/>
    <w:rsid w:val="00E51A3D"/>
    <w:rsid w:val="00E67365"/>
    <w:rsid w:val="00E76B9C"/>
    <w:rsid w:val="00E82CA2"/>
    <w:rsid w:val="00E83D0F"/>
    <w:rsid w:val="00E84ED6"/>
    <w:rsid w:val="00E85788"/>
    <w:rsid w:val="00EA01E3"/>
    <w:rsid w:val="00EA30E9"/>
    <w:rsid w:val="00EA33FB"/>
    <w:rsid w:val="00EB06E1"/>
    <w:rsid w:val="00EB2649"/>
    <w:rsid w:val="00ED39F9"/>
    <w:rsid w:val="00EE1C94"/>
    <w:rsid w:val="00EE3E57"/>
    <w:rsid w:val="00F20B19"/>
    <w:rsid w:val="00F238E0"/>
    <w:rsid w:val="00F51D1B"/>
    <w:rsid w:val="00F91E10"/>
    <w:rsid w:val="00F94C89"/>
    <w:rsid w:val="00FA4BB0"/>
    <w:rsid w:val="00FB5FEC"/>
    <w:rsid w:val="00FD102D"/>
    <w:rsid w:val="00FD4D79"/>
    <w:rsid w:val="00FF0136"/>
    <w:rsid w:val="00FF1AFE"/>
    <w:rsid w:val="00FF36B9"/>
    <w:rsid w:val="00FF36CF"/>
    <w:rsid w:val="00FF65CF"/>
    <w:rsid w:val="04A56700"/>
    <w:rsid w:val="0AFE2AE4"/>
    <w:rsid w:val="18AE3701"/>
    <w:rsid w:val="22E76C7E"/>
    <w:rsid w:val="2BAD712C"/>
    <w:rsid w:val="2D852FAD"/>
    <w:rsid w:val="35CD3FE5"/>
    <w:rsid w:val="3FC8484B"/>
    <w:rsid w:val="40695B70"/>
    <w:rsid w:val="42DA62A3"/>
    <w:rsid w:val="44A01F35"/>
    <w:rsid w:val="495D6E4B"/>
    <w:rsid w:val="49F97604"/>
    <w:rsid w:val="55DB0C44"/>
    <w:rsid w:val="5E7D6CC9"/>
    <w:rsid w:val="5FE21BB3"/>
    <w:rsid w:val="6433629B"/>
    <w:rsid w:val="653A005A"/>
    <w:rsid w:val="6B72420E"/>
    <w:rsid w:val="744F73AB"/>
    <w:rsid w:val="7D21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 w:hAnsi="Courier New" w:eastAsia="宋体" w:cs="Times New Roman"/>
      <w:kern w:val="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3">
    <w:name w:val="纯文本 Char"/>
    <w:basedOn w:val="6"/>
    <w:link w:val="2"/>
    <w:qFormat/>
    <w:uiPriority w:val="0"/>
    <w:rPr>
      <w:rFonts w:ascii="宋体" w:hAnsi="Courier New" w:eastAsia="宋体" w:cs="Times New Roman"/>
      <w:kern w:val="0"/>
      <w:szCs w:val="20"/>
    </w:rPr>
  </w:style>
  <w:style w:type="character" w:customStyle="1" w:styleId="14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段 Char"/>
    <w:basedOn w:val="6"/>
    <w:link w:val="16"/>
    <w:qFormat/>
    <w:uiPriority w:val="0"/>
    <w:rPr>
      <w:rFonts w:ascii="宋体"/>
    </w:rPr>
  </w:style>
  <w:style w:type="paragraph" w:customStyle="1" w:styleId="16">
    <w:name w:val="段"/>
    <w:link w:val="15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paragraph" w:customStyle="1" w:styleId="18">
    <w:name w:val="一级条标题"/>
    <w:next w:val="16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9">
    <w:name w:val="章标题"/>
    <w:next w:val="16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2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318</Words>
  <Characters>1819</Characters>
  <Lines>15</Lines>
  <Paragraphs>4</Paragraphs>
  <TotalTime>1</TotalTime>
  <ScaleCrop>false</ScaleCrop>
  <LinksUpToDate>false</LinksUpToDate>
  <CharactersWithSpaces>2133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2014-04-16T00:48:00Z</dcterms:created>
  <dc:creator>Lenovo User</dc:creator>
  <cp:lastModifiedBy>李海磊</cp:lastModifiedBy>
  <dcterms:modified xsi:type="dcterms:W3CDTF">2018-12-21T08:28:21Z</dcterms:modified>
  <cp:revision>196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