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Spec="center" w:tblpY="2643"/>
        <w:tblOverlap w:val="never"/>
        <w:tblW w:w="974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"/>
        <w:gridCol w:w="1397"/>
        <w:gridCol w:w="1080"/>
        <w:gridCol w:w="5505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913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序号</w:t>
            </w:r>
          </w:p>
        </w:tc>
        <w:tc>
          <w:tcPr>
            <w:tcW w:w="1397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货物名称</w:t>
            </w: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参数品牌</w:t>
            </w:r>
          </w:p>
        </w:tc>
        <w:tc>
          <w:tcPr>
            <w:tcW w:w="550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技术参数及配置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7" w:type="dxa"/>
            <w:vAlign w:val="center"/>
          </w:tcPr>
          <w:p>
            <w:pPr>
              <w:jc w:val="center"/>
              <w:rPr>
                <w:vertAlign w:val="baseline"/>
              </w:rPr>
            </w:pPr>
            <w:bookmarkStart w:id="0" w:name="_GoBack"/>
            <w:r>
              <w:rPr>
                <w:rFonts w:hint="eastAsia"/>
                <w:vertAlign w:val="baseline"/>
              </w:rPr>
              <w:t>多媒体教室</w:t>
            </w:r>
            <w:r>
              <w:rPr>
                <w:rFonts w:hint="eastAsia"/>
                <w:vertAlign w:val="baseline"/>
                <w:lang w:eastAsia="zh-CN"/>
              </w:rPr>
              <w:t>阶梯课桌椅</w:t>
            </w:r>
            <w:bookmarkEnd w:id="0"/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大华、嘉好、赣东</w:t>
            </w:r>
          </w:p>
        </w:tc>
        <w:tc>
          <w:tcPr>
            <w:tcW w:w="5505" w:type="dxa"/>
            <w:vAlign w:val="center"/>
          </w:tcPr>
          <w:p>
            <w:pPr>
              <w:numPr>
                <w:ilvl w:val="0"/>
                <w:numId w:val="1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主管：30×70×1.3mm扁圆管；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地脚：2. Omm冷轧板；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活动件：2. 2mm；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写字板：16mm多层胶合板；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从靠板：25rrm硬木木条组成，规格：50×48宽；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6.</w:t>
            </w:r>
            <w:r>
              <w:rPr>
                <w:rFonts w:hint="eastAsia"/>
                <w:vertAlign w:val="baseline"/>
              </w:rPr>
              <w:t>翻转结构：弹簧回复系统。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★资质要求：必须提供木制办公家具《质量管理体系认证证书》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vertAlign w:val="baseline"/>
              </w:rPr>
              <w:t>《环境管理体系认证证书》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vertAlign w:val="baseline"/>
              </w:rPr>
              <w:t>《职业健康安全管理体系认证证书》复印件，否则报价无效。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60套</w:t>
            </w:r>
          </w:p>
        </w:tc>
      </w:tr>
    </w:tbl>
    <w:p>
      <w:p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D8652"/>
    <w:multiLevelType w:val="singleLevel"/>
    <w:tmpl w:val="589D865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C86D4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2017-02-11T08:58:04Z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