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</w:t>
      </w:r>
      <w:r>
        <w:rPr>
          <w:rFonts w:hint="eastAsia"/>
          <w:b/>
          <w:bCs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  <w:lang w:eastAsia="zh-CN"/>
        </w:rPr>
        <w:t>春季</w:t>
      </w:r>
      <w:r>
        <w:rPr>
          <w:rFonts w:hint="eastAsia"/>
          <w:b/>
          <w:bCs/>
          <w:sz w:val="32"/>
          <w:szCs w:val="32"/>
          <w:lang w:val="en-US" w:eastAsia="zh-CN"/>
        </w:rPr>
        <w:t>SORING新都汇广场车展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展会时间</w:t>
      </w:r>
      <w:r>
        <w:rPr>
          <w:rFonts w:hint="eastAsia"/>
          <w:lang w:val="en-US" w:eastAsia="zh-CN"/>
        </w:rPr>
        <w:t>：    3月26日9：00至17:00，3月27日9：00至17:00</w:t>
      </w: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展会地址</w:t>
      </w:r>
      <w:r>
        <w:rPr>
          <w:rFonts w:hint="eastAsia"/>
          <w:lang w:val="en-US" w:eastAsia="zh-CN"/>
        </w:rPr>
        <w:t>：北辰区北辰道与京津公路交口新都汇商业广场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参展车型</w:t>
      </w:r>
      <w:r>
        <w:rPr>
          <w:rFonts w:hint="eastAsia"/>
          <w:lang w:val="en-US" w:eastAsia="zh-CN"/>
        </w:rPr>
        <w:t>：帕萨特  途安  桑塔纳  朗逸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241510"/>
    <w:rsid w:val="2BED2C19"/>
    <w:rsid w:val="36241510"/>
    <w:rsid w:val="588A1AC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2016-03-21T02:07:00Z</dcterms:created>
  <dc:creator>niezheng</dc:creator>
  <cp:lastModifiedBy>niezheng</cp:lastModifiedBy>
  <dcterms:modified xsi:type="dcterms:W3CDTF">2016-03-21T03:37:36Z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2052-10.1.0.5554</vt:lpwstr>
  </property>
</Properties>
</file>