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505" w:rsidRPr="00DC3505" w:rsidRDefault="0049248E" w:rsidP="00DC3505">
      <w:pPr>
        <w:autoSpaceDE w:val="0"/>
        <w:autoSpaceDN w:val="0"/>
        <w:adjustRightInd w:val="0"/>
        <w:spacing w:line="360" w:lineRule="auto"/>
        <w:ind w:firstLineChars="247" w:firstLine="1091"/>
        <w:rPr>
          <w:rFonts w:asciiTheme="minorEastAsia" w:eastAsiaTheme="minorEastAsia" w:hAnsiTheme="minorEastAsia" w:cs="Arial"/>
          <w:color w:val="4D4D4D"/>
          <w:sz w:val="44"/>
          <w:szCs w:val="44"/>
        </w:rPr>
      </w:pPr>
      <w:r w:rsidRPr="00DC3505">
        <w:rPr>
          <w:rFonts w:asciiTheme="minorEastAsia" w:eastAsiaTheme="minorEastAsia" w:hAnsiTheme="minorEastAsia" w:cs="Arial" w:hint="eastAsia"/>
          <w:b/>
          <w:color w:val="4D4D4D"/>
          <w:sz w:val="44"/>
          <w:szCs w:val="44"/>
        </w:rPr>
        <w:t>南京蓝盾</w:t>
      </w:r>
      <w:r w:rsidR="00386A63">
        <w:rPr>
          <w:rFonts w:asciiTheme="minorEastAsia" w:eastAsiaTheme="minorEastAsia" w:hAnsiTheme="minorEastAsia" w:cs="Arial" w:hint="eastAsia"/>
          <w:b/>
          <w:color w:val="4D4D4D"/>
          <w:sz w:val="44"/>
          <w:szCs w:val="44"/>
        </w:rPr>
        <w:t>项目造价咨询</w:t>
      </w:r>
      <w:r w:rsidR="00AD3E65">
        <w:rPr>
          <w:rFonts w:asciiTheme="minorEastAsia" w:eastAsiaTheme="minorEastAsia" w:hAnsiTheme="minorEastAsia" w:cs="Arial" w:hint="eastAsia"/>
          <w:b/>
          <w:color w:val="4D4D4D"/>
          <w:sz w:val="44"/>
          <w:szCs w:val="44"/>
        </w:rPr>
        <w:t>项目</w:t>
      </w:r>
      <w:r w:rsidR="00386A63">
        <w:rPr>
          <w:rFonts w:asciiTheme="minorEastAsia" w:eastAsiaTheme="minorEastAsia" w:hAnsiTheme="minorEastAsia" w:cs="Arial" w:hint="eastAsia"/>
          <w:b/>
          <w:color w:val="4D4D4D"/>
          <w:sz w:val="44"/>
          <w:szCs w:val="44"/>
        </w:rPr>
        <w:t>询价</w:t>
      </w:r>
      <w:r w:rsidR="00AD3E65">
        <w:rPr>
          <w:rFonts w:asciiTheme="minorEastAsia" w:eastAsiaTheme="minorEastAsia" w:hAnsiTheme="minorEastAsia" w:cs="Arial" w:hint="eastAsia"/>
          <w:b/>
          <w:color w:val="4D4D4D"/>
          <w:sz w:val="44"/>
          <w:szCs w:val="44"/>
        </w:rPr>
        <w:t>函</w:t>
      </w:r>
      <w:r w:rsidR="00063FD8" w:rsidRPr="00DC3505">
        <w:rPr>
          <w:rFonts w:asciiTheme="minorEastAsia" w:eastAsiaTheme="minorEastAsia" w:hAnsiTheme="minorEastAsia" w:cs="Arial"/>
          <w:color w:val="4D4D4D"/>
          <w:sz w:val="44"/>
          <w:szCs w:val="44"/>
        </w:rPr>
        <w:t xml:space="preserve"> </w:t>
      </w:r>
    </w:p>
    <w:p w:rsidR="00276748" w:rsidRPr="00552E5F" w:rsidRDefault="00063FD8" w:rsidP="00DC3505">
      <w:pPr>
        <w:autoSpaceDE w:val="0"/>
        <w:autoSpaceDN w:val="0"/>
        <w:adjustRightInd w:val="0"/>
        <w:spacing w:line="360" w:lineRule="auto"/>
        <w:ind w:firstLineChars="450" w:firstLine="1440"/>
        <w:rPr>
          <w:rFonts w:asciiTheme="minorEastAsia" w:eastAsiaTheme="minorEastAsia" w:hAnsiTheme="minorEastAsia"/>
          <w:sz w:val="32"/>
          <w:szCs w:val="32"/>
        </w:rPr>
      </w:pP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  <w:t>一、【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南京蓝盾汽车销售服务有限公司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】（“招标人”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）就【</w:t>
      </w:r>
      <w:r w:rsidR="00386A63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南京蓝盾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】项目（“本项目”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）对【具备造价咨询乙级（含乙级）以上资质的最好为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注册企业或者有在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相关政府</w:t>
      </w:r>
      <w:r w:rsidR="000B55AA">
        <w:rPr>
          <w:rFonts w:asciiTheme="minorEastAsia" w:eastAsiaTheme="minorEastAsia" w:hAnsiTheme="minorEastAsia" w:cs="Arial"/>
          <w:color w:val="4D4D4D"/>
          <w:sz w:val="32"/>
          <w:szCs w:val="32"/>
        </w:rPr>
        <w:t>部门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备案并且熟悉当地建筑规范标准的】公司进行招标。</w:t>
      </w:r>
      <w:r w:rsidR="0049248E" w:rsidRPr="000B55AA">
        <w:rPr>
          <w:rFonts w:asciiTheme="minorEastAsia" w:eastAsiaTheme="minorEastAsia" w:hAnsiTheme="minorEastAsia" w:cs="Arial"/>
          <w:sz w:val="32"/>
          <w:szCs w:val="32"/>
        </w:rPr>
        <w:t>（根据</w:t>
      </w:r>
      <w:r w:rsidR="0049248E" w:rsidRPr="000B55AA">
        <w:rPr>
          <w:rFonts w:asciiTheme="minorEastAsia" w:eastAsiaTheme="minorEastAsia" w:hAnsiTheme="minorEastAsia" w:cs="Arial" w:hint="eastAsia"/>
          <w:sz w:val="32"/>
          <w:szCs w:val="32"/>
        </w:rPr>
        <w:t>南京</w:t>
      </w:r>
      <w:r w:rsidR="00FA1C0B">
        <w:rPr>
          <w:rFonts w:asciiTheme="minorEastAsia" w:eastAsiaTheme="minorEastAsia" w:hAnsiTheme="minorEastAsia" w:cs="Arial"/>
          <w:sz w:val="32"/>
          <w:szCs w:val="32"/>
        </w:rPr>
        <w:t>市</w:t>
      </w:r>
      <w:r w:rsidR="00FA1C0B">
        <w:rPr>
          <w:rFonts w:asciiTheme="minorEastAsia" w:eastAsiaTheme="minorEastAsia" w:hAnsiTheme="minorEastAsia" w:cs="Arial" w:hint="eastAsia"/>
          <w:sz w:val="32"/>
          <w:szCs w:val="32"/>
        </w:rPr>
        <w:t>相关</w:t>
      </w:r>
      <w:r w:rsidR="00E320EC" w:rsidRPr="000B55AA">
        <w:rPr>
          <w:rFonts w:asciiTheme="minorEastAsia" w:eastAsiaTheme="minorEastAsia" w:hAnsiTheme="minorEastAsia" w:cs="Arial"/>
          <w:sz w:val="32"/>
          <w:szCs w:val="32"/>
        </w:rPr>
        <w:t>规定工程量</w:t>
      </w:r>
      <w:r w:rsidR="00BB16F0">
        <w:rPr>
          <w:rFonts w:asciiTheme="minorEastAsia" w:eastAsiaTheme="minorEastAsia" w:hAnsiTheme="minorEastAsia" w:cs="Arial" w:hint="eastAsia"/>
          <w:sz w:val="32"/>
          <w:szCs w:val="32"/>
        </w:rPr>
        <w:t>清</w:t>
      </w:r>
      <w:r w:rsidR="00E320EC" w:rsidRPr="000B55AA">
        <w:rPr>
          <w:rFonts w:asciiTheme="minorEastAsia" w:eastAsiaTheme="minorEastAsia" w:hAnsiTheme="minorEastAsia" w:cs="Arial"/>
          <w:sz w:val="32"/>
          <w:szCs w:val="32"/>
        </w:rPr>
        <w:t>单必须使用</w:t>
      </w:r>
      <w:r w:rsidR="00E320EC" w:rsidRPr="000B55AA">
        <w:rPr>
          <w:rFonts w:asciiTheme="minorEastAsia" w:eastAsiaTheme="minorEastAsia" w:hAnsiTheme="minorEastAsia" w:cs="Arial" w:hint="eastAsia"/>
          <w:sz w:val="32"/>
          <w:szCs w:val="32"/>
        </w:rPr>
        <w:t>广联</w:t>
      </w:r>
      <w:proofErr w:type="gramStart"/>
      <w:r w:rsidR="00E320EC" w:rsidRPr="000B55AA">
        <w:rPr>
          <w:rFonts w:asciiTheme="minorEastAsia" w:eastAsiaTheme="minorEastAsia" w:hAnsiTheme="minorEastAsia" w:cs="Arial" w:hint="eastAsia"/>
          <w:sz w:val="32"/>
          <w:szCs w:val="32"/>
        </w:rPr>
        <w:t>达未来</w:t>
      </w:r>
      <w:proofErr w:type="gramEnd"/>
      <w:r w:rsidRPr="000B55AA">
        <w:rPr>
          <w:rFonts w:asciiTheme="minorEastAsia" w:eastAsiaTheme="minorEastAsia" w:hAnsiTheme="minorEastAsia" w:cs="Arial"/>
          <w:sz w:val="32"/>
          <w:szCs w:val="32"/>
        </w:rPr>
        <w:t>软件汇编，其他类建筑软件一律不允许使用，故此中标单位必须遵照执行）。请有意向参加投标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的公司（“意向投标人”）仔细阅读本招标公告，并按要求提供有关资料。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 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  <w:t>二、本项目【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南京蓝盾板桥项目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坐落于</w:t>
      </w:r>
      <w:r w:rsidR="0049248E" w:rsidRPr="00552E5F">
        <w:rPr>
          <w:rFonts w:asciiTheme="minorEastAsia" w:eastAsiaTheme="minorEastAsia" w:hAnsiTheme="minorEastAsia" w:hint="eastAsia"/>
          <w:bCs/>
          <w:sz w:val="32"/>
          <w:szCs w:val="32"/>
        </w:rPr>
        <w:t>雨花经济开发区内，汽贸区Soa010-01-07-24地块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，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占地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面积</w:t>
      </w:r>
      <w:r w:rsidR="0049248E" w:rsidRPr="00552E5F">
        <w:rPr>
          <w:rFonts w:asciiTheme="minorEastAsia" w:eastAsiaTheme="minorEastAsia" w:hAnsiTheme="minorEastAsia" w:hint="eastAsia"/>
          <w:sz w:val="32"/>
          <w:szCs w:val="32"/>
        </w:rPr>
        <w:t>5938.14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㎡，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地上建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设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筑</w:t>
      </w:r>
      <w:r w:rsidR="00BB16F0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形式为钢结构，地上四层，</w:t>
      </w:r>
      <w:r w:rsidR="00C426D6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建筑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面积</w:t>
      </w:r>
      <w:r w:rsidR="00FA1C0B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约</w:t>
      </w:r>
      <w:r w:rsidR="005A15A2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11796.87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㎡</w:t>
      </w:r>
      <w:r w:rsidR="00BB16F0">
        <w:rPr>
          <w:rFonts w:asciiTheme="minorEastAsia" w:eastAsiaTheme="minorEastAsia" w:hAnsiTheme="minorEastAsia" w:hint="eastAsia"/>
          <w:sz w:val="32"/>
          <w:szCs w:val="32"/>
        </w:rPr>
        <w:t>；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地下建筑面积</w:t>
      </w:r>
      <w:r w:rsidR="005A15A2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3860.16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㎡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，</w:t>
      </w:r>
      <w:r w:rsidR="00C426D6">
        <w:rPr>
          <w:rFonts w:asciiTheme="minorEastAsia" w:eastAsiaTheme="minorEastAsia" w:hAnsiTheme="minorEastAsia" w:hint="eastAsia"/>
          <w:sz w:val="32"/>
          <w:szCs w:val="32"/>
        </w:rPr>
        <w:t>为混凝土结构</w:t>
      </w:r>
      <w:r w:rsidR="0049248E" w:rsidRPr="00552E5F">
        <w:rPr>
          <w:rFonts w:asciiTheme="minorEastAsia" w:eastAsiaTheme="minorEastAsia" w:hAnsiTheme="minorEastAsia" w:hint="eastAsia"/>
          <w:sz w:val="32"/>
          <w:szCs w:val="32"/>
        </w:rPr>
        <w:t>，建设高度低于2</w:t>
      </w:r>
      <w:r w:rsidR="0049248E" w:rsidRPr="00552E5F">
        <w:rPr>
          <w:rFonts w:asciiTheme="minorEastAsia" w:eastAsiaTheme="minorEastAsia" w:hAnsiTheme="minorEastAsia"/>
          <w:sz w:val="32"/>
          <w:szCs w:val="32"/>
        </w:rPr>
        <w:t>4</w:t>
      </w:r>
      <w:r w:rsidR="0049248E" w:rsidRPr="00552E5F">
        <w:rPr>
          <w:rFonts w:asciiTheme="minorEastAsia" w:eastAsiaTheme="minorEastAsia" w:hAnsiTheme="minorEastAsia" w:hint="eastAsia"/>
          <w:sz w:val="32"/>
          <w:szCs w:val="32"/>
        </w:rPr>
        <w:t>米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】。</w:t>
      </w:r>
      <w:r w:rsidR="00386A63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本项目总投资6484万元，其中土地投资2984万元，建筑投资3500万元。</w:t>
      </w:r>
      <w:r w:rsidR="00177CA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本次咨询</w:t>
      </w:r>
      <w:r w:rsidR="00BD6F33" w:rsidRPr="00BD6F33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编制</w:t>
      </w:r>
      <w:r w:rsidR="00F520FD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范围</w:t>
      </w:r>
      <w:r w:rsidR="00177CA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不含精装修部分。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</w:r>
      <w:r w:rsidR="00C478CC">
        <w:rPr>
          <w:rFonts w:asciiTheme="minorEastAsia" w:eastAsiaTheme="minorEastAsia" w:hAnsiTheme="minorEastAsia" w:cs="Arial"/>
          <w:color w:val="4D4D4D"/>
          <w:sz w:val="32"/>
          <w:szCs w:val="32"/>
        </w:rPr>
        <w:t>三、本次</w:t>
      </w:r>
      <w:r w:rsidR="00C478CC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询价</w:t>
      </w:r>
      <w:r w:rsidR="00C478CC">
        <w:rPr>
          <w:rFonts w:asciiTheme="minorEastAsia" w:eastAsiaTheme="minorEastAsia" w:hAnsiTheme="minorEastAsia" w:cs="Arial"/>
          <w:color w:val="4D4D4D"/>
          <w:sz w:val="32"/>
          <w:szCs w:val="32"/>
        </w:rPr>
        <w:t>在洽购</w:t>
      </w:r>
      <w:r w:rsidR="00C478CC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询价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文件时须进行专业资质预审核，凡具有中华人民共和国独</w:t>
      </w:r>
      <w:r w:rsidR="00C478CC">
        <w:rPr>
          <w:rFonts w:asciiTheme="minorEastAsia" w:eastAsiaTheme="minorEastAsia" w:hAnsiTheme="minorEastAsia" w:cs="Arial"/>
          <w:color w:val="4D4D4D"/>
          <w:sz w:val="32"/>
          <w:szCs w:val="32"/>
        </w:rPr>
        <w:t>立法人资格，</w:t>
      </w:r>
      <w:r w:rsidR="00FA1C0B">
        <w:rPr>
          <w:rFonts w:asciiTheme="minorEastAsia" w:eastAsiaTheme="minorEastAsia" w:hAnsiTheme="minorEastAsia" w:cs="Arial"/>
          <w:color w:val="4D4D4D"/>
          <w:sz w:val="32"/>
          <w:szCs w:val="32"/>
        </w:rPr>
        <w:t>【具备造价咨询乙级（含乙级）以上资质的最好为</w:t>
      </w:r>
      <w:r w:rsidR="00FA1C0B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</w:t>
      </w:r>
      <w:r w:rsidR="00FA1C0B">
        <w:rPr>
          <w:rFonts w:asciiTheme="minorEastAsia" w:eastAsiaTheme="minorEastAsia" w:hAnsiTheme="minorEastAsia" w:cs="Arial"/>
          <w:color w:val="4D4D4D"/>
          <w:sz w:val="32"/>
          <w:szCs w:val="32"/>
        </w:rPr>
        <w:t>注册企业或者有在</w:t>
      </w:r>
      <w:r w:rsidR="00FA1C0B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</w:t>
      </w:r>
      <w:r w:rsidR="00FA1C0B">
        <w:rPr>
          <w:rFonts w:asciiTheme="minorEastAsia" w:eastAsiaTheme="minorEastAsia" w:hAnsiTheme="minorEastAsia" w:cs="Arial"/>
          <w:color w:val="4D4D4D"/>
          <w:sz w:val="32"/>
          <w:szCs w:val="32"/>
        </w:rPr>
        <w:t>相关政府部门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备案并且熟悉当地</w:t>
      </w:r>
      <w:r w:rsidR="00C478CC">
        <w:rPr>
          <w:rFonts w:asciiTheme="minorEastAsia" w:eastAsiaTheme="minorEastAsia" w:hAnsiTheme="minorEastAsia" w:cs="Arial"/>
          <w:color w:val="4D4D4D"/>
          <w:sz w:val="32"/>
          <w:szCs w:val="32"/>
        </w:rPr>
        <w:t>建筑规范标准的】企业，【有三家或三家以上合作经历的】均可参加。本项目不接受联合体</w:t>
      </w:r>
      <w:r w:rsidR="00C478CC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报价</w:t>
      </w:r>
      <w:r w:rsidR="00C478CC">
        <w:rPr>
          <w:rFonts w:asciiTheme="minorEastAsia" w:eastAsiaTheme="minorEastAsia" w:hAnsiTheme="minorEastAsia" w:cs="Arial"/>
          <w:color w:val="4D4D4D"/>
          <w:sz w:val="32"/>
          <w:szCs w:val="32"/>
        </w:rPr>
        <w:t>，也不接受任何以代理人方式进行</w:t>
      </w:r>
      <w:r w:rsidR="00C478CC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报价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。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lastRenderedPageBreak/>
        <w:t>四、各意向投标人可于【</w:t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201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7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】年【</w:t>
      </w:r>
      <w:r w:rsidR="0082323B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8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】月【</w:t>
      </w:r>
      <w:r w:rsidR="003E0836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9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】日【17】时前，到招标方采购网站（网址：http://caigou.lt-ih.com）进行企业资质相关文件提交并按照我司提供统一报价模板进行报价。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招标人授权执行机构：【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南京蓝盾汽车销售服务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有限公司】 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</w:r>
      <w:r w:rsidR="0049248E"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>地址：【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南京市建邺区奥体大街69号新城科技园</w:t>
      </w:r>
      <w:r w:rsidR="00B46979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6-703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】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  <w:t>联系人：【 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赵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女士 】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  <w:t>电 话：【 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025-52402717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】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  <w:t>邮箱：【</w:t>
      </w:r>
      <w:r w:rsidR="0049248E" w:rsidRPr="00552E5F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114268417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@qq.com】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</w:r>
      <w:r w:rsidR="00012042">
        <w:rPr>
          <w:rFonts w:asciiTheme="minorEastAsia" w:eastAsiaTheme="minorEastAsia" w:hAnsiTheme="minorEastAsia" w:cs="Arial"/>
          <w:color w:val="4D4D4D"/>
          <w:sz w:val="32"/>
          <w:szCs w:val="32"/>
        </w:rPr>
        <w:t>请各意向投标人在</w:t>
      </w:r>
      <w:r w:rsidR="00012042">
        <w:rPr>
          <w:rFonts w:asciiTheme="minorEastAsia" w:eastAsiaTheme="minorEastAsia" w:hAnsiTheme="minorEastAsia" w:cs="Arial" w:hint="eastAsia"/>
          <w:color w:val="4D4D4D"/>
          <w:sz w:val="32"/>
          <w:szCs w:val="32"/>
        </w:rPr>
        <w:t>询价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t xml:space="preserve">公告中各环节设定时间节点之前，进行提交资质文件及报价单，同时文件加盖公司印章。 </w:t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</w:r>
      <w:r w:rsidRPr="00552E5F">
        <w:rPr>
          <w:rFonts w:asciiTheme="minorEastAsia" w:eastAsiaTheme="minorEastAsia" w:hAnsiTheme="minorEastAsia" w:cs="Arial"/>
          <w:color w:val="4D4D4D"/>
          <w:sz w:val="32"/>
          <w:szCs w:val="32"/>
        </w:rPr>
        <w:br/>
      </w:r>
    </w:p>
    <w:sectPr w:rsidR="00276748" w:rsidRPr="00552E5F" w:rsidSect="006605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63FD8"/>
    <w:rsid w:val="00012042"/>
    <w:rsid w:val="00063FD8"/>
    <w:rsid w:val="000B55AA"/>
    <w:rsid w:val="000D77C8"/>
    <w:rsid w:val="000E4179"/>
    <w:rsid w:val="00177CAF"/>
    <w:rsid w:val="00237538"/>
    <w:rsid w:val="00276748"/>
    <w:rsid w:val="003257A6"/>
    <w:rsid w:val="00386A63"/>
    <w:rsid w:val="003E0836"/>
    <w:rsid w:val="003E7071"/>
    <w:rsid w:val="00473C08"/>
    <w:rsid w:val="0049248E"/>
    <w:rsid w:val="00552E5F"/>
    <w:rsid w:val="00575EB7"/>
    <w:rsid w:val="005A15A2"/>
    <w:rsid w:val="006240E7"/>
    <w:rsid w:val="006605D3"/>
    <w:rsid w:val="00663CE9"/>
    <w:rsid w:val="00717392"/>
    <w:rsid w:val="007332FE"/>
    <w:rsid w:val="0082323B"/>
    <w:rsid w:val="00963E91"/>
    <w:rsid w:val="009F795F"/>
    <w:rsid w:val="00A31AA0"/>
    <w:rsid w:val="00AD3E65"/>
    <w:rsid w:val="00B46979"/>
    <w:rsid w:val="00B8053B"/>
    <w:rsid w:val="00BB16F0"/>
    <w:rsid w:val="00BC2B2E"/>
    <w:rsid w:val="00BD6F33"/>
    <w:rsid w:val="00C426D6"/>
    <w:rsid w:val="00C478CC"/>
    <w:rsid w:val="00CD0138"/>
    <w:rsid w:val="00DC3505"/>
    <w:rsid w:val="00E320EC"/>
    <w:rsid w:val="00F520FD"/>
    <w:rsid w:val="00FA1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48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123</Words>
  <Characters>702</Characters>
  <Application>Microsoft Office Word</Application>
  <DocSecurity>0</DocSecurity>
  <Lines>5</Lines>
  <Paragraphs>1</Paragraphs>
  <ScaleCrop>false</ScaleCrop>
  <Company>MS</Company>
  <LinksUpToDate>false</LinksUpToDate>
  <CharactersWithSpaces>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2017-04-06T06:20:00Z</dcterms:created>
  <dcterms:modified xsi:type="dcterms:W3CDTF">2017-07-28T07:21:00Z</dcterms:modified>
</cp:coreProperties>
</file>