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B91" w:rsidRPr="006D4013" w:rsidRDefault="006729C1" w:rsidP="006D4013">
      <w:pPr>
        <w:jc w:val="center"/>
        <w:rPr>
          <w:sz w:val="30"/>
          <w:szCs w:val="30"/>
        </w:rPr>
      </w:pPr>
      <w:r>
        <w:rPr>
          <w:rFonts w:hint="eastAsia"/>
          <w:sz w:val="30"/>
          <w:szCs w:val="30"/>
        </w:rPr>
        <w:t>活动方案</w:t>
      </w:r>
    </w:p>
    <w:p w:rsidR="006D4013" w:rsidRDefault="006D4013" w:rsidP="006D4013">
      <w:pPr>
        <w:spacing w:line="360" w:lineRule="auto"/>
        <w:ind w:firstLineChars="200" w:firstLine="480"/>
        <w:rPr>
          <w:sz w:val="24"/>
          <w:szCs w:val="24"/>
        </w:rPr>
      </w:pPr>
    </w:p>
    <w:p w:rsidR="006729C1" w:rsidRPr="00186795" w:rsidRDefault="006D4013" w:rsidP="00186795">
      <w:pPr>
        <w:spacing w:line="360" w:lineRule="auto"/>
        <w:ind w:firstLineChars="200" w:firstLine="480"/>
        <w:jc w:val="left"/>
        <w:rPr>
          <w:sz w:val="24"/>
          <w:szCs w:val="24"/>
        </w:rPr>
      </w:pPr>
      <w:r w:rsidRPr="00186795">
        <w:rPr>
          <w:rFonts w:hint="eastAsia"/>
          <w:sz w:val="24"/>
          <w:szCs w:val="24"/>
        </w:rPr>
        <w:t>按照长安福特厂家要求加强外展展示活动开展，活动新颖有创意。</w:t>
      </w:r>
    </w:p>
    <w:p w:rsidR="006729C1" w:rsidRPr="00186795" w:rsidRDefault="006729C1" w:rsidP="00186795">
      <w:pPr>
        <w:spacing w:line="360" w:lineRule="auto"/>
        <w:ind w:firstLineChars="200" w:firstLine="480"/>
        <w:jc w:val="left"/>
        <w:rPr>
          <w:sz w:val="24"/>
          <w:szCs w:val="24"/>
        </w:rPr>
      </w:pPr>
      <w:r w:rsidRPr="00186795">
        <w:rPr>
          <w:rFonts w:hint="eastAsia"/>
          <w:sz w:val="24"/>
          <w:szCs w:val="24"/>
        </w:rPr>
        <w:t>活动主题：</w:t>
      </w:r>
      <w:r w:rsidR="00186795" w:rsidRPr="00186795">
        <w:rPr>
          <w:rFonts w:hint="eastAsia"/>
          <w:sz w:val="24"/>
          <w:szCs w:val="24"/>
        </w:rPr>
        <w:t>北福遇上美亚，心</w:t>
      </w:r>
      <w:proofErr w:type="gramStart"/>
      <w:r w:rsidR="00186795" w:rsidRPr="00186795">
        <w:rPr>
          <w:rFonts w:hint="eastAsia"/>
          <w:sz w:val="24"/>
          <w:szCs w:val="24"/>
        </w:rPr>
        <w:t>心</w:t>
      </w:r>
      <w:proofErr w:type="gramEnd"/>
      <w:r w:rsidR="00186795" w:rsidRPr="00186795">
        <w:rPr>
          <w:rFonts w:hint="eastAsia"/>
          <w:sz w:val="24"/>
          <w:szCs w:val="24"/>
        </w:rPr>
        <w:t>相“影”夏日情</w:t>
      </w:r>
    </w:p>
    <w:p w:rsidR="00186795" w:rsidRPr="00186795" w:rsidRDefault="006729C1" w:rsidP="00186795">
      <w:pPr>
        <w:spacing w:line="360" w:lineRule="auto"/>
        <w:ind w:firstLineChars="200" w:firstLine="480"/>
        <w:jc w:val="left"/>
        <w:rPr>
          <w:sz w:val="24"/>
          <w:szCs w:val="24"/>
        </w:rPr>
      </w:pPr>
      <w:r w:rsidRPr="00186795">
        <w:rPr>
          <w:rFonts w:hint="eastAsia"/>
          <w:sz w:val="24"/>
          <w:szCs w:val="24"/>
        </w:rPr>
        <w:t>活动地点：</w:t>
      </w:r>
      <w:r w:rsidR="00186795" w:rsidRPr="00186795">
        <w:rPr>
          <w:rFonts w:hint="eastAsia"/>
          <w:sz w:val="24"/>
          <w:szCs w:val="24"/>
        </w:rPr>
        <w:t>天津水游城美亚影城</w:t>
      </w:r>
    </w:p>
    <w:p w:rsidR="006729C1" w:rsidRPr="00186795" w:rsidRDefault="006729C1" w:rsidP="00186795">
      <w:pPr>
        <w:spacing w:line="360" w:lineRule="auto"/>
        <w:ind w:firstLineChars="200" w:firstLine="480"/>
        <w:jc w:val="left"/>
        <w:rPr>
          <w:sz w:val="24"/>
          <w:szCs w:val="24"/>
        </w:rPr>
      </w:pPr>
      <w:r w:rsidRPr="00186795">
        <w:rPr>
          <w:rFonts w:hint="eastAsia"/>
          <w:sz w:val="24"/>
          <w:szCs w:val="24"/>
        </w:rPr>
        <w:t>活动日期：</w:t>
      </w:r>
      <w:r w:rsidRPr="00186795">
        <w:rPr>
          <w:rFonts w:hint="eastAsia"/>
          <w:sz w:val="24"/>
          <w:szCs w:val="24"/>
        </w:rPr>
        <w:t>2016</w:t>
      </w:r>
      <w:r w:rsidRPr="00186795">
        <w:rPr>
          <w:rFonts w:hint="eastAsia"/>
          <w:sz w:val="24"/>
          <w:szCs w:val="24"/>
        </w:rPr>
        <w:t>年</w:t>
      </w:r>
      <w:r w:rsidR="00186795" w:rsidRPr="00186795">
        <w:rPr>
          <w:rFonts w:hint="eastAsia"/>
          <w:sz w:val="24"/>
          <w:szCs w:val="24"/>
        </w:rPr>
        <w:t>6</w:t>
      </w:r>
      <w:r w:rsidRPr="00186795">
        <w:rPr>
          <w:rFonts w:hint="eastAsia"/>
          <w:sz w:val="24"/>
          <w:szCs w:val="24"/>
        </w:rPr>
        <w:t>月</w:t>
      </w:r>
      <w:r w:rsidR="00186795" w:rsidRPr="00186795">
        <w:rPr>
          <w:rFonts w:hint="eastAsia"/>
          <w:sz w:val="24"/>
          <w:szCs w:val="24"/>
        </w:rPr>
        <w:t>18</w:t>
      </w:r>
      <w:r w:rsidR="00186795" w:rsidRPr="00186795">
        <w:rPr>
          <w:rFonts w:hint="eastAsia"/>
          <w:sz w:val="24"/>
          <w:szCs w:val="24"/>
        </w:rPr>
        <w:t>、</w:t>
      </w:r>
      <w:r w:rsidR="00186795" w:rsidRPr="00186795">
        <w:rPr>
          <w:rFonts w:hint="eastAsia"/>
          <w:sz w:val="24"/>
          <w:szCs w:val="24"/>
        </w:rPr>
        <w:t>19</w:t>
      </w:r>
      <w:r w:rsidR="00186795" w:rsidRPr="00186795">
        <w:rPr>
          <w:rFonts w:hint="eastAsia"/>
          <w:sz w:val="24"/>
          <w:szCs w:val="24"/>
        </w:rPr>
        <w:t>、</w:t>
      </w:r>
      <w:r w:rsidR="00186795" w:rsidRPr="00186795">
        <w:rPr>
          <w:rFonts w:hint="eastAsia"/>
          <w:sz w:val="24"/>
          <w:szCs w:val="24"/>
        </w:rPr>
        <w:t>25</w:t>
      </w:r>
      <w:r w:rsidRPr="00186795">
        <w:rPr>
          <w:rFonts w:hint="eastAsia"/>
          <w:sz w:val="24"/>
          <w:szCs w:val="24"/>
        </w:rPr>
        <w:t>日</w:t>
      </w:r>
      <w:r w:rsidRPr="00186795">
        <w:rPr>
          <w:rFonts w:hint="eastAsia"/>
          <w:sz w:val="24"/>
          <w:szCs w:val="24"/>
        </w:rPr>
        <w:t xml:space="preserve"> </w:t>
      </w:r>
    </w:p>
    <w:p w:rsidR="006729C1" w:rsidRPr="00186795" w:rsidRDefault="006729C1" w:rsidP="00186795">
      <w:pPr>
        <w:spacing w:line="360" w:lineRule="auto"/>
        <w:ind w:firstLineChars="200" w:firstLine="480"/>
        <w:jc w:val="left"/>
        <w:rPr>
          <w:sz w:val="24"/>
          <w:szCs w:val="24"/>
        </w:rPr>
      </w:pPr>
      <w:r w:rsidRPr="00186795">
        <w:rPr>
          <w:rFonts w:hint="eastAsia"/>
          <w:sz w:val="24"/>
          <w:szCs w:val="24"/>
        </w:rPr>
        <w:t>活动对象：</w:t>
      </w:r>
      <w:r w:rsidR="00186795" w:rsidRPr="00186795">
        <w:rPr>
          <w:rFonts w:hint="eastAsia"/>
          <w:sz w:val="24"/>
          <w:szCs w:val="24"/>
        </w:rPr>
        <w:t>邀约客户、商场和影院客流，</w:t>
      </w:r>
      <w:r w:rsidRPr="00186795">
        <w:rPr>
          <w:rFonts w:hint="eastAsia"/>
          <w:sz w:val="24"/>
          <w:szCs w:val="24"/>
        </w:rPr>
        <w:t>首次购车目标群体</w:t>
      </w:r>
    </w:p>
    <w:p w:rsidR="006729C1" w:rsidRPr="00186795" w:rsidRDefault="006729C1" w:rsidP="00186795">
      <w:pPr>
        <w:spacing w:line="360" w:lineRule="auto"/>
        <w:ind w:firstLineChars="200" w:firstLine="480"/>
        <w:jc w:val="left"/>
        <w:rPr>
          <w:sz w:val="24"/>
          <w:szCs w:val="24"/>
        </w:rPr>
      </w:pPr>
      <w:r w:rsidRPr="00186795">
        <w:rPr>
          <w:rFonts w:hint="eastAsia"/>
          <w:sz w:val="24"/>
          <w:szCs w:val="24"/>
        </w:rPr>
        <w:t>活动形式：</w:t>
      </w:r>
      <w:r w:rsidR="00186795" w:rsidRPr="00186795">
        <w:rPr>
          <w:rFonts w:hint="eastAsia"/>
          <w:sz w:val="24"/>
          <w:szCs w:val="24"/>
        </w:rPr>
        <w:t>影院阵地、回馈观影、主创见面会、品牌</w:t>
      </w:r>
      <w:r w:rsidRPr="00186795">
        <w:rPr>
          <w:rFonts w:hint="eastAsia"/>
          <w:sz w:val="24"/>
          <w:szCs w:val="24"/>
        </w:rPr>
        <w:t>物料宣传</w:t>
      </w:r>
      <w:r w:rsidR="00186795" w:rsidRPr="00186795">
        <w:rPr>
          <w:rFonts w:hint="eastAsia"/>
          <w:sz w:val="24"/>
          <w:szCs w:val="24"/>
        </w:rPr>
        <w:t>展示</w:t>
      </w:r>
    </w:p>
    <w:p w:rsidR="00186795" w:rsidRPr="00186795" w:rsidRDefault="00186795" w:rsidP="00186795">
      <w:pPr>
        <w:spacing w:line="360" w:lineRule="auto"/>
        <w:ind w:leftChars="250" w:left="525"/>
        <w:jc w:val="left"/>
      </w:pPr>
      <w:r>
        <w:rPr>
          <w:rFonts w:hint="eastAsia"/>
          <w:sz w:val="24"/>
          <w:szCs w:val="24"/>
        </w:rPr>
        <w:t>活动目的：</w:t>
      </w:r>
      <w:r w:rsidRPr="00186795">
        <w:rPr>
          <w:rFonts w:hint="eastAsia"/>
          <w:sz w:val="24"/>
          <w:szCs w:val="24"/>
        </w:rPr>
        <w:t>提升我店周边</w:t>
      </w:r>
      <w:r w:rsidRPr="00186795">
        <w:rPr>
          <w:rFonts w:hint="eastAsia"/>
          <w:sz w:val="24"/>
          <w:szCs w:val="24"/>
        </w:rPr>
        <w:t>5</w:t>
      </w:r>
      <w:r w:rsidRPr="00186795">
        <w:rPr>
          <w:rFonts w:hint="eastAsia"/>
          <w:sz w:val="24"/>
          <w:szCs w:val="24"/>
        </w:rPr>
        <w:t>公里及北辰区区域生活</w:t>
      </w:r>
      <w:proofErr w:type="gramStart"/>
      <w:r w:rsidRPr="00186795">
        <w:rPr>
          <w:rFonts w:hint="eastAsia"/>
          <w:sz w:val="24"/>
          <w:szCs w:val="24"/>
        </w:rPr>
        <w:t>圈居民</w:t>
      </w:r>
      <w:proofErr w:type="gramEnd"/>
      <w:r w:rsidRPr="00186795">
        <w:rPr>
          <w:rFonts w:hint="eastAsia"/>
          <w:sz w:val="24"/>
          <w:szCs w:val="24"/>
        </w:rPr>
        <w:t>对长安福特品牌的认知度与关注度，深入挖掘目标客户。注重落地，建立周边专</w:t>
      </w:r>
      <w:proofErr w:type="gramStart"/>
      <w:r w:rsidRPr="00186795">
        <w:rPr>
          <w:rFonts w:hint="eastAsia"/>
          <w:sz w:val="24"/>
          <w:szCs w:val="24"/>
        </w:rPr>
        <w:t>属活动</w:t>
      </w:r>
      <w:proofErr w:type="gramEnd"/>
      <w:r w:rsidRPr="00186795">
        <w:rPr>
          <w:rFonts w:hint="eastAsia"/>
          <w:sz w:val="24"/>
          <w:szCs w:val="24"/>
        </w:rPr>
        <w:t>平台，巩固品牌车型形象，促进销量。加强“长安福特就在您身边”宣传，引发周边消费者情感，达到终端销售目的。以电影院为活动中心开展</w:t>
      </w:r>
      <w:proofErr w:type="gramStart"/>
      <w:r w:rsidRPr="00186795">
        <w:rPr>
          <w:rFonts w:hint="eastAsia"/>
          <w:sz w:val="24"/>
          <w:szCs w:val="24"/>
        </w:rPr>
        <w:t>“</w:t>
      </w:r>
      <w:proofErr w:type="gramEnd"/>
      <w:r w:rsidRPr="00186795">
        <w:rPr>
          <w:rFonts w:hint="eastAsia"/>
          <w:sz w:val="24"/>
          <w:szCs w:val="24"/>
        </w:rPr>
        <w:t>北福遇上美亚，心</w:t>
      </w:r>
      <w:proofErr w:type="gramStart"/>
      <w:r w:rsidRPr="00186795">
        <w:rPr>
          <w:rFonts w:hint="eastAsia"/>
          <w:sz w:val="24"/>
          <w:szCs w:val="24"/>
        </w:rPr>
        <w:t>心</w:t>
      </w:r>
      <w:proofErr w:type="gramEnd"/>
      <w:r w:rsidRPr="00186795">
        <w:rPr>
          <w:rFonts w:hint="eastAsia"/>
          <w:sz w:val="24"/>
          <w:szCs w:val="24"/>
        </w:rPr>
        <w:t>相“影”夏日情</w:t>
      </w:r>
      <w:proofErr w:type="gramStart"/>
      <w:r w:rsidRPr="00186795">
        <w:rPr>
          <w:rFonts w:hint="eastAsia"/>
          <w:sz w:val="24"/>
          <w:szCs w:val="24"/>
        </w:rPr>
        <w:t>”</w:t>
      </w:r>
      <w:proofErr w:type="gramEnd"/>
      <w:r w:rsidRPr="00186795">
        <w:rPr>
          <w:rFonts w:hint="eastAsia"/>
          <w:sz w:val="24"/>
          <w:szCs w:val="24"/>
        </w:rPr>
        <w:t>为主题的深度营销活动，吸引新客户、回馈老客户，增强客户对福特品牌的信赖。</w:t>
      </w:r>
      <w:r w:rsidRPr="00186795">
        <w:rPr>
          <w:rFonts w:hint="eastAsia"/>
        </w:rPr>
        <w:t xml:space="preserve"> </w:t>
      </w:r>
    </w:p>
    <w:p w:rsidR="00186795" w:rsidRPr="00186795" w:rsidRDefault="00186795" w:rsidP="00186795">
      <w:pPr>
        <w:ind w:leftChars="250" w:left="525"/>
      </w:pPr>
      <w:r w:rsidRPr="00186795">
        <w:rPr>
          <w:rFonts w:hint="eastAsia"/>
        </w:rPr>
        <w:t xml:space="preserve"> </w:t>
      </w:r>
    </w:p>
    <w:p w:rsidR="00186795" w:rsidRDefault="00186795" w:rsidP="00186795">
      <w:pPr>
        <w:ind w:leftChars="250" w:left="525"/>
      </w:pPr>
    </w:p>
    <w:p w:rsidR="006D4013" w:rsidRPr="00186795" w:rsidRDefault="006D4013" w:rsidP="006D4013">
      <w:pPr>
        <w:spacing w:line="360" w:lineRule="auto"/>
        <w:ind w:firstLineChars="200" w:firstLine="480"/>
        <w:rPr>
          <w:sz w:val="24"/>
          <w:szCs w:val="24"/>
        </w:rPr>
      </w:pPr>
    </w:p>
    <w:sectPr w:rsidR="006D4013" w:rsidRPr="00186795" w:rsidSect="00023B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D4013"/>
    <w:rsid w:val="00023B91"/>
    <w:rsid w:val="00186795"/>
    <w:rsid w:val="004E7B1A"/>
    <w:rsid w:val="006729C1"/>
    <w:rsid w:val="006D4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B91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679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5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50</Words>
  <Characters>289</Characters>
  <Application>Microsoft Office Word</Application>
  <DocSecurity>0</DocSecurity>
  <Lines>2</Lines>
  <Paragraphs>1</Paragraphs>
  <ScaleCrop>false</ScaleCrop>
  <Company>微软中国</Company>
  <LinksUpToDate>false</LinksUpToDate>
  <CharactersWithSpaces>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2016-04-08T06:08:00Z</dcterms:created>
  <dcterms:modified xsi:type="dcterms:W3CDTF">2016-06-08T06:52:00Z</dcterms:modified>
</cp:coreProperties>
</file>